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B59" w:rsidRPr="002E0A0E" w:rsidRDefault="00996B59" w:rsidP="00996B59">
      <w:pPr>
        <w:jc w:val="right"/>
        <w:rPr>
          <w:rFonts w:ascii="Futura Lt BT" w:hAnsi="Futura Lt BT"/>
          <w:color w:val="646567"/>
          <w:sz w:val="28"/>
          <w:szCs w:val="28"/>
        </w:rPr>
      </w:pPr>
    </w:p>
    <w:p w:rsidR="00996B59" w:rsidRPr="00127DB9" w:rsidRDefault="007E5382" w:rsidP="00996B59">
      <w:pPr>
        <w:jc w:val="right"/>
        <w:rPr>
          <w:rFonts w:ascii="Futura XBlk BT" w:hAnsi="Futura XBlk BT"/>
          <w:color w:val="646567"/>
          <w:sz w:val="20"/>
          <w:szCs w:val="20"/>
        </w:rPr>
      </w:pPr>
      <w:r>
        <w:rPr>
          <w:rFonts w:ascii="Verdana" w:hAnsi="Verdana"/>
          <w:noProof/>
          <w:sz w:val="20"/>
          <w:szCs w:val="20"/>
        </w:rPr>
        <mc:AlternateContent>
          <mc:Choice Requires="wps">
            <w:drawing>
              <wp:anchor distT="0" distB="0" distL="114300" distR="114300" simplePos="0" relativeHeight="251655680" behindDoc="0" locked="0" layoutInCell="1" allowOverlap="1" wp14:anchorId="2A7A9204" wp14:editId="3B4073B4">
                <wp:simplePos x="0" y="0"/>
                <wp:positionH relativeFrom="margin">
                  <wp:posOffset>59690</wp:posOffset>
                </wp:positionH>
                <wp:positionV relativeFrom="paragraph">
                  <wp:posOffset>1318260</wp:posOffset>
                </wp:positionV>
                <wp:extent cx="6099175" cy="3009900"/>
                <wp:effectExtent l="0" t="3810" r="0" b="0"/>
                <wp:wrapTopAndBottom/>
                <wp:docPr id="1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300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solidFill>
                                <a:srgbClr val="6895CA"/>
                              </a:solidFill>
                              <a:miter lim="800000"/>
                              <a:headEnd/>
                              <a:tailEnd/>
                            </a14:hiddenLine>
                          </a:ext>
                        </a:extLst>
                      </wps:spPr>
                      <wps:txbx>
                        <w:txbxContent>
                          <w:p w:rsidR="00C53751" w:rsidRDefault="00C53751" w:rsidP="0051292F">
                            <w:pPr>
                              <w:spacing w:line="276" w:lineRule="auto"/>
                              <w:jc w:val="right"/>
                              <w:rPr>
                                <w:rFonts w:ascii="Stentiga" w:hAnsi="Stentiga"/>
                                <w:b/>
                                <w:color w:val="E2001A"/>
                                <w:sz w:val="72"/>
                                <w:szCs w:val="72"/>
                              </w:rPr>
                            </w:pPr>
                            <w:r>
                              <w:rPr>
                                <w:rFonts w:ascii="Stentiga" w:hAnsi="Stentiga"/>
                                <w:b/>
                                <w:color w:val="E2001A"/>
                                <w:sz w:val="72"/>
                                <w:szCs w:val="72"/>
                              </w:rPr>
                              <w:t xml:space="preserve">Commune </w:t>
                            </w:r>
                          </w:p>
                          <w:p w:rsidR="0001468E" w:rsidRDefault="00AE2556" w:rsidP="0051292F">
                            <w:pPr>
                              <w:spacing w:line="276" w:lineRule="auto"/>
                              <w:jc w:val="right"/>
                              <w:rPr>
                                <w:rFonts w:ascii="Stentiga" w:hAnsi="Stentiga"/>
                                <w:b/>
                                <w:color w:val="E2001A"/>
                                <w:sz w:val="72"/>
                                <w:szCs w:val="72"/>
                              </w:rPr>
                            </w:pPr>
                            <w:r>
                              <w:rPr>
                                <w:rFonts w:ascii="Stentiga" w:hAnsi="Stentiga"/>
                                <w:b/>
                                <w:color w:val="E2001A"/>
                                <w:sz w:val="72"/>
                                <w:szCs w:val="72"/>
                              </w:rPr>
                              <w:t>de MASLACQ</w:t>
                            </w:r>
                          </w:p>
                          <w:p w:rsidR="004A07FD" w:rsidRDefault="00D86C0F" w:rsidP="0051292F">
                            <w:pPr>
                              <w:spacing w:line="276" w:lineRule="auto"/>
                              <w:jc w:val="right"/>
                              <w:rPr>
                                <w:rFonts w:ascii="Futura Lt BT" w:hAnsi="Futura Lt BT"/>
                                <w:b/>
                                <w:color w:val="646567"/>
                                <w:sz w:val="56"/>
                                <w:szCs w:val="56"/>
                              </w:rPr>
                            </w:pPr>
                            <w:r>
                              <w:rPr>
                                <w:rFonts w:ascii="Futura Lt BT" w:hAnsi="Futura Lt BT"/>
                                <w:b/>
                                <w:color w:val="646567"/>
                                <w:sz w:val="56"/>
                                <w:szCs w:val="56"/>
                              </w:rPr>
                              <w:t>Règlement</w:t>
                            </w:r>
                          </w:p>
                          <w:p w:rsidR="00F424EF" w:rsidRPr="00F424EF" w:rsidRDefault="00AC2023" w:rsidP="0051292F">
                            <w:pPr>
                              <w:spacing w:line="276" w:lineRule="auto"/>
                              <w:jc w:val="right"/>
                              <w:rPr>
                                <w:rFonts w:ascii="Futura Lt BT" w:hAnsi="Futura Lt BT"/>
                                <w:b/>
                                <w:color w:val="646567"/>
                                <w:sz w:val="40"/>
                                <w:szCs w:val="40"/>
                              </w:rPr>
                            </w:pPr>
                            <w:r>
                              <w:rPr>
                                <w:rFonts w:ascii="Futura Lt BT" w:hAnsi="Futura Lt BT"/>
                                <w:b/>
                                <w:color w:val="646567"/>
                                <w:sz w:val="40"/>
                                <w:szCs w:val="40"/>
                              </w:rPr>
                              <w:t>Modification du r</w:t>
                            </w:r>
                            <w:r w:rsidR="008472E7">
                              <w:rPr>
                                <w:rFonts w:ascii="Futura Lt BT" w:hAnsi="Futura Lt BT"/>
                                <w:b/>
                                <w:color w:val="646567"/>
                                <w:sz w:val="40"/>
                                <w:szCs w:val="40"/>
                              </w:rPr>
                              <w:t>èglement</w:t>
                            </w:r>
                          </w:p>
                          <w:p w:rsidR="0001468E" w:rsidRPr="00996B59" w:rsidRDefault="0001468E" w:rsidP="0051292F">
                            <w:pPr>
                              <w:spacing w:line="276" w:lineRule="auto"/>
                              <w:jc w:val="right"/>
                              <w:rPr>
                                <w:rFonts w:ascii="Stentiga" w:hAnsi="Stentiga"/>
                                <w:b/>
                                <w:color w:val="E2001A"/>
                              </w:rPr>
                            </w:pPr>
                          </w:p>
                          <w:p w:rsidR="0001468E" w:rsidRPr="00996B59" w:rsidRDefault="0001468E" w:rsidP="00996B59">
                            <w:pPr>
                              <w:jc w:val="right"/>
                              <w:rPr>
                                <w:rFonts w:ascii="Stentiga" w:hAnsi="Stentiga"/>
                                <w:b/>
                                <w:color w:val="E2001A"/>
                                <w:sz w:val="40"/>
                              </w:rPr>
                            </w:pPr>
                          </w:p>
                        </w:txbxContent>
                      </wps:txbx>
                      <wps:bodyPr rot="0" vert="horz" wrap="square" lIns="91440" tIns="360000" rIns="91440" bIns="36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A9204" id="_x0000_t202" coordsize="21600,21600" o:spt="202" path="m,l,21600r21600,l21600,xe">
                <v:stroke joinstyle="miter"/>
                <v:path gradientshapeok="t" o:connecttype="rect"/>
              </v:shapetype>
              <v:shape id="Text Box 71" o:spid="_x0000_s1026" type="#_x0000_t202" style="position:absolute;left:0;text-align:left;margin-left:4.7pt;margin-top:103.8pt;width:480.25pt;height:23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" filled="f" stroked="f" strokecolor="#6895ca" strokeweight="4.5pt">
                <v:stroke linestyle="thinThick"/>
                <v:textbox inset=",10mm,,10mm">
                  <w:txbxContent>
                    <w:p w:rsidR="00C53751" w:rsidRDefault="00C53751" w:rsidP="0051292F">
                      <w:pPr>
                        <w:spacing w:line="276" w:lineRule="auto"/>
                        <w:jc w:val="right"/>
                        <w:rPr>
                          <w:rFonts w:ascii="Stentiga" w:hAnsi="Stentiga"/>
                          <w:b/>
                          <w:color w:val="E2001A"/>
                          <w:sz w:val="72"/>
                          <w:szCs w:val="72"/>
                        </w:rPr>
                      </w:pPr>
                      <w:r>
                        <w:rPr>
                          <w:rFonts w:ascii="Stentiga" w:hAnsi="Stentiga"/>
                          <w:b/>
                          <w:color w:val="E2001A"/>
                          <w:sz w:val="72"/>
                          <w:szCs w:val="72"/>
                        </w:rPr>
                        <w:t xml:space="preserve">Commune </w:t>
                      </w:r>
                    </w:p>
                    <w:p w:rsidR="0001468E" w:rsidRDefault="00AE2556" w:rsidP="0051292F">
                      <w:pPr>
                        <w:spacing w:line="276" w:lineRule="auto"/>
                        <w:jc w:val="right"/>
                        <w:rPr>
                          <w:rFonts w:ascii="Stentiga" w:hAnsi="Stentiga"/>
                          <w:b/>
                          <w:color w:val="E2001A"/>
                          <w:sz w:val="72"/>
                          <w:szCs w:val="72"/>
                        </w:rPr>
                      </w:pPr>
                      <w:r>
                        <w:rPr>
                          <w:rFonts w:ascii="Stentiga" w:hAnsi="Stentiga"/>
                          <w:b/>
                          <w:color w:val="E2001A"/>
                          <w:sz w:val="72"/>
                          <w:szCs w:val="72"/>
                        </w:rPr>
                        <w:t>de MASLACQ</w:t>
                      </w:r>
                    </w:p>
                    <w:p w:rsidR="004A07FD" w:rsidRDefault="00D86C0F" w:rsidP="0051292F">
                      <w:pPr>
                        <w:spacing w:line="276" w:lineRule="auto"/>
                        <w:jc w:val="right"/>
                        <w:rPr>
                          <w:rFonts w:ascii="Futura Lt BT" w:hAnsi="Futura Lt BT"/>
                          <w:b/>
                          <w:color w:val="646567"/>
                          <w:sz w:val="56"/>
                          <w:szCs w:val="56"/>
                        </w:rPr>
                      </w:pPr>
                      <w:r>
                        <w:rPr>
                          <w:rFonts w:ascii="Futura Lt BT" w:hAnsi="Futura Lt BT"/>
                          <w:b/>
                          <w:color w:val="646567"/>
                          <w:sz w:val="56"/>
                          <w:szCs w:val="56"/>
                        </w:rPr>
                        <w:t>Règlement</w:t>
                      </w:r>
                    </w:p>
                    <w:p w:rsidR="00F424EF" w:rsidRPr="00F424EF" w:rsidRDefault="00AC2023" w:rsidP="0051292F">
                      <w:pPr>
                        <w:spacing w:line="276" w:lineRule="auto"/>
                        <w:jc w:val="right"/>
                        <w:rPr>
                          <w:rFonts w:ascii="Futura Lt BT" w:hAnsi="Futura Lt BT"/>
                          <w:b/>
                          <w:color w:val="646567"/>
                          <w:sz w:val="40"/>
                          <w:szCs w:val="40"/>
                        </w:rPr>
                      </w:pPr>
                      <w:r>
                        <w:rPr>
                          <w:rFonts w:ascii="Futura Lt BT" w:hAnsi="Futura Lt BT"/>
                          <w:b/>
                          <w:color w:val="646567"/>
                          <w:sz w:val="40"/>
                          <w:szCs w:val="40"/>
                        </w:rPr>
                        <w:t>Modification du r</w:t>
                      </w:r>
                      <w:r w:rsidR="008472E7">
                        <w:rPr>
                          <w:rFonts w:ascii="Futura Lt BT" w:hAnsi="Futura Lt BT"/>
                          <w:b/>
                          <w:color w:val="646567"/>
                          <w:sz w:val="40"/>
                          <w:szCs w:val="40"/>
                        </w:rPr>
                        <w:t>èglement</w:t>
                      </w:r>
                    </w:p>
                    <w:p w:rsidR="0001468E" w:rsidRPr="00996B59" w:rsidRDefault="0001468E" w:rsidP="0051292F">
                      <w:pPr>
                        <w:spacing w:line="276" w:lineRule="auto"/>
                        <w:jc w:val="right"/>
                        <w:rPr>
                          <w:rFonts w:ascii="Stentiga" w:hAnsi="Stentiga"/>
                          <w:b/>
                          <w:color w:val="E2001A"/>
                        </w:rPr>
                      </w:pPr>
                    </w:p>
                    <w:p w:rsidR="0001468E" w:rsidRPr="00996B59" w:rsidRDefault="0001468E" w:rsidP="00996B59">
                      <w:pPr>
                        <w:jc w:val="right"/>
                        <w:rPr>
                          <w:rFonts w:ascii="Stentiga" w:hAnsi="Stentiga"/>
                          <w:b/>
                          <w:color w:val="E2001A"/>
                          <w:sz w:val="40"/>
                        </w:rPr>
                      </w:pPr>
                    </w:p>
                  </w:txbxContent>
                </v:textbox>
                <w10:wrap type="topAndBottom" anchorx="margin"/>
              </v:shape>
            </w:pict>
          </mc:Fallback>
        </mc:AlternateContent>
      </w:r>
      <w:r>
        <w:rPr>
          <w:rFonts w:ascii="Futura XBlk BT" w:hAnsi="Futura XBlk BT"/>
          <w:noProof/>
          <w:color w:val="646567"/>
          <w:sz w:val="20"/>
          <w:szCs w:val="20"/>
        </w:rPr>
        <w:drawing>
          <wp:anchor distT="0" distB="0" distL="114300" distR="114300" simplePos="0" relativeHeight="251659776" behindDoc="0" locked="0" layoutInCell="1" allowOverlap="1" wp14:anchorId="32A38879" wp14:editId="46B759C1">
            <wp:simplePos x="0" y="0"/>
            <wp:positionH relativeFrom="column">
              <wp:posOffset>60960</wp:posOffset>
            </wp:positionH>
            <wp:positionV relativeFrom="paragraph">
              <wp:posOffset>217805</wp:posOffset>
            </wp:positionV>
            <wp:extent cx="2463165" cy="1028700"/>
            <wp:effectExtent l="19050" t="0" r="0" b="0"/>
            <wp:wrapNone/>
            <wp:docPr id="96" name="Image 96" descr="logo C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logo CCL"/>
                    <pic:cNvPicPr>
                      <a:picLocks noChangeAspect="1" noChangeArrowheads="1"/>
                    </pic:cNvPicPr>
                  </pic:nvPicPr>
                  <pic:blipFill>
                    <a:blip r:embed="rId7" cstate="print"/>
                    <a:stretch>
                      <a:fillRect/>
                    </a:stretch>
                  </pic:blipFill>
                  <pic:spPr bwMode="auto">
                    <a:xfrm>
                      <a:off x="0" y="0"/>
                      <a:ext cx="2463165" cy="1028700"/>
                    </a:xfrm>
                    <a:prstGeom prst="rect">
                      <a:avLst/>
                    </a:prstGeom>
                    <a:noFill/>
                    <a:ln w="9525">
                      <a:noFill/>
                      <a:miter lim="800000"/>
                      <a:headEnd/>
                      <a:tailEnd/>
                    </a:ln>
                  </pic:spPr>
                </pic:pic>
              </a:graphicData>
            </a:graphic>
          </wp:anchor>
        </w:drawing>
      </w:r>
    </w:p>
    <w:p w:rsidR="00996B59" w:rsidRPr="00127DB9" w:rsidRDefault="00AE2556" w:rsidP="00996B59">
      <w:pPr>
        <w:jc w:val="right"/>
        <w:rPr>
          <w:rFonts w:ascii="Futura XBlk BT" w:hAnsi="Futura XBlk BT"/>
          <w:color w:val="646567"/>
          <w:sz w:val="20"/>
          <w:szCs w:val="20"/>
        </w:rPr>
      </w:pPr>
      <w:r>
        <w:rPr>
          <w:rFonts w:ascii="Futura XBlk BT" w:hAnsi="Futura XBlk BT"/>
          <w:noProof/>
          <w:color w:val="646567"/>
          <w:sz w:val="20"/>
          <w:szCs w:val="20"/>
        </w:rPr>
        <w:drawing>
          <wp:anchor distT="0" distB="0" distL="114300" distR="114300" simplePos="0" relativeHeight="251664896" behindDoc="0" locked="0" layoutInCell="1" allowOverlap="1" wp14:anchorId="0EE572B1" wp14:editId="136DAF9E">
            <wp:simplePos x="0" y="0"/>
            <wp:positionH relativeFrom="margin">
              <wp:align>right</wp:align>
            </wp:positionH>
            <wp:positionV relativeFrom="paragraph">
              <wp:posOffset>28575</wp:posOffset>
            </wp:positionV>
            <wp:extent cx="1752600" cy="1352550"/>
            <wp:effectExtent l="19050" t="19050" r="19050" b="19050"/>
            <wp:wrapSquare wrapText="bothSides"/>
            <wp:docPr id="17" name="Image 17"/>
            <wp:cNvGraphicFramePr/>
            <a:graphic xmlns:a="http://schemas.openxmlformats.org/drawingml/2006/main">
              <a:graphicData uri="http://schemas.openxmlformats.org/drawingml/2006/picture">
                <pic:pic xmlns:pic="http://schemas.openxmlformats.org/drawingml/2006/picture">
                  <pic:nvPicPr>
                    <pic:cNvPr id="1783" name="Picture 106"/>
                    <pic:cNvPicPr>
                      <a:picLocks noChangeAspect="1" noChangeArrowheads="1"/>
                    </pic:cNvPicPr>
                  </pic:nvPicPr>
                  <pic:blipFill>
                    <a:blip r:embed="rId8" cstate="print"/>
                    <a:srcRect/>
                    <a:stretch>
                      <a:fillRect/>
                    </a:stretch>
                  </pic:blipFill>
                  <pic:spPr bwMode="auto">
                    <a:xfrm>
                      <a:off x="0" y="0"/>
                      <a:ext cx="1752600" cy="1352550"/>
                    </a:xfrm>
                    <a:prstGeom prst="rect">
                      <a:avLst/>
                    </a:prstGeom>
                    <a:noFill/>
                    <a:ln w="9525">
                      <a:solidFill>
                        <a:schemeClr val="tx1"/>
                      </a:solidFill>
                      <a:miter lim="800000"/>
                      <a:headEnd/>
                      <a:tailEnd/>
                    </a:ln>
                  </pic:spPr>
                </pic:pic>
              </a:graphicData>
            </a:graphic>
          </wp:anchor>
        </w:drawing>
      </w:r>
    </w:p>
    <w:p w:rsidR="00996B59" w:rsidRPr="00127DB9" w:rsidRDefault="00996B59" w:rsidP="00996B59">
      <w:pPr>
        <w:jc w:val="right"/>
        <w:rPr>
          <w:rFonts w:ascii="Futura XBlk BT" w:hAnsi="Futura XBlk BT"/>
          <w:color w:val="646567"/>
          <w:sz w:val="20"/>
          <w:szCs w:val="20"/>
        </w:rPr>
      </w:pPr>
    </w:p>
    <w:p w:rsidR="00996B59" w:rsidRPr="00996B59" w:rsidRDefault="00996B59" w:rsidP="00996B59">
      <w:pPr>
        <w:jc w:val="right"/>
        <w:rPr>
          <w:rFonts w:ascii="Verdana" w:hAnsi="Verdana"/>
          <w:color w:val="646567"/>
          <w:sz w:val="20"/>
          <w:szCs w:val="20"/>
        </w:rPr>
      </w:pPr>
    </w:p>
    <w:p w:rsidR="00996B59" w:rsidRPr="00996B59" w:rsidRDefault="00996B59" w:rsidP="00996B59">
      <w:pPr>
        <w:jc w:val="right"/>
        <w:rPr>
          <w:rFonts w:ascii="Verdana" w:hAnsi="Verdana"/>
          <w:color w:val="646567"/>
          <w:sz w:val="20"/>
          <w:szCs w:val="20"/>
        </w:rPr>
      </w:pPr>
    </w:p>
    <w:p w:rsidR="00996B59" w:rsidRPr="00996B59" w:rsidRDefault="00996B59" w:rsidP="00996B59">
      <w:pPr>
        <w:jc w:val="right"/>
        <w:rPr>
          <w:rFonts w:ascii="Verdana" w:hAnsi="Verdana"/>
          <w:color w:val="646567"/>
          <w:sz w:val="20"/>
          <w:szCs w:val="20"/>
        </w:rPr>
      </w:pPr>
    </w:p>
    <w:p w:rsidR="00996B59" w:rsidRDefault="00996B59" w:rsidP="00996B59">
      <w:pPr>
        <w:jc w:val="right"/>
        <w:rPr>
          <w:rFonts w:ascii="Verdana" w:hAnsi="Verdana"/>
          <w:color w:val="646567"/>
          <w:sz w:val="20"/>
          <w:szCs w:val="20"/>
        </w:rPr>
      </w:pPr>
    </w:p>
    <w:p w:rsidR="0051292F" w:rsidRPr="00DD405D" w:rsidRDefault="0051292F" w:rsidP="00996B59">
      <w:pPr>
        <w:jc w:val="right"/>
        <w:rPr>
          <w:rFonts w:ascii="Verdana" w:hAnsi="Verdana"/>
          <w:color w:val="646567"/>
          <w:sz w:val="20"/>
          <w:szCs w:val="20"/>
        </w:rPr>
      </w:pPr>
    </w:p>
    <w:p w:rsidR="0051292F" w:rsidRDefault="0051292F" w:rsidP="00DD405D">
      <w:pPr>
        <w:jc w:val="right"/>
        <w:rPr>
          <w:rFonts w:ascii="Verdana" w:hAnsi="Verdana"/>
          <w:color w:val="646567"/>
          <w:sz w:val="20"/>
          <w:szCs w:val="20"/>
        </w:rPr>
      </w:pPr>
    </w:p>
    <w:p w:rsidR="002E0A0E" w:rsidRPr="00DD405D" w:rsidRDefault="002E0A0E" w:rsidP="00DD405D">
      <w:pPr>
        <w:jc w:val="right"/>
        <w:rPr>
          <w:rFonts w:ascii="Verdana" w:hAnsi="Verdana"/>
          <w:color w:val="646567"/>
          <w:sz w:val="20"/>
          <w:szCs w:val="20"/>
        </w:rPr>
      </w:pPr>
    </w:p>
    <w:p w:rsidR="0051292F" w:rsidRDefault="00582AE2" w:rsidP="00DD405D">
      <w:pPr>
        <w:jc w:val="right"/>
        <w:rPr>
          <w:rFonts w:ascii="Verdana" w:hAnsi="Verdana"/>
          <w:color w:val="646567"/>
          <w:sz w:val="20"/>
          <w:szCs w:val="20"/>
        </w:rPr>
      </w:pPr>
      <w:r>
        <w:rPr>
          <w:rFonts w:ascii="Verdana" w:hAnsi="Verdana"/>
          <w:noProof/>
          <w:color w:val="646567"/>
          <w:sz w:val="20"/>
          <w:szCs w:val="20"/>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123190</wp:posOffset>
                </wp:positionV>
                <wp:extent cx="629920" cy="3961765"/>
                <wp:effectExtent l="3810" t="0" r="4445" b="635"/>
                <wp:wrapNone/>
                <wp:docPr id="1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3961765"/>
                        </a:xfrm>
                        <a:prstGeom prst="rect">
                          <a:avLst/>
                        </a:prstGeom>
                        <a:solidFill>
                          <a:srgbClr val="E200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032A8" id="Rectangle 72" o:spid="_x0000_s1026" style="position:absolute;margin-left:1.35pt;margin-top:9.7pt;width:49.6pt;height:31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" fillcolor="#e2001a" stroked="f"/>
            </w:pict>
          </mc:Fallback>
        </mc:AlternateContent>
      </w:r>
    </w:p>
    <w:p w:rsidR="0001468E" w:rsidRDefault="00582AE2" w:rsidP="00DD405D">
      <w:pPr>
        <w:jc w:val="right"/>
        <w:rPr>
          <w:rFonts w:ascii="Verdana" w:hAnsi="Verdana"/>
          <w:color w:val="646567"/>
          <w:sz w:val="20"/>
          <w:szCs w:val="20"/>
        </w:rPr>
      </w:pPr>
      <w:r>
        <w:rPr>
          <w:rFonts w:ascii="Verdana" w:hAnsi="Verdana"/>
          <w:noProof/>
          <w:color w:val="646567"/>
          <w:sz w:val="20"/>
          <w:szCs w:val="20"/>
        </w:rPr>
        <mc:AlternateContent>
          <mc:Choice Requires="wps">
            <w:drawing>
              <wp:anchor distT="0" distB="0" distL="114300" distR="114300" simplePos="0" relativeHeight="251658752" behindDoc="0" locked="0" layoutInCell="1" allowOverlap="1">
                <wp:simplePos x="0" y="0"/>
                <wp:positionH relativeFrom="column">
                  <wp:posOffset>98425</wp:posOffset>
                </wp:positionH>
                <wp:positionV relativeFrom="paragraph">
                  <wp:posOffset>26035</wp:posOffset>
                </wp:positionV>
                <wp:extent cx="560705" cy="3808095"/>
                <wp:effectExtent l="0" t="0" r="1905" b="1905"/>
                <wp:wrapNone/>
                <wp:docPr id="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3808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68E" w:rsidRPr="00C53751" w:rsidRDefault="00C53751" w:rsidP="002C66DA">
                            <w:pPr>
                              <w:jc w:val="center"/>
                              <w:rPr>
                                <w:rFonts w:ascii="Stentiga" w:hAnsi="Stentiga"/>
                                <w:color w:val="FFFFFF"/>
                                <w:sz w:val="48"/>
                                <w:szCs w:val="48"/>
                              </w:rPr>
                            </w:pPr>
                            <w:r w:rsidRPr="00C53751">
                              <w:rPr>
                                <w:rFonts w:ascii="Stentiga" w:hAnsi="Stentiga"/>
                                <w:color w:val="FFFFFF"/>
                                <w:sz w:val="48"/>
                                <w:szCs w:val="48"/>
                              </w:rPr>
                              <w:t>Plan Local d’</w:t>
                            </w:r>
                            <w:r>
                              <w:rPr>
                                <w:rFonts w:ascii="Stentiga" w:hAnsi="Stentiga"/>
                                <w:color w:val="FFFFFF"/>
                                <w:sz w:val="48"/>
                                <w:szCs w:val="48"/>
                              </w:rPr>
                              <w:t>U</w:t>
                            </w:r>
                            <w:r w:rsidRPr="00C53751">
                              <w:rPr>
                                <w:rFonts w:ascii="Stentiga" w:hAnsi="Stentiga"/>
                                <w:color w:val="FFFFFF"/>
                                <w:sz w:val="48"/>
                                <w:szCs w:val="48"/>
                              </w:rPr>
                              <w:t>rbanisme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 o:spid="_x0000_s1027" type="#_x0000_t202" style="position:absolute;left:0;text-align:left;margin-left:7.75pt;margin-top:2.05pt;width:44.15pt;height:29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" filled="f" stroked="f">
                <v:textbox style="layout-flow:vertical;mso-layout-flow-alt:bottom-to-top">
                  <w:txbxContent>
                    <w:p w:rsidR="0001468E" w:rsidRPr="00C53751" w:rsidRDefault="00C53751" w:rsidP="002C66DA">
                      <w:pPr>
                        <w:jc w:val="center"/>
                        <w:rPr>
                          <w:rFonts w:ascii="Stentiga" w:hAnsi="Stentiga"/>
                          <w:color w:val="FFFFFF"/>
                          <w:sz w:val="48"/>
                          <w:szCs w:val="48"/>
                        </w:rPr>
                      </w:pPr>
                      <w:r w:rsidRPr="00C53751">
                        <w:rPr>
                          <w:rFonts w:ascii="Stentiga" w:hAnsi="Stentiga"/>
                          <w:color w:val="FFFFFF"/>
                          <w:sz w:val="48"/>
                          <w:szCs w:val="48"/>
                        </w:rPr>
                        <w:t>Plan Local d’</w:t>
                      </w:r>
                      <w:r>
                        <w:rPr>
                          <w:rFonts w:ascii="Stentiga" w:hAnsi="Stentiga"/>
                          <w:color w:val="FFFFFF"/>
                          <w:sz w:val="48"/>
                          <w:szCs w:val="48"/>
                        </w:rPr>
                        <w:t>U</w:t>
                      </w:r>
                      <w:r w:rsidRPr="00C53751">
                        <w:rPr>
                          <w:rFonts w:ascii="Stentiga" w:hAnsi="Stentiga"/>
                          <w:color w:val="FFFFFF"/>
                          <w:sz w:val="48"/>
                          <w:szCs w:val="48"/>
                        </w:rPr>
                        <w:t>rbanisme</w:t>
                      </w:r>
                    </w:p>
                  </w:txbxContent>
                </v:textbox>
              </v:shape>
            </w:pict>
          </mc:Fallback>
        </mc:AlternateContent>
      </w:r>
    </w:p>
    <w:p w:rsidR="0001468E" w:rsidRPr="00DD405D" w:rsidRDefault="0001468E" w:rsidP="00DD405D">
      <w:pPr>
        <w:jc w:val="right"/>
        <w:rPr>
          <w:rFonts w:ascii="Verdana" w:hAnsi="Verdana"/>
          <w:color w:val="646567"/>
          <w:sz w:val="20"/>
          <w:szCs w:val="20"/>
        </w:rPr>
      </w:pPr>
    </w:p>
    <w:p w:rsidR="0051292F" w:rsidRPr="00DD405D" w:rsidRDefault="0051292F" w:rsidP="00DD405D">
      <w:pPr>
        <w:jc w:val="right"/>
        <w:rPr>
          <w:rFonts w:ascii="Verdana" w:hAnsi="Verdana"/>
          <w:color w:val="646567"/>
          <w:sz w:val="20"/>
          <w:szCs w:val="20"/>
        </w:rPr>
      </w:pPr>
    </w:p>
    <w:p w:rsidR="0051292F" w:rsidRPr="00DD405D" w:rsidRDefault="0051292F" w:rsidP="00DD405D">
      <w:pPr>
        <w:jc w:val="right"/>
        <w:rPr>
          <w:rFonts w:ascii="Verdana" w:hAnsi="Verdana"/>
          <w:color w:val="646567"/>
          <w:sz w:val="20"/>
          <w:szCs w:val="20"/>
        </w:rPr>
      </w:pPr>
    </w:p>
    <w:p w:rsidR="0051292F" w:rsidRPr="00DD405D" w:rsidRDefault="0051292F" w:rsidP="00DD405D">
      <w:pPr>
        <w:jc w:val="right"/>
        <w:rPr>
          <w:rFonts w:ascii="Verdana" w:hAnsi="Verdana"/>
          <w:color w:val="646567"/>
          <w:sz w:val="20"/>
          <w:szCs w:val="20"/>
        </w:rPr>
      </w:pPr>
    </w:p>
    <w:p w:rsidR="0051292F" w:rsidRPr="00DD405D" w:rsidRDefault="0051292F" w:rsidP="00DD405D">
      <w:pPr>
        <w:jc w:val="right"/>
        <w:rPr>
          <w:rFonts w:ascii="Verdana" w:hAnsi="Verdana"/>
          <w:color w:val="646567"/>
          <w:sz w:val="20"/>
          <w:szCs w:val="20"/>
        </w:rPr>
      </w:pPr>
    </w:p>
    <w:p w:rsidR="0051292F" w:rsidRPr="00DD405D" w:rsidRDefault="0051292F" w:rsidP="00DD405D">
      <w:pPr>
        <w:jc w:val="right"/>
        <w:rPr>
          <w:rFonts w:ascii="Verdana" w:hAnsi="Verdana"/>
          <w:color w:val="646567"/>
          <w:sz w:val="20"/>
          <w:szCs w:val="20"/>
        </w:rPr>
      </w:pPr>
    </w:p>
    <w:p w:rsidR="0051292F" w:rsidRPr="00DD405D" w:rsidRDefault="0051292F" w:rsidP="00DD405D">
      <w:pPr>
        <w:jc w:val="right"/>
        <w:rPr>
          <w:rFonts w:ascii="Verdana" w:hAnsi="Verdana"/>
          <w:color w:val="646567"/>
          <w:sz w:val="20"/>
          <w:szCs w:val="20"/>
        </w:rPr>
      </w:pPr>
    </w:p>
    <w:p w:rsidR="0051292F" w:rsidRPr="00DD405D" w:rsidRDefault="0051292F" w:rsidP="00DD405D">
      <w:pPr>
        <w:jc w:val="right"/>
        <w:rPr>
          <w:rFonts w:ascii="Verdana" w:hAnsi="Verdana"/>
          <w:color w:val="646567"/>
          <w:sz w:val="20"/>
          <w:szCs w:val="20"/>
        </w:rPr>
      </w:pPr>
    </w:p>
    <w:p w:rsidR="0051292F" w:rsidRPr="00DD405D" w:rsidRDefault="0051292F" w:rsidP="00DD405D">
      <w:pPr>
        <w:jc w:val="right"/>
        <w:rPr>
          <w:rFonts w:ascii="Verdana" w:hAnsi="Verdana"/>
          <w:color w:val="646567"/>
          <w:sz w:val="20"/>
          <w:szCs w:val="20"/>
        </w:rPr>
      </w:pPr>
    </w:p>
    <w:p w:rsidR="00DD405D" w:rsidRDefault="00DD405D" w:rsidP="00DD405D">
      <w:pPr>
        <w:jc w:val="right"/>
        <w:rPr>
          <w:rFonts w:ascii="Verdana" w:hAnsi="Verdana"/>
          <w:color w:val="646567"/>
          <w:sz w:val="20"/>
          <w:szCs w:val="20"/>
        </w:rPr>
      </w:pPr>
    </w:p>
    <w:p w:rsidR="00996B59" w:rsidRDefault="00996B59" w:rsidP="00DD405D">
      <w:pPr>
        <w:jc w:val="right"/>
        <w:rPr>
          <w:rFonts w:ascii="Verdana" w:hAnsi="Verdana"/>
          <w:color w:val="646567"/>
          <w:sz w:val="20"/>
          <w:szCs w:val="20"/>
        </w:rPr>
      </w:pPr>
    </w:p>
    <w:p w:rsidR="00996B59" w:rsidRDefault="00996B59" w:rsidP="00DD405D">
      <w:pPr>
        <w:jc w:val="right"/>
        <w:rPr>
          <w:rFonts w:ascii="Verdana" w:hAnsi="Verdana"/>
          <w:color w:val="646567"/>
          <w:sz w:val="20"/>
          <w:szCs w:val="20"/>
        </w:rPr>
      </w:pPr>
    </w:p>
    <w:p w:rsidR="00DD405D" w:rsidRPr="00DD405D" w:rsidRDefault="00DD405D" w:rsidP="002E0A0E">
      <w:pPr>
        <w:jc w:val="center"/>
        <w:rPr>
          <w:rFonts w:ascii="Verdana" w:hAnsi="Verdana"/>
          <w:color w:val="646567"/>
          <w:sz w:val="20"/>
          <w:szCs w:val="20"/>
        </w:rPr>
      </w:pPr>
    </w:p>
    <w:p w:rsidR="0051292F" w:rsidRDefault="0051292F" w:rsidP="00DD405D">
      <w:pPr>
        <w:jc w:val="right"/>
        <w:rPr>
          <w:rFonts w:ascii="Verdana" w:hAnsi="Verdana"/>
          <w:color w:val="646567"/>
          <w:sz w:val="20"/>
          <w:szCs w:val="20"/>
        </w:rPr>
      </w:pPr>
    </w:p>
    <w:p w:rsidR="002E0A0E" w:rsidRDefault="002E0A0E" w:rsidP="00DD405D">
      <w:pPr>
        <w:jc w:val="right"/>
        <w:rPr>
          <w:rFonts w:ascii="Verdana" w:hAnsi="Verdana"/>
          <w:color w:val="646567"/>
          <w:sz w:val="20"/>
          <w:szCs w:val="20"/>
        </w:rPr>
      </w:pPr>
    </w:p>
    <w:p w:rsidR="002E0A0E" w:rsidRDefault="002E0A0E" w:rsidP="00DD405D">
      <w:pPr>
        <w:jc w:val="right"/>
        <w:rPr>
          <w:rFonts w:ascii="Verdana" w:hAnsi="Verdana"/>
          <w:color w:val="646567"/>
          <w:sz w:val="20"/>
          <w:szCs w:val="20"/>
        </w:rPr>
      </w:pPr>
    </w:p>
    <w:p w:rsidR="002E0A0E" w:rsidRPr="00DD405D" w:rsidRDefault="002E0A0E" w:rsidP="00DD405D">
      <w:pPr>
        <w:jc w:val="right"/>
        <w:rPr>
          <w:rFonts w:ascii="Verdana" w:hAnsi="Verdana"/>
          <w:color w:val="646567"/>
          <w:sz w:val="20"/>
          <w:szCs w:val="20"/>
        </w:rPr>
      </w:pPr>
    </w:p>
    <w:p w:rsidR="0051292F" w:rsidRDefault="0051292F" w:rsidP="00DD405D">
      <w:pPr>
        <w:jc w:val="right"/>
        <w:rPr>
          <w:rFonts w:ascii="Verdana" w:hAnsi="Verdana"/>
          <w:color w:val="646567"/>
          <w:sz w:val="20"/>
          <w:szCs w:val="20"/>
        </w:rPr>
      </w:pPr>
      <w:bookmarkStart w:id="0" w:name="_GoBack"/>
      <w:bookmarkEnd w:id="0"/>
    </w:p>
    <w:p w:rsidR="00996B59" w:rsidRDefault="00996B59" w:rsidP="00DD405D">
      <w:pPr>
        <w:jc w:val="right"/>
        <w:rPr>
          <w:rFonts w:ascii="Verdana" w:hAnsi="Verdana"/>
          <w:color w:val="646567"/>
          <w:sz w:val="20"/>
          <w:szCs w:val="20"/>
        </w:rPr>
      </w:pPr>
    </w:p>
    <w:p w:rsidR="00DD405D" w:rsidRDefault="00DD405D" w:rsidP="00DD405D">
      <w:pPr>
        <w:jc w:val="right"/>
        <w:rPr>
          <w:rFonts w:ascii="Verdana" w:hAnsi="Verdana"/>
          <w:color w:val="646567"/>
          <w:sz w:val="20"/>
          <w:szCs w:val="20"/>
        </w:rPr>
      </w:pPr>
    </w:p>
    <w:p w:rsidR="00DD405D" w:rsidRPr="00DD405D" w:rsidRDefault="00582AE2" w:rsidP="00DD405D">
      <w:pPr>
        <w:jc w:val="right"/>
        <w:rPr>
          <w:rFonts w:ascii="Verdana" w:hAnsi="Verdana"/>
          <w:color w:val="646567"/>
          <w:sz w:val="20"/>
          <w:szCs w:val="20"/>
        </w:rPr>
      </w:pPr>
      <w:r>
        <w:rPr>
          <w:rFonts w:ascii="Verdana" w:hAnsi="Verdana"/>
          <w:noProof/>
          <w:color w:val="646567"/>
          <w:sz w:val="20"/>
          <w:szCs w:val="20"/>
        </w:rPr>
        <mc:AlternateContent>
          <mc:Choice Requires="wps">
            <w:drawing>
              <wp:anchor distT="0" distB="0" distL="114300" distR="114300" simplePos="0" relativeHeight="251660800" behindDoc="0" locked="0" layoutInCell="1" allowOverlap="1" wp14:anchorId="66389E5C" wp14:editId="25202343">
                <wp:simplePos x="0" y="0"/>
                <wp:positionH relativeFrom="column">
                  <wp:posOffset>1066165</wp:posOffset>
                </wp:positionH>
                <wp:positionV relativeFrom="paragraph">
                  <wp:posOffset>71120</wp:posOffset>
                </wp:positionV>
                <wp:extent cx="4719320" cy="701675"/>
                <wp:effectExtent l="0" t="635" r="0" b="2540"/>
                <wp:wrapNone/>
                <wp:docPr id="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9320"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D86C0F" w:rsidRDefault="00D86C0F" w:rsidP="00D86C0F">
                            <w:pPr>
                              <w:spacing w:line="192" w:lineRule="auto"/>
                              <w:jc w:val="right"/>
                              <w:rPr>
                                <w:rFonts w:ascii="Futura Lt BT" w:hAnsi="Futura Lt BT"/>
                                <w:color w:val="646567"/>
                                <w:sz w:val="40"/>
                              </w:rPr>
                            </w:pPr>
                            <w:r>
                              <w:rPr>
                                <w:rFonts w:ascii="Futura Lt BT" w:hAnsi="Futura Lt BT"/>
                                <w:color w:val="646567"/>
                                <w:sz w:val="40"/>
                              </w:rPr>
                              <w:t>Modification n° 1 du PLU</w:t>
                            </w:r>
                          </w:p>
                          <w:p w:rsidR="00D86C0F" w:rsidRPr="00E525D9" w:rsidRDefault="000053B2" w:rsidP="00D86C0F">
                            <w:pPr>
                              <w:spacing w:line="192" w:lineRule="auto"/>
                              <w:jc w:val="right"/>
                              <w:rPr>
                                <w:rFonts w:ascii="Futura Lt BT" w:hAnsi="Futura Lt BT"/>
                                <w:color w:val="646567"/>
                                <w:sz w:val="20"/>
                                <w:szCs w:val="20"/>
                              </w:rPr>
                            </w:pPr>
                            <w:r>
                              <w:rPr>
                                <w:rFonts w:ascii="Futura Lt BT" w:hAnsi="Futura Lt BT"/>
                                <w:color w:val="646567"/>
                                <w:sz w:val="20"/>
                                <w:szCs w:val="20"/>
                              </w:rPr>
                              <w:t>Février</w:t>
                            </w:r>
                            <w:r w:rsidR="00D86C0F" w:rsidRPr="00E525D9">
                              <w:rPr>
                                <w:rFonts w:ascii="Futura Lt BT" w:hAnsi="Futura Lt BT"/>
                                <w:color w:val="646567"/>
                                <w:sz w:val="20"/>
                                <w:szCs w:val="20"/>
                              </w:rPr>
                              <w:t xml:space="preserve"> 201</w:t>
                            </w:r>
                            <w:r w:rsidR="00D86C0F">
                              <w:rPr>
                                <w:rFonts w:ascii="Futura Lt BT" w:hAnsi="Futura Lt BT"/>
                                <w:color w:val="646567"/>
                                <w:sz w:val="20"/>
                                <w:szCs w:val="20"/>
                              </w:rPr>
                              <w:t>5</w:t>
                            </w:r>
                          </w:p>
                          <w:p w:rsidR="0001468E" w:rsidRDefault="000146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389E5C" id="_x0000_t202" coordsize="21600,21600" o:spt="202" path="m,l,21600r21600,l21600,xe">
                <v:stroke joinstyle="miter"/>
                <v:path gradientshapeok="t" o:connecttype="rect"/>
              </v:shapetype>
              <v:shape id="Text Box 101" o:spid="_x0000_s1028" type="#_x0000_t202" style="position:absolute;left:0;text-align:left;margin-left:83.95pt;margin-top:5.6pt;width:371.6pt;height:5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" filled="f" stroked="f" strokecolor="white" strokeweight="0">
                <v:textbox>
                  <w:txbxContent>
                    <w:p w:rsidR="00D86C0F" w:rsidRDefault="00D86C0F" w:rsidP="00D86C0F">
                      <w:pPr>
                        <w:spacing w:line="192" w:lineRule="auto"/>
                        <w:jc w:val="right"/>
                        <w:rPr>
                          <w:rFonts w:ascii="Futura Lt BT" w:hAnsi="Futura Lt BT"/>
                          <w:color w:val="646567"/>
                          <w:sz w:val="40"/>
                        </w:rPr>
                      </w:pPr>
                      <w:r>
                        <w:rPr>
                          <w:rFonts w:ascii="Futura Lt BT" w:hAnsi="Futura Lt BT"/>
                          <w:color w:val="646567"/>
                          <w:sz w:val="40"/>
                        </w:rPr>
                        <w:t>Modification n° 1 du PLU</w:t>
                      </w:r>
                    </w:p>
                    <w:p w:rsidR="00D86C0F" w:rsidRPr="00E525D9" w:rsidRDefault="000053B2" w:rsidP="00D86C0F">
                      <w:pPr>
                        <w:spacing w:line="192" w:lineRule="auto"/>
                        <w:jc w:val="right"/>
                        <w:rPr>
                          <w:rFonts w:ascii="Futura Lt BT" w:hAnsi="Futura Lt BT"/>
                          <w:color w:val="646567"/>
                          <w:sz w:val="20"/>
                          <w:szCs w:val="20"/>
                        </w:rPr>
                      </w:pPr>
                      <w:r>
                        <w:rPr>
                          <w:rFonts w:ascii="Futura Lt BT" w:hAnsi="Futura Lt BT"/>
                          <w:color w:val="646567"/>
                          <w:sz w:val="20"/>
                          <w:szCs w:val="20"/>
                        </w:rPr>
                        <w:t>Février</w:t>
                      </w:r>
                      <w:r w:rsidR="00D86C0F" w:rsidRPr="00E525D9">
                        <w:rPr>
                          <w:rFonts w:ascii="Futura Lt BT" w:hAnsi="Futura Lt BT"/>
                          <w:color w:val="646567"/>
                          <w:sz w:val="20"/>
                          <w:szCs w:val="20"/>
                        </w:rPr>
                        <w:t xml:space="preserve"> 201</w:t>
                      </w:r>
                      <w:r w:rsidR="00D86C0F">
                        <w:rPr>
                          <w:rFonts w:ascii="Futura Lt BT" w:hAnsi="Futura Lt BT"/>
                          <w:color w:val="646567"/>
                          <w:sz w:val="20"/>
                          <w:szCs w:val="20"/>
                        </w:rPr>
                        <w:t>5</w:t>
                      </w:r>
                    </w:p>
                    <w:p w:rsidR="0001468E" w:rsidRDefault="0001468E"/>
                  </w:txbxContent>
                </v:textbox>
              </v:shape>
            </w:pict>
          </mc:Fallback>
        </mc:AlternateContent>
      </w:r>
    </w:p>
    <w:p w:rsidR="00705B9C" w:rsidRDefault="00705B9C" w:rsidP="00996B59">
      <w:pPr>
        <w:tabs>
          <w:tab w:val="left" w:pos="-7655"/>
        </w:tabs>
        <w:jc w:val="right"/>
        <w:rPr>
          <w:rFonts w:ascii="Verdana" w:hAnsi="Verdana"/>
          <w:color w:val="646567"/>
          <w:sz w:val="20"/>
          <w:szCs w:val="20"/>
        </w:rPr>
      </w:pPr>
      <w:r>
        <w:rPr>
          <w:noProof/>
          <w:color w:val="6895CA"/>
        </w:rPr>
        <mc:AlternateContent>
          <mc:Choice Requires="wps">
            <w:drawing>
              <wp:anchor distT="0" distB="0" distL="114300" distR="114300" simplePos="0" relativeHeight="251657728" behindDoc="0" locked="0" layoutInCell="1" allowOverlap="1" wp14:anchorId="55B37845" wp14:editId="6119C070">
                <wp:simplePos x="0" y="0"/>
                <wp:positionH relativeFrom="column">
                  <wp:posOffset>5831205</wp:posOffset>
                </wp:positionH>
                <wp:positionV relativeFrom="paragraph">
                  <wp:posOffset>25205</wp:posOffset>
                </wp:positionV>
                <wp:extent cx="373380" cy="361950"/>
                <wp:effectExtent l="0" t="0" r="0" b="3810"/>
                <wp:wrapNone/>
                <wp:docPr id="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361950"/>
                        </a:xfrm>
                        <a:prstGeom prst="rect">
                          <a:avLst/>
                        </a:prstGeom>
                        <a:solidFill>
                          <a:srgbClr val="E200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D38AB" id="Rectangle 73" o:spid="_x0000_s1026" style="position:absolute;margin-left:459.15pt;margin-top:2pt;width:29.4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" fillcolor="#e2001a" stroked="f"/>
            </w:pict>
          </mc:Fallback>
        </mc:AlternateContent>
      </w:r>
    </w:p>
    <w:p w:rsidR="00705B9C" w:rsidRDefault="00705B9C" w:rsidP="00996B59">
      <w:pPr>
        <w:tabs>
          <w:tab w:val="left" w:pos="-7655"/>
        </w:tabs>
        <w:jc w:val="right"/>
        <w:rPr>
          <w:rFonts w:ascii="Verdana" w:hAnsi="Verdana"/>
          <w:color w:val="646567"/>
          <w:sz w:val="20"/>
          <w:szCs w:val="20"/>
        </w:rPr>
      </w:pPr>
    </w:p>
    <w:p w:rsidR="00705B9C" w:rsidRDefault="00705B9C" w:rsidP="00996B59">
      <w:pPr>
        <w:tabs>
          <w:tab w:val="left" w:pos="-7655"/>
        </w:tabs>
        <w:jc w:val="right"/>
        <w:rPr>
          <w:rFonts w:ascii="Verdana" w:hAnsi="Verdana"/>
          <w:color w:val="646567"/>
          <w:sz w:val="20"/>
          <w:szCs w:val="20"/>
        </w:rPr>
      </w:pPr>
    </w:p>
    <w:p w:rsidR="00705B9C" w:rsidRDefault="00705B9C" w:rsidP="00996B59">
      <w:pPr>
        <w:tabs>
          <w:tab w:val="left" w:pos="-7655"/>
        </w:tabs>
        <w:jc w:val="right"/>
        <w:rPr>
          <w:rFonts w:ascii="Verdana" w:hAnsi="Verdana"/>
          <w:color w:val="646567"/>
          <w:sz w:val="20"/>
          <w:szCs w:val="20"/>
        </w:rPr>
      </w:pPr>
    </w:p>
    <w:p w:rsidR="00A920A7" w:rsidRDefault="00A920A7" w:rsidP="00996B59">
      <w:pPr>
        <w:tabs>
          <w:tab w:val="left" w:pos="-7655"/>
        </w:tabs>
        <w:jc w:val="right"/>
        <w:rPr>
          <w:rFonts w:ascii="Verdana" w:hAnsi="Verdana"/>
          <w:color w:val="646567"/>
          <w:sz w:val="20"/>
          <w:szCs w:val="20"/>
        </w:rPr>
        <w:sectPr w:rsidR="00A920A7" w:rsidSect="000738B1">
          <w:footerReference w:type="default" r:id="rId9"/>
          <w:pgSz w:w="11900" w:h="16840"/>
          <w:pgMar w:top="993" w:right="1127" w:bottom="709" w:left="1134" w:header="708" w:footer="403" w:gutter="0"/>
          <w:cols w:space="708"/>
          <w:titlePg/>
          <w:docGrid w:linePitch="326"/>
        </w:sectPr>
      </w:pPr>
    </w:p>
    <w:p w:rsidR="00A920A7" w:rsidRPr="00B3005C" w:rsidRDefault="00A920A7" w:rsidP="00A920A7"/>
    <w:p w:rsidR="00A920A7" w:rsidRPr="00B3005C" w:rsidRDefault="00A920A7" w:rsidP="00A920A7">
      <w:pPr>
        <w:pStyle w:val="Grandtitre"/>
        <w:rPr>
          <w:rFonts w:ascii="Times New Roman" w:hAnsi="Times New Roman"/>
          <w:sz w:val="24"/>
          <w:szCs w:val="24"/>
        </w:rPr>
      </w:pPr>
    </w:p>
    <w:p w:rsidR="00A920A7" w:rsidRPr="00B3005C" w:rsidRDefault="00A920A7" w:rsidP="00A920A7">
      <w:pPr>
        <w:pStyle w:val="Grandtitre"/>
        <w:pBdr>
          <w:bottom w:val="single" w:sz="4" w:space="1" w:color="auto"/>
        </w:pBdr>
        <w:rPr>
          <w:rFonts w:ascii="Times New Roman" w:hAnsi="Times New Roman"/>
          <w:sz w:val="24"/>
          <w:szCs w:val="24"/>
        </w:rPr>
      </w:pPr>
      <w:r w:rsidRPr="00B3005C">
        <w:rPr>
          <w:sz w:val="24"/>
          <w:szCs w:val="24"/>
        </w:rPr>
        <w:t>SOMMAIRE</w:t>
      </w:r>
    </w:p>
    <w:p w:rsidR="00A920A7" w:rsidRPr="00B34FF8" w:rsidRDefault="00A920A7" w:rsidP="00A920A7">
      <w:pPr>
        <w:pStyle w:val="TM2"/>
        <w:tabs>
          <w:tab w:val="right" w:leader="dot" w:pos="9176"/>
        </w:tabs>
        <w:rPr>
          <w:rFonts w:ascii="Times New Roman" w:hAnsi="Times New Roman"/>
          <w:noProof/>
          <w:sz w:val="24"/>
          <w:szCs w:val="24"/>
        </w:rPr>
      </w:pPr>
      <w:r w:rsidRPr="00B34FF8">
        <w:rPr>
          <w:rFonts w:ascii="Times New Roman" w:hAnsi="Times New Roman"/>
          <w:sz w:val="24"/>
          <w:szCs w:val="24"/>
        </w:rPr>
        <w:fldChar w:fldCharType="begin"/>
      </w:r>
      <w:r w:rsidRPr="00B34FF8">
        <w:rPr>
          <w:rFonts w:ascii="Times New Roman" w:hAnsi="Times New Roman"/>
          <w:sz w:val="24"/>
          <w:szCs w:val="24"/>
        </w:rPr>
        <w:instrText xml:space="preserve"> TOC \o "1-3" </w:instrText>
      </w:r>
      <w:r w:rsidRPr="00B34FF8">
        <w:rPr>
          <w:rFonts w:ascii="Times New Roman" w:hAnsi="Times New Roman"/>
          <w:sz w:val="24"/>
          <w:szCs w:val="24"/>
        </w:rPr>
        <w:fldChar w:fldCharType="separate"/>
      </w:r>
      <w:r w:rsidRPr="00B34FF8">
        <w:rPr>
          <w:noProof/>
        </w:rPr>
        <w:t>DISPOSITIONS GENERALES</w:t>
      </w:r>
      <w:r w:rsidRPr="00B34FF8">
        <w:rPr>
          <w:noProof/>
        </w:rPr>
        <w:tab/>
      </w:r>
      <w:r w:rsidRPr="00B34FF8">
        <w:rPr>
          <w:noProof/>
        </w:rPr>
        <w:fldChar w:fldCharType="begin"/>
      </w:r>
      <w:r w:rsidRPr="00B34FF8">
        <w:rPr>
          <w:noProof/>
        </w:rPr>
        <w:instrText xml:space="preserve"> PAGEREF _Toc251049562 \h </w:instrText>
      </w:r>
      <w:r w:rsidRPr="00B34FF8">
        <w:rPr>
          <w:noProof/>
        </w:rPr>
      </w:r>
      <w:r w:rsidRPr="00B34FF8">
        <w:rPr>
          <w:noProof/>
        </w:rPr>
        <w:fldChar w:fldCharType="separate"/>
      </w:r>
      <w:r>
        <w:rPr>
          <w:noProof/>
        </w:rPr>
        <w:t>2</w:t>
      </w:r>
      <w:r w:rsidRPr="00B34FF8">
        <w:rPr>
          <w:noProof/>
        </w:rPr>
        <w:fldChar w:fldCharType="end"/>
      </w:r>
    </w:p>
    <w:p w:rsidR="00A920A7" w:rsidRPr="00B34FF8" w:rsidRDefault="00A920A7" w:rsidP="00A920A7">
      <w:pPr>
        <w:pStyle w:val="TM3"/>
        <w:tabs>
          <w:tab w:val="left" w:pos="1760"/>
          <w:tab w:val="right" w:leader="dot" w:pos="9176"/>
        </w:tabs>
        <w:rPr>
          <w:rFonts w:ascii="Times New Roman" w:hAnsi="Times New Roman"/>
          <w:noProof/>
          <w:sz w:val="24"/>
          <w:szCs w:val="24"/>
        </w:rPr>
      </w:pPr>
      <w:r w:rsidRPr="00B34FF8">
        <w:rPr>
          <w:rFonts w:ascii="Times New Roman" w:hAnsi="Times New Roman"/>
          <w:noProof/>
        </w:rPr>
        <w:t>Article 1)</w:t>
      </w:r>
      <w:r w:rsidRPr="00B34FF8">
        <w:rPr>
          <w:rFonts w:ascii="Times New Roman" w:hAnsi="Times New Roman"/>
          <w:noProof/>
          <w:sz w:val="24"/>
          <w:szCs w:val="24"/>
        </w:rPr>
        <w:tab/>
      </w:r>
      <w:r w:rsidRPr="00B34FF8">
        <w:rPr>
          <w:rFonts w:ascii="Times New Roman" w:hAnsi="Times New Roman"/>
          <w:noProof/>
        </w:rPr>
        <w:t>CHAMP D'APPLICATION</w:t>
      </w:r>
      <w:r w:rsidRPr="00B34FF8">
        <w:rPr>
          <w:noProof/>
        </w:rPr>
        <w:tab/>
      </w:r>
      <w:r w:rsidRPr="00B34FF8">
        <w:rPr>
          <w:noProof/>
        </w:rPr>
        <w:fldChar w:fldCharType="begin"/>
      </w:r>
      <w:r w:rsidRPr="00B34FF8">
        <w:rPr>
          <w:noProof/>
        </w:rPr>
        <w:instrText xml:space="preserve"> PAGEREF _Toc251049563 \h </w:instrText>
      </w:r>
      <w:r w:rsidRPr="00B34FF8">
        <w:rPr>
          <w:noProof/>
        </w:rPr>
      </w:r>
      <w:r w:rsidRPr="00B34FF8">
        <w:rPr>
          <w:noProof/>
        </w:rPr>
        <w:fldChar w:fldCharType="separate"/>
      </w:r>
      <w:r>
        <w:rPr>
          <w:noProof/>
        </w:rPr>
        <w:t>3</w:t>
      </w:r>
      <w:r w:rsidRPr="00B34FF8">
        <w:rPr>
          <w:noProof/>
        </w:rPr>
        <w:fldChar w:fldCharType="end"/>
      </w:r>
    </w:p>
    <w:p w:rsidR="00A920A7" w:rsidRPr="00B34FF8" w:rsidRDefault="00A920A7" w:rsidP="00A920A7">
      <w:pPr>
        <w:pStyle w:val="TM3"/>
        <w:tabs>
          <w:tab w:val="left" w:pos="1760"/>
          <w:tab w:val="right" w:leader="dot" w:pos="9176"/>
        </w:tabs>
        <w:rPr>
          <w:rFonts w:ascii="Times New Roman" w:hAnsi="Times New Roman"/>
          <w:noProof/>
          <w:sz w:val="24"/>
          <w:szCs w:val="24"/>
        </w:rPr>
      </w:pPr>
      <w:r w:rsidRPr="00B34FF8">
        <w:rPr>
          <w:rFonts w:ascii="Times New Roman" w:hAnsi="Times New Roman"/>
          <w:noProof/>
        </w:rPr>
        <w:t>Article 2)</w:t>
      </w:r>
      <w:r w:rsidRPr="00B34FF8">
        <w:rPr>
          <w:rFonts w:ascii="Times New Roman" w:hAnsi="Times New Roman"/>
          <w:noProof/>
          <w:sz w:val="24"/>
          <w:szCs w:val="24"/>
        </w:rPr>
        <w:tab/>
      </w:r>
      <w:r w:rsidRPr="00B34FF8">
        <w:rPr>
          <w:rFonts w:ascii="Times New Roman" w:hAnsi="Times New Roman"/>
          <w:noProof/>
        </w:rPr>
        <w:t>PORTEE RESPECTIVE DU REGLEMENT A L'EGARD D'AUTRES LEGISLATIONS RELATIVES A L'OCCUPATION DES SOLS</w:t>
      </w:r>
      <w:r w:rsidRPr="00B34FF8">
        <w:rPr>
          <w:noProof/>
        </w:rPr>
        <w:tab/>
      </w:r>
      <w:r w:rsidRPr="00B34FF8">
        <w:rPr>
          <w:noProof/>
        </w:rPr>
        <w:fldChar w:fldCharType="begin"/>
      </w:r>
      <w:r w:rsidRPr="00B34FF8">
        <w:rPr>
          <w:noProof/>
        </w:rPr>
        <w:instrText xml:space="preserve"> PAGEREF _Toc251049564 \h </w:instrText>
      </w:r>
      <w:r w:rsidRPr="00B34FF8">
        <w:rPr>
          <w:noProof/>
        </w:rPr>
      </w:r>
      <w:r w:rsidRPr="00B34FF8">
        <w:rPr>
          <w:noProof/>
        </w:rPr>
        <w:fldChar w:fldCharType="separate"/>
      </w:r>
      <w:r>
        <w:rPr>
          <w:noProof/>
        </w:rPr>
        <w:t>3</w:t>
      </w:r>
      <w:r w:rsidRPr="00B34FF8">
        <w:rPr>
          <w:noProof/>
        </w:rPr>
        <w:fldChar w:fldCharType="end"/>
      </w:r>
    </w:p>
    <w:p w:rsidR="00A920A7" w:rsidRPr="00B34FF8" w:rsidRDefault="00A920A7" w:rsidP="00A920A7">
      <w:pPr>
        <w:pStyle w:val="TM3"/>
        <w:tabs>
          <w:tab w:val="left" w:pos="1760"/>
          <w:tab w:val="right" w:leader="dot" w:pos="9176"/>
        </w:tabs>
        <w:rPr>
          <w:rFonts w:ascii="Times New Roman" w:hAnsi="Times New Roman"/>
          <w:noProof/>
          <w:sz w:val="24"/>
          <w:szCs w:val="24"/>
        </w:rPr>
      </w:pPr>
      <w:r w:rsidRPr="00B34FF8">
        <w:rPr>
          <w:rFonts w:ascii="Times New Roman" w:hAnsi="Times New Roman"/>
          <w:noProof/>
        </w:rPr>
        <w:t>Article 3)</w:t>
      </w:r>
      <w:r w:rsidRPr="00B34FF8">
        <w:rPr>
          <w:rFonts w:ascii="Times New Roman" w:hAnsi="Times New Roman"/>
          <w:noProof/>
          <w:sz w:val="24"/>
          <w:szCs w:val="24"/>
        </w:rPr>
        <w:tab/>
      </w:r>
      <w:r w:rsidRPr="00B34FF8">
        <w:rPr>
          <w:rFonts w:ascii="Times New Roman" w:hAnsi="Times New Roman"/>
          <w:noProof/>
        </w:rPr>
        <w:t>DIVISION DU TERRITOIRE EN ZONES</w:t>
      </w:r>
      <w:r w:rsidRPr="00B34FF8">
        <w:rPr>
          <w:noProof/>
        </w:rPr>
        <w:tab/>
      </w:r>
      <w:r w:rsidRPr="00B34FF8">
        <w:rPr>
          <w:noProof/>
        </w:rPr>
        <w:fldChar w:fldCharType="begin"/>
      </w:r>
      <w:r w:rsidRPr="00B34FF8">
        <w:rPr>
          <w:noProof/>
        </w:rPr>
        <w:instrText xml:space="preserve"> PAGEREF _Toc251049565 \h </w:instrText>
      </w:r>
      <w:r w:rsidRPr="00B34FF8">
        <w:rPr>
          <w:noProof/>
        </w:rPr>
      </w:r>
      <w:r w:rsidRPr="00B34FF8">
        <w:rPr>
          <w:noProof/>
        </w:rPr>
        <w:fldChar w:fldCharType="separate"/>
      </w:r>
      <w:r>
        <w:rPr>
          <w:noProof/>
        </w:rPr>
        <w:t>3</w:t>
      </w:r>
      <w:r w:rsidRPr="00B34FF8">
        <w:rPr>
          <w:noProof/>
        </w:rPr>
        <w:fldChar w:fldCharType="end"/>
      </w:r>
    </w:p>
    <w:p w:rsidR="00A920A7" w:rsidRPr="00B34FF8" w:rsidRDefault="00A920A7" w:rsidP="00A920A7">
      <w:pPr>
        <w:pStyle w:val="TM3"/>
        <w:tabs>
          <w:tab w:val="left" w:pos="1760"/>
          <w:tab w:val="right" w:leader="dot" w:pos="9176"/>
        </w:tabs>
        <w:rPr>
          <w:rFonts w:ascii="Times New Roman" w:hAnsi="Times New Roman"/>
          <w:noProof/>
          <w:sz w:val="24"/>
          <w:szCs w:val="24"/>
        </w:rPr>
      </w:pPr>
      <w:r w:rsidRPr="00B34FF8">
        <w:rPr>
          <w:rFonts w:ascii="Times New Roman" w:hAnsi="Times New Roman"/>
          <w:noProof/>
        </w:rPr>
        <w:t>Article 4)</w:t>
      </w:r>
      <w:r w:rsidRPr="00B34FF8">
        <w:rPr>
          <w:rFonts w:ascii="Times New Roman" w:hAnsi="Times New Roman"/>
          <w:noProof/>
          <w:sz w:val="24"/>
          <w:szCs w:val="24"/>
        </w:rPr>
        <w:tab/>
      </w:r>
      <w:r w:rsidRPr="00B34FF8">
        <w:rPr>
          <w:rFonts w:ascii="Times New Roman" w:hAnsi="Times New Roman"/>
          <w:noProof/>
        </w:rPr>
        <w:t>ADAPTATIONS MINEURES</w:t>
      </w:r>
      <w:r w:rsidRPr="00B34FF8">
        <w:rPr>
          <w:noProof/>
        </w:rPr>
        <w:tab/>
      </w:r>
      <w:r w:rsidRPr="00B34FF8">
        <w:rPr>
          <w:noProof/>
        </w:rPr>
        <w:fldChar w:fldCharType="begin"/>
      </w:r>
      <w:r w:rsidRPr="00B34FF8">
        <w:rPr>
          <w:noProof/>
        </w:rPr>
        <w:instrText xml:space="preserve"> PAGEREF _Toc251049566 \h </w:instrText>
      </w:r>
      <w:r w:rsidRPr="00B34FF8">
        <w:rPr>
          <w:noProof/>
        </w:rPr>
      </w:r>
      <w:r w:rsidRPr="00B34FF8">
        <w:rPr>
          <w:noProof/>
        </w:rPr>
        <w:fldChar w:fldCharType="separate"/>
      </w:r>
      <w:r>
        <w:rPr>
          <w:noProof/>
        </w:rPr>
        <w:t>4</w:t>
      </w:r>
      <w:r w:rsidRPr="00B34FF8">
        <w:rPr>
          <w:noProof/>
        </w:rPr>
        <w:fldChar w:fldCharType="end"/>
      </w:r>
    </w:p>
    <w:p w:rsidR="00A920A7" w:rsidRPr="00B34FF8" w:rsidRDefault="00A920A7" w:rsidP="00A920A7">
      <w:pPr>
        <w:pStyle w:val="TM3"/>
        <w:tabs>
          <w:tab w:val="left" w:pos="1760"/>
          <w:tab w:val="right" w:leader="dot" w:pos="9176"/>
        </w:tabs>
        <w:rPr>
          <w:rFonts w:ascii="Times New Roman" w:hAnsi="Times New Roman"/>
          <w:noProof/>
          <w:sz w:val="24"/>
          <w:szCs w:val="24"/>
        </w:rPr>
      </w:pPr>
      <w:r w:rsidRPr="00B34FF8">
        <w:rPr>
          <w:rFonts w:ascii="Times New Roman" w:hAnsi="Times New Roman"/>
          <w:noProof/>
        </w:rPr>
        <w:t>Article 5)</w:t>
      </w:r>
      <w:r w:rsidRPr="00B34FF8">
        <w:rPr>
          <w:rFonts w:ascii="Times New Roman" w:hAnsi="Times New Roman"/>
          <w:noProof/>
          <w:sz w:val="24"/>
          <w:szCs w:val="24"/>
        </w:rPr>
        <w:tab/>
      </w:r>
      <w:r w:rsidRPr="00B34FF8">
        <w:rPr>
          <w:rFonts w:ascii="Times New Roman" w:hAnsi="Times New Roman"/>
          <w:noProof/>
        </w:rPr>
        <w:t>PERMIS DE DEMOLIR</w:t>
      </w:r>
      <w:r w:rsidRPr="00B34FF8">
        <w:rPr>
          <w:noProof/>
        </w:rPr>
        <w:tab/>
      </w:r>
      <w:r w:rsidRPr="00B34FF8">
        <w:rPr>
          <w:noProof/>
        </w:rPr>
        <w:fldChar w:fldCharType="begin"/>
      </w:r>
      <w:r w:rsidRPr="00B34FF8">
        <w:rPr>
          <w:noProof/>
        </w:rPr>
        <w:instrText xml:space="preserve"> PAGEREF _Toc251049567 \h </w:instrText>
      </w:r>
      <w:r w:rsidRPr="00B34FF8">
        <w:rPr>
          <w:noProof/>
        </w:rPr>
      </w:r>
      <w:r w:rsidRPr="00B34FF8">
        <w:rPr>
          <w:noProof/>
        </w:rPr>
        <w:fldChar w:fldCharType="separate"/>
      </w:r>
      <w:r>
        <w:rPr>
          <w:noProof/>
        </w:rPr>
        <w:t>4</w:t>
      </w:r>
      <w:r w:rsidRPr="00B34FF8">
        <w:rPr>
          <w:noProof/>
        </w:rPr>
        <w:fldChar w:fldCharType="end"/>
      </w:r>
    </w:p>
    <w:p w:rsidR="00A920A7" w:rsidRPr="00B34FF8" w:rsidRDefault="00A920A7" w:rsidP="00A920A7">
      <w:pPr>
        <w:pStyle w:val="TM3"/>
        <w:tabs>
          <w:tab w:val="left" w:pos="1760"/>
          <w:tab w:val="right" w:leader="dot" w:pos="9176"/>
        </w:tabs>
        <w:rPr>
          <w:rFonts w:ascii="Times New Roman" w:hAnsi="Times New Roman"/>
          <w:noProof/>
          <w:sz w:val="24"/>
          <w:szCs w:val="24"/>
        </w:rPr>
      </w:pPr>
      <w:r w:rsidRPr="00B34FF8">
        <w:rPr>
          <w:rFonts w:ascii="Times New Roman" w:hAnsi="Times New Roman"/>
          <w:noProof/>
        </w:rPr>
        <w:t>Article 6)</w:t>
      </w:r>
      <w:r w:rsidRPr="00B34FF8">
        <w:rPr>
          <w:rFonts w:ascii="Times New Roman" w:hAnsi="Times New Roman"/>
          <w:noProof/>
          <w:sz w:val="24"/>
          <w:szCs w:val="24"/>
        </w:rPr>
        <w:tab/>
      </w:r>
      <w:r w:rsidRPr="00B34FF8">
        <w:rPr>
          <w:rFonts w:ascii="Times New Roman" w:hAnsi="Times New Roman"/>
          <w:noProof/>
        </w:rPr>
        <w:t>PATRIMOINE ARCHEOLOGIQUE</w:t>
      </w:r>
      <w:r w:rsidRPr="00B34FF8">
        <w:rPr>
          <w:noProof/>
        </w:rPr>
        <w:tab/>
      </w:r>
      <w:r w:rsidRPr="00B34FF8">
        <w:rPr>
          <w:noProof/>
        </w:rPr>
        <w:fldChar w:fldCharType="begin"/>
      </w:r>
      <w:r w:rsidRPr="00B34FF8">
        <w:rPr>
          <w:noProof/>
        </w:rPr>
        <w:instrText xml:space="preserve"> PAGEREF _Toc251049568 \h </w:instrText>
      </w:r>
      <w:r w:rsidRPr="00B34FF8">
        <w:rPr>
          <w:noProof/>
        </w:rPr>
      </w:r>
      <w:r w:rsidRPr="00B34FF8">
        <w:rPr>
          <w:noProof/>
        </w:rPr>
        <w:fldChar w:fldCharType="separate"/>
      </w:r>
      <w:r>
        <w:rPr>
          <w:noProof/>
        </w:rPr>
        <w:t>4</w:t>
      </w:r>
      <w:r w:rsidRPr="00B34FF8">
        <w:rPr>
          <w:noProof/>
        </w:rPr>
        <w:fldChar w:fldCharType="end"/>
      </w:r>
    </w:p>
    <w:p w:rsidR="00A920A7" w:rsidRPr="00B34FF8" w:rsidRDefault="00A920A7" w:rsidP="00A920A7">
      <w:pPr>
        <w:pStyle w:val="TM3"/>
        <w:tabs>
          <w:tab w:val="left" w:pos="1760"/>
          <w:tab w:val="right" w:leader="dot" w:pos="9176"/>
        </w:tabs>
        <w:rPr>
          <w:rFonts w:ascii="Times New Roman" w:hAnsi="Times New Roman"/>
          <w:noProof/>
          <w:sz w:val="24"/>
          <w:szCs w:val="24"/>
        </w:rPr>
      </w:pPr>
      <w:r w:rsidRPr="00B34FF8">
        <w:rPr>
          <w:rFonts w:ascii="Times New Roman" w:hAnsi="Times New Roman"/>
          <w:noProof/>
        </w:rPr>
        <w:t>Article 7)</w:t>
      </w:r>
      <w:r w:rsidRPr="00B34FF8">
        <w:rPr>
          <w:rFonts w:ascii="Times New Roman" w:hAnsi="Times New Roman"/>
          <w:noProof/>
          <w:sz w:val="24"/>
          <w:szCs w:val="24"/>
        </w:rPr>
        <w:tab/>
      </w:r>
      <w:r w:rsidRPr="00B34FF8">
        <w:rPr>
          <w:rFonts w:ascii="Times New Roman" w:hAnsi="Times New Roman"/>
          <w:noProof/>
        </w:rPr>
        <w:t>ELEMENTS ET SECTEURS DE PAYSAGES</w:t>
      </w:r>
      <w:r w:rsidRPr="00B34FF8">
        <w:rPr>
          <w:noProof/>
        </w:rPr>
        <w:tab/>
      </w:r>
      <w:r w:rsidRPr="00B34FF8">
        <w:rPr>
          <w:noProof/>
        </w:rPr>
        <w:fldChar w:fldCharType="begin"/>
      </w:r>
      <w:r w:rsidRPr="00B34FF8">
        <w:rPr>
          <w:noProof/>
        </w:rPr>
        <w:instrText xml:space="preserve"> PAGEREF _Toc251049569 \h </w:instrText>
      </w:r>
      <w:r w:rsidRPr="00B34FF8">
        <w:rPr>
          <w:noProof/>
        </w:rPr>
      </w:r>
      <w:r w:rsidRPr="00B34FF8">
        <w:rPr>
          <w:noProof/>
        </w:rPr>
        <w:fldChar w:fldCharType="separate"/>
      </w:r>
      <w:r>
        <w:rPr>
          <w:noProof/>
        </w:rPr>
        <w:t>4</w:t>
      </w:r>
      <w:r w:rsidRPr="00B34FF8">
        <w:rPr>
          <w:noProof/>
        </w:rPr>
        <w:fldChar w:fldCharType="end"/>
      </w:r>
    </w:p>
    <w:p w:rsidR="00A920A7" w:rsidRPr="00B34FF8" w:rsidRDefault="00A920A7" w:rsidP="00A920A7">
      <w:pPr>
        <w:pStyle w:val="TM3"/>
        <w:tabs>
          <w:tab w:val="left" w:pos="1760"/>
          <w:tab w:val="right" w:leader="dot" w:pos="9176"/>
        </w:tabs>
        <w:rPr>
          <w:rFonts w:ascii="Times New Roman" w:hAnsi="Times New Roman"/>
          <w:noProof/>
          <w:sz w:val="24"/>
          <w:szCs w:val="24"/>
        </w:rPr>
      </w:pPr>
      <w:r w:rsidRPr="00B34FF8">
        <w:rPr>
          <w:rFonts w:ascii="Times New Roman" w:hAnsi="Times New Roman"/>
          <w:noProof/>
        </w:rPr>
        <w:t>Article 8)</w:t>
      </w:r>
      <w:r w:rsidRPr="00B34FF8">
        <w:rPr>
          <w:rFonts w:ascii="Times New Roman" w:hAnsi="Times New Roman"/>
          <w:noProof/>
          <w:sz w:val="24"/>
          <w:szCs w:val="24"/>
        </w:rPr>
        <w:tab/>
      </w:r>
      <w:r w:rsidRPr="00B34FF8">
        <w:rPr>
          <w:rFonts w:ascii="Times New Roman" w:hAnsi="Times New Roman"/>
          <w:noProof/>
        </w:rPr>
        <w:t>CLOTURES</w:t>
      </w:r>
      <w:r w:rsidRPr="00B34FF8">
        <w:rPr>
          <w:noProof/>
        </w:rPr>
        <w:tab/>
      </w:r>
      <w:r w:rsidRPr="00B34FF8">
        <w:rPr>
          <w:noProof/>
        </w:rPr>
        <w:fldChar w:fldCharType="begin"/>
      </w:r>
      <w:r w:rsidRPr="00B34FF8">
        <w:rPr>
          <w:noProof/>
        </w:rPr>
        <w:instrText xml:space="preserve"> PAGEREF _Toc251049570 \h </w:instrText>
      </w:r>
      <w:r w:rsidRPr="00B34FF8">
        <w:rPr>
          <w:noProof/>
        </w:rPr>
      </w:r>
      <w:r w:rsidRPr="00B34FF8">
        <w:rPr>
          <w:noProof/>
        </w:rPr>
        <w:fldChar w:fldCharType="separate"/>
      </w:r>
      <w:r>
        <w:rPr>
          <w:noProof/>
        </w:rPr>
        <w:t>4</w:t>
      </w:r>
      <w:r w:rsidRPr="00B34FF8">
        <w:rPr>
          <w:noProof/>
        </w:rPr>
        <w:fldChar w:fldCharType="end"/>
      </w:r>
    </w:p>
    <w:p w:rsidR="00A920A7" w:rsidRPr="00B34FF8" w:rsidRDefault="00A920A7" w:rsidP="00A920A7">
      <w:pPr>
        <w:pStyle w:val="TM3"/>
        <w:tabs>
          <w:tab w:val="left" w:pos="1760"/>
          <w:tab w:val="right" w:leader="dot" w:pos="9176"/>
        </w:tabs>
        <w:rPr>
          <w:rFonts w:ascii="Times New Roman" w:hAnsi="Times New Roman"/>
          <w:noProof/>
          <w:sz w:val="24"/>
          <w:szCs w:val="24"/>
        </w:rPr>
      </w:pPr>
      <w:r w:rsidRPr="00B34FF8">
        <w:rPr>
          <w:rFonts w:ascii="Times New Roman" w:hAnsi="Times New Roman"/>
          <w:noProof/>
        </w:rPr>
        <w:t>Article 9)</w:t>
      </w:r>
      <w:r w:rsidRPr="00B34FF8">
        <w:rPr>
          <w:rFonts w:ascii="Times New Roman" w:hAnsi="Times New Roman"/>
          <w:noProof/>
          <w:sz w:val="24"/>
          <w:szCs w:val="24"/>
        </w:rPr>
        <w:tab/>
      </w:r>
      <w:r w:rsidRPr="00B34FF8">
        <w:rPr>
          <w:rFonts w:ascii="Times New Roman" w:hAnsi="Times New Roman"/>
          <w:noProof/>
        </w:rPr>
        <w:t>DEFINITIONS</w:t>
      </w:r>
      <w:r w:rsidRPr="00B34FF8">
        <w:rPr>
          <w:noProof/>
        </w:rPr>
        <w:tab/>
      </w:r>
      <w:r w:rsidRPr="00B34FF8">
        <w:rPr>
          <w:noProof/>
        </w:rPr>
        <w:fldChar w:fldCharType="begin"/>
      </w:r>
      <w:r w:rsidRPr="00B34FF8">
        <w:rPr>
          <w:noProof/>
        </w:rPr>
        <w:instrText xml:space="preserve"> PAGEREF _Toc251049571 \h </w:instrText>
      </w:r>
      <w:r w:rsidRPr="00B34FF8">
        <w:rPr>
          <w:noProof/>
        </w:rPr>
      </w:r>
      <w:r w:rsidRPr="00B34FF8">
        <w:rPr>
          <w:noProof/>
        </w:rPr>
        <w:fldChar w:fldCharType="separate"/>
      </w:r>
      <w:r>
        <w:rPr>
          <w:noProof/>
        </w:rPr>
        <w:t>4</w:t>
      </w:r>
      <w:r w:rsidRPr="00B34FF8">
        <w:rPr>
          <w:noProof/>
        </w:rPr>
        <w:fldChar w:fldCharType="end"/>
      </w:r>
    </w:p>
    <w:p w:rsidR="00A920A7" w:rsidRPr="00B34FF8" w:rsidRDefault="00A920A7" w:rsidP="00A920A7">
      <w:pPr>
        <w:pStyle w:val="TM3"/>
        <w:tabs>
          <w:tab w:val="right" w:leader="dot" w:pos="9176"/>
        </w:tabs>
        <w:rPr>
          <w:rFonts w:ascii="Times New Roman" w:hAnsi="Times New Roman"/>
          <w:noProof/>
          <w:sz w:val="24"/>
          <w:szCs w:val="24"/>
        </w:rPr>
      </w:pPr>
      <w:r w:rsidRPr="00B34FF8">
        <w:rPr>
          <w:rFonts w:ascii="Times New Roman" w:hAnsi="Times New Roman"/>
          <w:bCs/>
          <w:noProof/>
        </w:rPr>
        <w:t xml:space="preserve">Article 9) APPLICATION DES REGLES DU PLU AUX CONSTRUCTIONS DANS LES LOTISSEMENTS OU SUR UN TERRAIN </w:t>
      </w:r>
      <w:r w:rsidRPr="00B34FF8">
        <w:rPr>
          <w:rFonts w:ascii="Times New Roman" w:hAnsi="Times New Roman" w:cs="Arial"/>
          <w:bCs/>
          <w:noProof/>
        </w:rPr>
        <w:t>DONT LE TERRAIN D'ASSIETTE DOIT FAIRE L'OBJET D'UNE DIVISION EN PROPRIÉTÉ OU EN JOUISSANCE</w:t>
      </w:r>
      <w:r w:rsidRPr="00B34FF8">
        <w:rPr>
          <w:noProof/>
        </w:rPr>
        <w:tab/>
      </w:r>
      <w:r w:rsidRPr="00B34FF8">
        <w:rPr>
          <w:noProof/>
        </w:rPr>
        <w:fldChar w:fldCharType="begin"/>
      </w:r>
      <w:r w:rsidRPr="00B34FF8">
        <w:rPr>
          <w:noProof/>
        </w:rPr>
        <w:instrText xml:space="preserve"> PAGEREF _Toc251049572 \h </w:instrText>
      </w:r>
      <w:r w:rsidRPr="00B34FF8">
        <w:rPr>
          <w:noProof/>
        </w:rPr>
      </w:r>
      <w:r w:rsidRPr="00B34FF8">
        <w:rPr>
          <w:noProof/>
        </w:rPr>
        <w:fldChar w:fldCharType="separate"/>
      </w:r>
      <w:r>
        <w:rPr>
          <w:noProof/>
        </w:rPr>
        <w:t>7</w:t>
      </w:r>
      <w:r w:rsidRPr="00B34FF8">
        <w:rPr>
          <w:noProof/>
        </w:rPr>
        <w:fldChar w:fldCharType="end"/>
      </w:r>
    </w:p>
    <w:p w:rsidR="00A920A7" w:rsidRPr="00B34FF8" w:rsidRDefault="00A920A7" w:rsidP="00A920A7">
      <w:pPr>
        <w:pStyle w:val="TM3"/>
        <w:tabs>
          <w:tab w:val="left" w:pos="1760"/>
          <w:tab w:val="right" w:leader="dot" w:pos="9176"/>
        </w:tabs>
        <w:rPr>
          <w:rFonts w:ascii="Times New Roman" w:hAnsi="Times New Roman"/>
          <w:noProof/>
          <w:sz w:val="24"/>
          <w:szCs w:val="24"/>
        </w:rPr>
      </w:pPr>
      <w:r w:rsidRPr="00B34FF8">
        <w:rPr>
          <w:rFonts w:ascii="Times New Roman" w:hAnsi="Times New Roman"/>
          <w:bCs/>
          <w:noProof/>
        </w:rPr>
        <w:t>Article 10)</w:t>
      </w:r>
      <w:r w:rsidRPr="00B34FF8">
        <w:rPr>
          <w:rFonts w:ascii="Times New Roman" w:hAnsi="Times New Roman"/>
          <w:noProof/>
          <w:sz w:val="24"/>
          <w:szCs w:val="24"/>
        </w:rPr>
        <w:tab/>
      </w:r>
      <w:r w:rsidRPr="00B34FF8">
        <w:rPr>
          <w:rFonts w:ascii="Times New Roman" w:hAnsi="Times New Roman"/>
          <w:bCs/>
          <w:noProof/>
        </w:rPr>
        <w:t>CONTROLE DU COS</w:t>
      </w:r>
      <w:r w:rsidRPr="00B34FF8">
        <w:rPr>
          <w:noProof/>
        </w:rPr>
        <w:tab/>
      </w:r>
      <w:r w:rsidRPr="00B34FF8">
        <w:rPr>
          <w:noProof/>
        </w:rPr>
        <w:fldChar w:fldCharType="begin"/>
      </w:r>
      <w:r w:rsidRPr="00B34FF8">
        <w:rPr>
          <w:noProof/>
        </w:rPr>
        <w:instrText xml:space="preserve"> PAGEREF _Toc251049573 \h </w:instrText>
      </w:r>
      <w:r w:rsidRPr="00B34FF8">
        <w:rPr>
          <w:noProof/>
        </w:rPr>
      </w:r>
      <w:r w:rsidRPr="00B34FF8">
        <w:rPr>
          <w:noProof/>
        </w:rPr>
        <w:fldChar w:fldCharType="separate"/>
      </w:r>
      <w:r>
        <w:rPr>
          <w:noProof/>
        </w:rPr>
        <w:t>7</w:t>
      </w:r>
      <w:r w:rsidRPr="00B34FF8">
        <w:rPr>
          <w:noProof/>
        </w:rPr>
        <w:fldChar w:fldCharType="end"/>
      </w:r>
    </w:p>
    <w:p w:rsidR="00A920A7" w:rsidRPr="00B34FF8" w:rsidRDefault="00A920A7" w:rsidP="00A920A7">
      <w:pPr>
        <w:pStyle w:val="TM1"/>
        <w:tabs>
          <w:tab w:val="right" w:leader="dot" w:pos="9176"/>
        </w:tabs>
        <w:rPr>
          <w:rFonts w:ascii="Times New Roman" w:hAnsi="Times New Roman"/>
          <w:noProof/>
          <w:sz w:val="24"/>
          <w:szCs w:val="24"/>
        </w:rPr>
      </w:pPr>
      <w:r w:rsidRPr="00B34FF8">
        <w:rPr>
          <w:rFonts w:ascii="Times New Roman" w:hAnsi="Times New Roman"/>
          <w:noProof/>
        </w:rPr>
        <w:t>TITRE   I</w:t>
      </w:r>
      <w:r>
        <w:rPr>
          <w:rFonts w:ascii="Times New Roman" w:hAnsi="Times New Roman"/>
          <w:noProof/>
        </w:rPr>
        <w:t xml:space="preserve"> DISPOSITIONS APPLICABLES AUX ZONES URBAINES</w:t>
      </w:r>
      <w:r w:rsidRPr="00B34FF8">
        <w:rPr>
          <w:noProof/>
        </w:rPr>
        <w:tab/>
      </w:r>
      <w:r w:rsidRPr="00B34FF8">
        <w:rPr>
          <w:noProof/>
        </w:rPr>
        <w:fldChar w:fldCharType="begin"/>
      </w:r>
      <w:r w:rsidRPr="00B34FF8">
        <w:rPr>
          <w:noProof/>
        </w:rPr>
        <w:instrText xml:space="preserve"> PAGEREF _Toc251049574 \h </w:instrText>
      </w:r>
      <w:r w:rsidRPr="00B34FF8">
        <w:rPr>
          <w:noProof/>
        </w:rPr>
      </w:r>
      <w:r w:rsidRPr="00B34FF8">
        <w:rPr>
          <w:noProof/>
        </w:rPr>
        <w:fldChar w:fldCharType="separate"/>
      </w:r>
      <w:r>
        <w:rPr>
          <w:noProof/>
        </w:rPr>
        <w:t>8</w:t>
      </w:r>
      <w:r w:rsidRPr="00B34FF8">
        <w:rPr>
          <w:noProof/>
        </w:rPr>
        <w:fldChar w:fldCharType="end"/>
      </w:r>
    </w:p>
    <w:p w:rsidR="00A920A7" w:rsidRPr="00B34FF8" w:rsidRDefault="00A920A7" w:rsidP="00A920A7">
      <w:pPr>
        <w:pStyle w:val="TM3"/>
        <w:tabs>
          <w:tab w:val="right" w:leader="dot" w:pos="9176"/>
        </w:tabs>
        <w:rPr>
          <w:rFonts w:ascii="Times New Roman" w:hAnsi="Times New Roman"/>
          <w:noProof/>
          <w:sz w:val="24"/>
          <w:szCs w:val="24"/>
        </w:rPr>
      </w:pPr>
      <w:r w:rsidRPr="00B34FF8">
        <w:rPr>
          <w:rFonts w:ascii="Times New Roman" w:hAnsi="Times New Roman"/>
          <w:noProof/>
        </w:rPr>
        <w:t>ZONE Ua</w:t>
      </w:r>
      <w:r w:rsidRPr="00B34FF8">
        <w:rPr>
          <w:noProof/>
        </w:rPr>
        <w:tab/>
      </w:r>
      <w:r w:rsidRPr="00B34FF8">
        <w:rPr>
          <w:noProof/>
        </w:rPr>
        <w:fldChar w:fldCharType="begin"/>
      </w:r>
      <w:r w:rsidRPr="00B34FF8">
        <w:rPr>
          <w:noProof/>
        </w:rPr>
        <w:instrText xml:space="preserve"> PAGEREF _Toc251049577 \h </w:instrText>
      </w:r>
      <w:r w:rsidRPr="00B34FF8">
        <w:rPr>
          <w:noProof/>
        </w:rPr>
      </w:r>
      <w:r w:rsidRPr="00B34FF8">
        <w:rPr>
          <w:noProof/>
        </w:rPr>
        <w:fldChar w:fldCharType="separate"/>
      </w:r>
      <w:r>
        <w:rPr>
          <w:noProof/>
        </w:rPr>
        <w:t>9</w:t>
      </w:r>
      <w:r w:rsidRPr="00B34FF8">
        <w:rPr>
          <w:noProof/>
        </w:rPr>
        <w:fldChar w:fldCharType="end"/>
      </w:r>
    </w:p>
    <w:p w:rsidR="00A920A7" w:rsidRPr="00B34FF8" w:rsidRDefault="00A920A7" w:rsidP="00A920A7">
      <w:pPr>
        <w:pStyle w:val="TM3"/>
        <w:tabs>
          <w:tab w:val="right" w:leader="dot" w:pos="9176"/>
        </w:tabs>
        <w:rPr>
          <w:rFonts w:ascii="Times New Roman" w:hAnsi="Times New Roman"/>
          <w:noProof/>
          <w:sz w:val="24"/>
          <w:szCs w:val="24"/>
        </w:rPr>
      </w:pPr>
      <w:r w:rsidRPr="00B34FF8">
        <w:rPr>
          <w:rFonts w:ascii="Times New Roman" w:hAnsi="Times New Roman"/>
          <w:noProof/>
        </w:rPr>
        <w:t>ZONE Ub</w:t>
      </w:r>
      <w:r w:rsidRPr="00B34FF8">
        <w:rPr>
          <w:noProof/>
        </w:rPr>
        <w:tab/>
      </w:r>
      <w:r w:rsidRPr="00B34FF8">
        <w:rPr>
          <w:noProof/>
        </w:rPr>
        <w:fldChar w:fldCharType="begin"/>
      </w:r>
      <w:r w:rsidRPr="00B34FF8">
        <w:rPr>
          <w:noProof/>
        </w:rPr>
        <w:instrText xml:space="preserve"> PAGEREF _Toc251049578 \h </w:instrText>
      </w:r>
      <w:r w:rsidRPr="00B34FF8">
        <w:rPr>
          <w:noProof/>
        </w:rPr>
      </w:r>
      <w:r w:rsidRPr="00B34FF8">
        <w:rPr>
          <w:noProof/>
        </w:rPr>
        <w:fldChar w:fldCharType="separate"/>
      </w:r>
      <w:r>
        <w:rPr>
          <w:noProof/>
        </w:rPr>
        <w:t>16</w:t>
      </w:r>
      <w:r w:rsidRPr="00B34FF8">
        <w:rPr>
          <w:noProof/>
        </w:rPr>
        <w:fldChar w:fldCharType="end"/>
      </w:r>
    </w:p>
    <w:p w:rsidR="00A920A7" w:rsidRPr="00B34FF8" w:rsidRDefault="00A920A7" w:rsidP="00A920A7">
      <w:pPr>
        <w:pStyle w:val="TM3"/>
        <w:tabs>
          <w:tab w:val="right" w:leader="dot" w:pos="9176"/>
        </w:tabs>
        <w:rPr>
          <w:rFonts w:ascii="Times New Roman" w:hAnsi="Times New Roman"/>
          <w:noProof/>
          <w:sz w:val="24"/>
          <w:szCs w:val="24"/>
        </w:rPr>
      </w:pPr>
      <w:r w:rsidRPr="00B34FF8">
        <w:rPr>
          <w:rFonts w:ascii="Times New Roman" w:hAnsi="Times New Roman"/>
          <w:noProof/>
        </w:rPr>
        <w:t>ZONE UC</w:t>
      </w:r>
      <w:r w:rsidRPr="00B34FF8">
        <w:rPr>
          <w:noProof/>
        </w:rPr>
        <w:tab/>
      </w:r>
      <w:r w:rsidRPr="00B34FF8">
        <w:rPr>
          <w:noProof/>
        </w:rPr>
        <w:fldChar w:fldCharType="begin"/>
      </w:r>
      <w:r w:rsidRPr="00B34FF8">
        <w:rPr>
          <w:noProof/>
        </w:rPr>
        <w:instrText xml:space="preserve"> PAGEREF _Toc251049579 \h </w:instrText>
      </w:r>
      <w:r w:rsidRPr="00B34FF8">
        <w:rPr>
          <w:noProof/>
        </w:rPr>
      </w:r>
      <w:r w:rsidRPr="00B34FF8">
        <w:rPr>
          <w:noProof/>
        </w:rPr>
        <w:fldChar w:fldCharType="separate"/>
      </w:r>
      <w:r>
        <w:rPr>
          <w:noProof/>
        </w:rPr>
        <w:t>23</w:t>
      </w:r>
      <w:r w:rsidRPr="00B34FF8">
        <w:rPr>
          <w:noProof/>
        </w:rPr>
        <w:fldChar w:fldCharType="end"/>
      </w:r>
    </w:p>
    <w:p w:rsidR="00A920A7" w:rsidRPr="00B34FF8" w:rsidRDefault="00A920A7" w:rsidP="00A920A7">
      <w:pPr>
        <w:pStyle w:val="TM3"/>
        <w:tabs>
          <w:tab w:val="right" w:leader="dot" w:pos="9176"/>
        </w:tabs>
        <w:rPr>
          <w:rFonts w:ascii="Times New Roman" w:hAnsi="Times New Roman"/>
          <w:noProof/>
          <w:sz w:val="24"/>
          <w:szCs w:val="24"/>
        </w:rPr>
      </w:pPr>
      <w:r w:rsidRPr="00B34FF8">
        <w:rPr>
          <w:rFonts w:ascii="Times New Roman" w:hAnsi="Times New Roman"/>
          <w:noProof/>
        </w:rPr>
        <w:t>ZONE Uy</w:t>
      </w:r>
      <w:r w:rsidRPr="00B34FF8">
        <w:rPr>
          <w:noProof/>
        </w:rPr>
        <w:tab/>
      </w:r>
      <w:r w:rsidRPr="00B34FF8">
        <w:rPr>
          <w:noProof/>
        </w:rPr>
        <w:fldChar w:fldCharType="begin"/>
      </w:r>
      <w:r w:rsidRPr="00B34FF8">
        <w:rPr>
          <w:noProof/>
        </w:rPr>
        <w:instrText xml:space="preserve"> PAGEREF _Toc251049580 \h </w:instrText>
      </w:r>
      <w:r w:rsidRPr="00B34FF8">
        <w:rPr>
          <w:noProof/>
        </w:rPr>
      </w:r>
      <w:r w:rsidRPr="00B34FF8">
        <w:rPr>
          <w:noProof/>
        </w:rPr>
        <w:fldChar w:fldCharType="separate"/>
      </w:r>
      <w:r>
        <w:rPr>
          <w:noProof/>
        </w:rPr>
        <w:t>30</w:t>
      </w:r>
      <w:r w:rsidRPr="00B34FF8">
        <w:rPr>
          <w:noProof/>
        </w:rPr>
        <w:fldChar w:fldCharType="end"/>
      </w:r>
    </w:p>
    <w:p w:rsidR="00A920A7" w:rsidRPr="00B34FF8" w:rsidRDefault="00A920A7" w:rsidP="00A920A7">
      <w:pPr>
        <w:pStyle w:val="TM1"/>
        <w:tabs>
          <w:tab w:val="right" w:leader="dot" w:pos="9176"/>
        </w:tabs>
        <w:rPr>
          <w:rFonts w:ascii="Times New Roman" w:hAnsi="Times New Roman"/>
          <w:noProof/>
          <w:sz w:val="24"/>
          <w:szCs w:val="24"/>
        </w:rPr>
      </w:pPr>
      <w:r w:rsidRPr="00B34FF8">
        <w:rPr>
          <w:rFonts w:ascii="Times New Roman" w:hAnsi="Times New Roman"/>
          <w:noProof/>
        </w:rPr>
        <w:t>TITRE   II</w:t>
      </w:r>
      <w:r>
        <w:rPr>
          <w:rFonts w:ascii="Times New Roman" w:hAnsi="Times New Roman"/>
          <w:noProof/>
        </w:rPr>
        <w:t xml:space="preserve"> DISPOSITIONS APPLICABLES AUX ZONES A URBANISER</w:t>
      </w:r>
      <w:r w:rsidRPr="00B34FF8">
        <w:rPr>
          <w:noProof/>
        </w:rPr>
        <w:tab/>
      </w:r>
      <w:r w:rsidRPr="00B34FF8">
        <w:rPr>
          <w:noProof/>
        </w:rPr>
        <w:fldChar w:fldCharType="begin"/>
      </w:r>
      <w:r w:rsidRPr="00B34FF8">
        <w:rPr>
          <w:noProof/>
        </w:rPr>
        <w:instrText xml:space="preserve"> PAGEREF _Toc251049581 \h </w:instrText>
      </w:r>
      <w:r w:rsidRPr="00B34FF8">
        <w:rPr>
          <w:noProof/>
        </w:rPr>
      </w:r>
      <w:r w:rsidRPr="00B34FF8">
        <w:rPr>
          <w:noProof/>
        </w:rPr>
        <w:fldChar w:fldCharType="separate"/>
      </w:r>
      <w:r>
        <w:rPr>
          <w:noProof/>
        </w:rPr>
        <w:t>35</w:t>
      </w:r>
      <w:r w:rsidRPr="00B34FF8">
        <w:rPr>
          <w:noProof/>
        </w:rPr>
        <w:fldChar w:fldCharType="end"/>
      </w:r>
    </w:p>
    <w:p w:rsidR="00A920A7" w:rsidRPr="00B34FF8" w:rsidRDefault="00A920A7" w:rsidP="00A920A7">
      <w:pPr>
        <w:pStyle w:val="TM3"/>
        <w:tabs>
          <w:tab w:val="right" w:leader="dot" w:pos="9176"/>
        </w:tabs>
        <w:rPr>
          <w:rFonts w:ascii="Times New Roman" w:hAnsi="Times New Roman"/>
          <w:noProof/>
          <w:sz w:val="24"/>
          <w:szCs w:val="24"/>
        </w:rPr>
      </w:pPr>
      <w:r w:rsidRPr="00B34FF8">
        <w:rPr>
          <w:rFonts w:ascii="Times New Roman" w:hAnsi="Times New Roman"/>
          <w:noProof/>
        </w:rPr>
        <w:t>ZONE 1AU</w:t>
      </w:r>
      <w:r w:rsidRPr="00B34FF8">
        <w:rPr>
          <w:noProof/>
        </w:rPr>
        <w:tab/>
      </w:r>
      <w:r w:rsidRPr="00B34FF8">
        <w:rPr>
          <w:noProof/>
        </w:rPr>
        <w:fldChar w:fldCharType="begin"/>
      </w:r>
      <w:r w:rsidRPr="00B34FF8">
        <w:rPr>
          <w:noProof/>
        </w:rPr>
        <w:instrText xml:space="preserve"> PAGEREF _Toc251049584 \h </w:instrText>
      </w:r>
      <w:r w:rsidRPr="00B34FF8">
        <w:rPr>
          <w:noProof/>
        </w:rPr>
      </w:r>
      <w:r w:rsidRPr="00B34FF8">
        <w:rPr>
          <w:noProof/>
        </w:rPr>
        <w:fldChar w:fldCharType="separate"/>
      </w:r>
      <w:r>
        <w:rPr>
          <w:noProof/>
        </w:rPr>
        <w:t>36</w:t>
      </w:r>
      <w:r w:rsidRPr="00B34FF8">
        <w:rPr>
          <w:noProof/>
        </w:rPr>
        <w:fldChar w:fldCharType="end"/>
      </w:r>
    </w:p>
    <w:p w:rsidR="00A920A7" w:rsidRPr="00B34FF8" w:rsidRDefault="00A920A7" w:rsidP="00A920A7">
      <w:pPr>
        <w:pStyle w:val="TM3"/>
        <w:tabs>
          <w:tab w:val="right" w:leader="dot" w:pos="9176"/>
        </w:tabs>
        <w:rPr>
          <w:rFonts w:ascii="Times New Roman" w:hAnsi="Times New Roman"/>
          <w:noProof/>
          <w:sz w:val="24"/>
          <w:szCs w:val="24"/>
        </w:rPr>
      </w:pPr>
      <w:r w:rsidRPr="00B34FF8">
        <w:rPr>
          <w:rFonts w:ascii="Times New Roman" w:hAnsi="Times New Roman"/>
          <w:noProof/>
        </w:rPr>
        <w:t>ZONE 2AUy</w:t>
      </w:r>
      <w:r w:rsidRPr="00B34FF8">
        <w:rPr>
          <w:noProof/>
        </w:rPr>
        <w:tab/>
      </w:r>
      <w:r w:rsidRPr="00B34FF8">
        <w:rPr>
          <w:noProof/>
        </w:rPr>
        <w:fldChar w:fldCharType="begin"/>
      </w:r>
      <w:r w:rsidRPr="00B34FF8">
        <w:rPr>
          <w:noProof/>
        </w:rPr>
        <w:instrText xml:space="preserve"> PAGEREF _Toc251049585 \h </w:instrText>
      </w:r>
      <w:r w:rsidRPr="00B34FF8">
        <w:rPr>
          <w:noProof/>
        </w:rPr>
      </w:r>
      <w:r w:rsidRPr="00B34FF8">
        <w:rPr>
          <w:noProof/>
        </w:rPr>
        <w:fldChar w:fldCharType="separate"/>
      </w:r>
      <w:r>
        <w:rPr>
          <w:noProof/>
        </w:rPr>
        <w:t>42</w:t>
      </w:r>
      <w:r w:rsidRPr="00B34FF8">
        <w:rPr>
          <w:noProof/>
        </w:rPr>
        <w:fldChar w:fldCharType="end"/>
      </w:r>
    </w:p>
    <w:p w:rsidR="00A920A7" w:rsidRPr="00B34FF8" w:rsidRDefault="00A920A7" w:rsidP="00A920A7">
      <w:pPr>
        <w:pStyle w:val="TM3"/>
        <w:tabs>
          <w:tab w:val="right" w:leader="dot" w:pos="9176"/>
        </w:tabs>
        <w:rPr>
          <w:rFonts w:ascii="Times New Roman" w:hAnsi="Times New Roman"/>
          <w:noProof/>
          <w:sz w:val="24"/>
          <w:szCs w:val="24"/>
        </w:rPr>
      </w:pPr>
      <w:r w:rsidRPr="00B34FF8">
        <w:rPr>
          <w:rFonts w:ascii="Times New Roman" w:hAnsi="Times New Roman"/>
          <w:noProof/>
        </w:rPr>
        <w:t>ZONE  2AU</w:t>
      </w:r>
      <w:r w:rsidRPr="00B34FF8">
        <w:rPr>
          <w:noProof/>
        </w:rPr>
        <w:tab/>
      </w:r>
      <w:r w:rsidRPr="00B34FF8">
        <w:rPr>
          <w:noProof/>
        </w:rPr>
        <w:fldChar w:fldCharType="begin"/>
      </w:r>
      <w:r w:rsidRPr="00B34FF8">
        <w:rPr>
          <w:noProof/>
        </w:rPr>
        <w:instrText xml:space="preserve"> PAGEREF _Toc251049586 \h </w:instrText>
      </w:r>
      <w:r w:rsidRPr="00B34FF8">
        <w:rPr>
          <w:noProof/>
        </w:rPr>
      </w:r>
      <w:r w:rsidRPr="00B34FF8">
        <w:rPr>
          <w:noProof/>
        </w:rPr>
        <w:fldChar w:fldCharType="separate"/>
      </w:r>
      <w:r>
        <w:rPr>
          <w:noProof/>
        </w:rPr>
        <w:t>43</w:t>
      </w:r>
      <w:r w:rsidRPr="00B34FF8">
        <w:rPr>
          <w:noProof/>
        </w:rPr>
        <w:fldChar w:fldCharType="end"/>
      </w:r>
    </w:p>
    <w:p w:rsidR="00A920A7" w:rsidRPr="00B34FF8" w:rsidRDefault="00A920A7" w:rsidP="00A920A7">
      <w:pPr>
        <w:pStyle w:val="TM1"/>
        <w:tabs>
          <w:tab w:val="right" w:leader="dot" w:pos="9176"/>
        </w:tabs>
        <w:rPr>
          <w:rFonts w:ascii="Times New Roman" w:hAnsi="Times New Roman"/>
          <w:noProof/>
          <w:sz w:val="24"/>
          <w:szCs w:val="24"/>
        </w:rPr>
      </w:pPr>
      <w:r w:rsidRPr="00B34FF8">
        <w:rPr>
          <w:rFonts w:ascii="Times New Roman" w:hAnsi="Times New Roman"/>
          <w:noProof/>
        </w:rPr>
        <w:t>TITRE   III</w:t>
      </w:r>
      <w:r>
        <w:rPr>
          <w:rFonts w:ascii="Times New Roman" w:hAnsi="Times New Roman"/>
          <w:noProof/>
        </w:rPr>
        <w:t xml:space="preserve"> DISPOSITIONS APPLICABLES AUX ZONES AGRICOLES</w:t>
      </w:r>
      <w:r w:rsidRPr="00B34FF8">
        <w:rPr>
          <w:noProof/>
        </w:rPr>
        <w:tab/>
      </w:r>
      <w:r w:rsidRPr="00B34FF8">
        <w:rPr>
          <w:noProof/>
        </w:rPr>
        <w:fldChar w:fldCharType="begin"/>
      </w:r>
      <w:r w:rsidRPr="00B34FF8">
        <w:rPr>
          <w:noProof/>
        </w:rPr>
        <w:instrText xml:space="preserve"> PAGEREF _Toc251049587 \h </w:instrText>
      </w:r>
      <w:r w:rsidRPr="00B34FF8">
        <w:rPr>
          <w:noProof/>
        </w:rPr>
      </w:r>
      <w:r w:rsidRPr="00B34FF8">
        <w:rPr>
          <w:noProof/>
        </w:rPr>
        <w:fldChar w:fldCharType="separate"/>
      </w:r>
      <w:r>
        <w:rPr>
          <w:noProof/>
        </w:rPr>
        <w:t>44</w:t>
      </w:r>
      <w:r w:rsidRPr="00B34FF8">
        <w:rPr>
          <w:noProof/>
        </w:rPr>
        <w:fldChar w:fldCharType="end"/>
      </w:r>
    </w:p>
    <w:p w:rsidR="00A920A7" w:rsidRPr="00B34FF8" w:rsidRDefault="00A920A7" w:rsidP="00A920A7">
      <w:pPr>
        <w:pStyle w:val="TM3"/>
        <w:tabs>
          <w:tab w:val="right" w:leader="dot" w:pos="9176"/>
        </w:tabs>
        <w:rPr>
          <w:rFonts w:ascii="Times New Roman" w:hAnsi="Times New Roman"/>
          <w:noProof/>
          <w:sz w:val="24"/>
          <w:szCs w:val="24"/>
        </w:rPr>
      </w:pPr>
      <w:r w:rsidRPr="00B34FF8">
        <w:rPr>
          <w:rFonts w:ascii="Times New Roman" w:hAnsi="Times New Roman"/>
          <w:noProof/>
        </w:rPr>
        <w:t>ZONE A</w:t>
      </w:r>
      <w:r w:rsidRPr="00B34FF8">
        <w:rPr>
          <w:noProof/>
        </w:rPr>
        <w:tab/>
      </w:r>
      <w:r w:rsidRPr="00B34FF8">
        <w:rPr>
          <w:noProof/>
        </w:rPr>
        <w:fldChar w:fldCharType="begin"/>
      </w:r>
      <w:r w:rsidRPr="00B34FF8">
        <w:rPr>
          <w:noProof/>
        </w:rPr>
        <w:instrText xml:space="preserve"> PAGEREF _Toc251049590 \h </w:instrText>
      </w:r>
      <w:r w:rsidRPr="00B34FF8">
        <w:rPr>
          <w:noProof/>
        </w:rPr>
      </w:r>
      <w:r w:rsidRPr="00B34FF8">
        <w:rPr>
          <w:noProof/>
        </w:rPr>
        <w:fldChar w:fldCharType="separate"/>
      </w:r>
      <w:r>
        <w:rPr>
          <w:noProof/>
        </w:rPr>
        <w:t>45</w:t>
      </w:r>
      <w:r w:rsidRPr="00B34FF8">
        <w:rPr>
          <w:noProof/>
        </w:rPr>
        <w:fldChar w:fldCharType="end"/>
      </w:r>
    </w:p>
    <w:p w:rsidR="00A920A7" w:rsidRPr="00B34FF8" w:rsidRDefault="00A920A7" w:rsidP="00A920A7">
      <w:pPr>
        <w:pStyle w:val="TM1"/>
        <w:tabs>
          <w:tab w:val="right" w:leader="dot" w:pos="9176"/>
        </w:tabs>
        <w:rPr>
          <w:rFonts w:ascii="Times New Roman" w:hAnsi="Times New Roman"/>
          <w:noProof/>
          <w:sz w:val="24"/>
          <w:szCs w:val="24"/>
        </w:rPr>
      </w:pPr>
      <w:r w:rsidRPr="00B34FF8">
        <w:rPr>
          <w:rFonts w:ascii="Times New Roman" w:hAnsi="Times New Roman"/>
          <w:noProof/>
        </w:rPr>
        <w:t>TITRE   IV</w:t>
      </w:r>
      <w:r>
        <w:rPr>
          <w:rFonts w:ascii="Times New Roman" w:hAnsi="Times New Roman"/>
          <w:noProof/>
        </w:rPr>
        <w:t xml:space="preserve"> DISPOSITIONS APPLICABLES AUX ZONES NATURELLES</w:t>
      </w:r>
      <w:r w:rsidRPr="00B34FF8">
        <w:rPr>
          <w:noProof/>
        </w:rPr>
        <w:tab/>
      </w:r>
      <w:r w:rsidRPr="00B34FF8">
        <w:rPr>
          <w:noProof/>
        </w:rPr>
        <w:fldChar w:fldCharType="begin"/>
      </w:r>
      <w:r w:rsidRPr="00B34FF8">
        <w:rPr>
          <w:noProof/>
        </w:rPr>
        <w:instrText xml:space="preserve"> PAGEREF _Toc251049591 \h </w:instrText>
      </w:r>
      <w:r w:rsidRPr="00B34FF8">
        <w:rPr>
          <w:noProof/>
        </w:rPr>
      </w:r>
      <w:r w:rsidRPr="00B34FF8">
        <w:rPr>
          <w:noProof/>
        </w:rPr>
        <w:fldChar w:fldCharType="separate"/>
      </w:r>
      <w:r>
        <w:rPr>
          <w:noProof/>
        </w:rPr>
        <w:t>49</w:t>
      </w:r>
      <w:r w:rsidRPr="00B34FF8">
        <w:rPr>
          <w:noProof/>
        </w:rPr>
        <w:fldChar w:fldCharType="end"/>
      </w:r>
    </w:p>
    <w:p w:rsidR="00A920A7" w:rsidRPr="00B34FF8" w:rsidRDefault="00A920A7" w:rsidP="00A920A7">
      <w:pPr>
        <w:pStyle w:val="TM3"/>
        <w:tabs>
          <w:tab w:val="right" w:leader="dot" w:pos="9176"/>
        </w:tabs>
        <w:rPr>
          <w:rFonts w:ascii="Times New Roman" w:hAnsi="Times New Roman"/>
          <w:noProof/>
          <w:sz w:val="24"/>
          <w:szCs w:val="24"/>
        </w:rPr>
      </w:pPr>
      <w:r w:rsidRPr="00B34FF8">
        <w:rPr>
          <w:rFonts w:ascii="Times New Roman" w:hAnsi="Times New Roman"/>
          <w:noProof/>
        </w:rPr>
        <w:t>ZONE N</w:t>
      </w:r>
      <w:r w:rsidRPr="00B34FF8">
        <w:rPr>
          <w:noProof/>
        </w:rPr>
        <w:tab/>
      </w:r>
      <w:r w:rsidRPr="00B34FF8">
        <w:rPr>
          <w:noProof/>
        </w:rPr>
        <w:fldChar w:fldCharType="begin"/>
      </w:r>
      <w:r w:rsidRPr="00B34FF8">
        <w:rPr>
          <w:noProof/>
        </w:rPr>
        <w:instrText xml:space="preserve"> PAGEREF _Toc251049594 \h </w:instrText>
      </w:r>
      <w:r w:rsidRPr="00B34FF8">
        <w:rPr>
          <w:noProof/>
        </w:rPr>
      </w:r>
      <w:r w:rsidRPr="00B34FF8">
        <w:rPr>
          <w:noProof/>
        </w:rPr>
        <w:fldChar w:fldCharType="separate"/>
      </w:r>
      <w:r>
        <w:rPr>
          <w:noProof/>
        </w:rPr>
        <w:t>50</w:t>
      </w:r>
      <w:r w:rsidRPr="00B34FF8">
        <w:rPr>
          <w:noProof/>
        </w:rPr>
        <w:fldChar w:fldCharType="end"/>
      </w:r>
    </w:p>
    <w:p w:rsidR="00A920A7" w:rsidRPr="00B3005C" w:rsidRDefault="00A920A7" w:rsidP="00A920A7">
      <w:r w:rsidRPr="00B34FF8">
        <w:fldChar w:fldCharType="end"/>
      </w:r>
      <w:r w:rsidRPr="00B3005C">
        <w:br w:type="page"/>
      </w:r>
    </w:p>
    <w:p w:rsidR="00A920A7" w:rsidRPr="00B3005C" w:rsidRDefault="00A920A7" w:rsidP="00A920A7"/>
    <w:p w:rsidR="00A920A7" w:rsidRPr="00B3005C" w:rsidRDefault="00A920A7" w:rsidP="00A920A7"/>
    <w:p w:rsidR="00A920A7" w:rsidRPr="00B3005C" w:rsidRDefault="00A920A7" w:rsidP="00A920A7"/>
    <w:p w:rsidR="00A920A7" w:rsidRPr="00B3005C" w:rsidRDefault="00A920A7" w:rsidP="00A920A7"/>
    <w:p w:rsidR="00A920A7" w:rsidRPr="00B3005C" w:rsidRDefault="00A920A7" w:rsidP="00A920A7"/>
    <w:p w:rsidR="00A920A7" w:rsidRPr="00B3005C" w:rsidRDefault="00A920A7" w:rsidP="00A920A7"/>
    <w:p w:rsidR="00A920A7" w:rsidRPr="00B3005C" w:rsidRDefault="00A920A7" w:rsidP="00A920A7"/>
    <w:p w:rsidR="00A920A7" w:rsidRPr="00B3005C" w:rsidRDefault="00A920A7" w:rsidP="00A920A7"/>
    <w:p w:rsidR="00A920A7" w:rsidRPr="00B3005C" w:rsidRDefault="00A920A7" w:rsidP="00A920A7"/>
    <w:p w:rsidR="00A920A7" w:rsidRPr="00B3005C" w:rsidRDefault="00A920A7" w:rsidP="00A920A7"/>
    <w:p w:rsidR="00A920A7" w:rsidRPr="00B3005C" w:rsidRDefault="00A920A7" w:rsidP="00A920A7"/>
    <w:p w:rsidR="00A920A7" w:rsidRPr="00B3005C" w:rsidRDefault="00A920A7" w:rsidP="00A920A7"/>
    <w:p w:rsidR="00A920A7" w:rsidRPr="00B3005C" w:rsidRDefault="00A920A7" w:rsidP="00A920A7"/>
    <w:p w:rsidR="00A920A7" w:rsidRPr="00B3005C" w:rsidRDefault="00A920A7" w:rsidP="00A920A7">
      <w:pPr>
        <w:pStyle w:val="Titre2"/>
        <w:numPr>
          <w:ilvl w:val="1"/>
          <w:numId w:val="0"/>
        </w:numPr>
        <w:pBdr>
          <w:top w:val="single" w:sz="4" w:space="1" w:color="auto"/>
          <w:left w:val="single" w:sz="4" w:space="4" w:color="auto"/>
          <w:bottom w:val="single" w:sz="4" w:space="1" w:color="auto"/>
          <w:right w:val="single" w:sz="4" w:space="0" w:color="auto"/>
        </w:pBdr>
        <w:tabs>
          <w:tab w:val="left" w:pos="1416"/>
        </w:tabs>
        <w:suppressAutoHyphens/>
        <w:autoSpaceDN/>
        <w:adjustRightInd/>
        <w:ind w:left="1416" w:hanging="708"/>
        <w:jc w:val="center"/>
        <w:rPr>
          <w:szCs w:val="24"/>
        </w:rPr>
      </w:pPr>
    </w:p>
    <w:p w:rsidR="00A920A7" w:rsidRPr="00B3005C" w:rsidRDefault="00A920A7" w:rsidP="00A920A7">
      <w:pPr>
        <w:pStyle w:val="Titre2"/>
        <w:numPr>
          <w:ilvl w:val="1"/>
          <w:numId w:val="0"/>
        </w:numPr>
        <w:pBdr>
          <w:top w:val="single" w:sz="4" w:space="1" w:color="auto"/>
          <w:left w:val="single" w:sz="4" w:space="4" w:color="auto"/>
          <w:bottom w:val="single" w:sz="4" w:space="1" w:color="auto"/>
          <w:right w:val="single" w:sz="4" w:space="0" w:color="auto"/>
        </w:pBdr>
        <w:tabs>
          <w:tab w:val="left" w:pos="1416"/>
        </w:tabs>
        <w:suppressAutoHyphens/>
        <w:autoSpaceDN/>
        <w:adjustRightInd/>
        <w:ind w:left="1416" w:hanging="708"/>
        <w:jc w:val="center"/>
        <w:rPr>
          <w:b/>
          <w:szCs w:val="24"/>
          <w:u w:val="none"/>
        </w:rPr>
      </w:pPr>
      <w:bookmarkStart w:id="1" w:name="_Toc194308066"/>
      <w:bookmarkStart w:id="2" w:name="_Toc251049562"/>
      <w:r w:rsidRPr="00B3005C">
        <w:rPr>
          <w:b/>
          <w:szCs w:val="24"/>
          <w:u w:val="none"/>
        </w:rPr>
        <w:t>DISPOSITIONS GENERALES</w:t>
      </w:r>
      <w:bookmarkEnd w:id="1"/>
      <w:bookmarkEnd w:id="2"/>
    </w:p>
    <w:p w:rsidR="00A920A7" w:rsidRPr="00B3005C" w:rsidRDefault="00A920A7" w:rsidP="00A920A7"/>
    <w:p w:rsidR="00A920A7" w:rsidRPr="00B3005C" w:rsidRDefault="00A920A7" w:rsidP="00A920A7"/>
    <w:p w:rsidR="00A920A7" w:rsidRPr="00B3005C" w:rsidRDefault="00A920A7" w:rsidP="00A920A7"/>
    <w:p w:rsidR="00A920A7" w:rsidRPr="00B3005C" w:rsidRDefault="00A920A7" w:rsidP="00A920A7"/>
    <w:p w:rsidR="00A920A7" w:rsidRPr="00B3005C" w:rsidRDefault="00A920A7" w:rsidP="00A920A7"/>
    <w:p w:rsidR="00A920A7" w:rsidRPr="00B3005C" w:rsidRDefault="00A920A7" w:rsidP="00A920A7"/>
    <w:p w:rsidR="00A920A7" w:rsidRPr="00B3005C" w:rsidRDefault="00A920A7" w:rsidP="00A920A7"/>
    <w:p w:rsidR="00A920A7" w:rsidRPr="00B3005C" w:rsidRDefault="00A920A7" w:rsidP="00A920A7"/>
    <w:p w:rsidR="00A920A7" w:rsidRPr="00B3005C" w:rsidRDefault="00A920A7" w:rsidP="00A920A7"/>
    <w:p w:rsidR="00A920A7" w:rsidRPr="00B3005C" w:rsidRDefault="00A920A7" w:rsidP="00A920A7"/>
    <w:p w:rsidR="00A920A7" w:rsidRPr="00B3005C" w:rsidRDefault="00A920A7" w:rsidP="00A920A7"/>
    <w:p w:rsidR="00A920A7" w:rsidRPr="00B3005C" w:rsidRDefault="00A920A7" w:rsidP="00A920A7"/>
    <w:p w:rsidR="00A920A7" w:rsidRPr="00B3005C" w:rsidRDefault="00A920A7" w:rsidP="00A920A7"/>
    <w:p w:rsidR="00A920A7" w:rsidRPr="00B3005C" w:rsidRDefault="00A920A7" w:rsidP="00A920A7"/>
    <w:p w:rsidR="00A920A7" w:rsidRPr="00B3005C" w:rsidRDefault="00A920A7" w:rsidP="00305417">
      <w:pPr>
        <w:pStyle w:val="Titre3"/>
        <w:numPr>
          <w:ilvl w:val="0"/>
          <w:numId w:val="3"/>
        </w:numPr>
        <w:tabs>
          <w:tab w:val="left" w:pos="1699"/>
        </w:tabs>
        <w:suppressAutoHyphens/>
        <w:autoSpaceDN/>
        <w:adjustRightInd/>
        <w:ind w:left="1699" w:hanging="1699"/>
        <w:jc w:val="left"/>
        <w:rPr>
          <w:rFonts w:ascii="Times New Roman" w:hAnsi="Times New Roman"/>
          <w:b/>
          <w:szCs w:val="24"/>
        </w:rPr>
      </w:pPr>
      <w:bookmarkStart w:id="3" w:name="_Toc194308067"/>
      <w:bookmarkStart w:id="4" w:name="_Toc251049563"/>
      <w:r w:rsidRPr="00B3005C">
        <w:rPr>
          <w:rFonts w:ascii="Times New Roman" w:hAnsi="Times New Roman"/>
          <w:b/>
          <w:szCs w:val="24"/>
        </w:rPr>
        <w:t>CHAMP D'APPLICATION</w:t>
      </w:r>
      <w:bookmarkEnd w:id="3"/>
      <w:bookmarkEnd w:id="4"/>
    </w:p>
    <w:p w:rsidR="00A920A7" w:rsidRPr="00B3005C" w:rsidRDefault="00A920A7" w:rsidP="00A920A7">
      <w:pPr>
        <w:pStyle w:val="TextePOS"/>
        <w:rPr>
          <w:szCs w:val="24"/>
        </w:rPr>
      </w:pPr>
      <w:r w:rsidRPr="00B3005C">
        <w:rPr>
          <w:szCs w:val="24"/>
        </w:rPr>
        <w:t>Le présent règlement s'applique à la totalité du territoire de la commune.</w:t>
      </w:r>
    </w:p>
    <w:p w:rsidR="00A920A7" w:rsidRPr="00B3005C" w:rsidRDefault="00A920A7" w:rsidP="00305417">
      <w:pPr>
        <w:pStyle w:val="Titre3"/>
        <w:numPr>
          <w:ilvl w:val="0"/>
          <w:numId w:val="3"/>
        </w:numPr>
        <w:tabs>
          <w:tab w:val="left" w:pos="1699"/>
        </w:tabs>
        <w:suppressAutoHyphens/>
        <w:autoSpaceDN/>
        <w:adjustRightInd/>
        <w:ind w:left="1699" w:hanging="1699"/>
        <w:jc w:val="both"/>
        <w:rPr>
          <w:rFonts w:ascii="Times New Roman" w:hAnsi="Times New Roman"/>
          <w:b/>
          <w:szCs w:val="24"/>
        </w:rPr>
      </w:pPr>
      <w:bookmarkStart w:id="5" w:name="_Toc194308068"/>
      <w:bookmarkStart w:id="6" w:name="_Toc251049564"/>
      <w:r w:rsidRPr="00B3005C">
        <w:rPr>
          <w:rFonts w:ascii="Times New Roman" w:hAnsi="Times New Roman"/>
          <w:b/>
          <w:szCs w:val="24"/>
        </w:rPr>
        <w:t>PORTEE RESPECTIVE DU REGLEMENT A L'EGARD D'AUTRES LEGISLATIONS RELATIVES A L'OCCUPATION DES SOLS</w:t>
      </w:r>
      <w:bookmarkEnd w:id="5"/>
      <w:bookmarkEnd w:id="6"/>
    </w:p>
    <w:p w:rsidR="00A920A7" w:rsidRPr="00B3005C" w:rsidRDefault="00A920A7" w:rsidP="00A920A7">
      <w:pPr>
        <w:pStyle w:val="TextePOS"/>
        <w:rPr>
          <w:szCs w:val="24"/>
        </w:rPr>
      </w:pPr>
      <w:bookmarkStart w:id="7" w:name="_Toc194308069"/>
      <w:r w:rsidRPr="00B3005C">
        <w:rPr>
          <w:szCs w:val="24"/>
        </w:rPr>
        <w:t>Sont et demeurent notamment applicables au territoire communal :</w:t>
      </w:r>
    </w:p>
    <w:p w:rsidR="00A920A7" w:rsidRPr="00B3005C" w:rsidRDefault="00A920A7" w:rsidP="00A920A7">
      <w:pPr>
        <w:pStyle w:val="TextePOS"/>
        <w:rPr>
          <w:szCs w:val="24"/>
        </w:rPr>
      </w:pPr>
      <w:r w:rsidRPr="00B3005C">
        <w:rPr>
          <w:szCs w:val="24"/>
        </w:rPr>
        <w:t xml:space="preserve">- les articles L111-1-4, L111-2, L111-3, L111-3-1, L111-4 à L111-12, R 111.1 à R111.49 (sauf les articles </w:t>
      </w:r>
      <w:r w:rsidRPr="00B3005C">
        <w:rPr>
          <w:rFonts w:cs="Arial"/>
          <w:szCs w:val="24"/>
        </w:rPr>
        <w:t>R. 111-3, R. 111-5 à 111-14, R. 111-16 à R. 111-20 et R. 111-22 à R. 111-24-2)</w:t>
      </w:r>
      <w:r w:rsidRPr="00B3005C">
        <w:rPr>
          <w:szCs w:val="24"/>
        </w:rPr>
        <w:t xml:space="preserve"> du Code de l'Urbanisme.</w:t>
      </w:r>
    </w:p>
    <w:p w:rsidR="00A920A7" w:rsidRPr="00B3005C" w:rsidRDefault="00A920A7" w:rsidP="00A920A7">
      <w:pPr>
        <w:pStyle w:val="TextePOS"/>
        <w:rPr>
          <w:szCs w:val="24"/>
        </w:rPr>
      </w:pPr>
      <w:r w:rsidRPr="00B3005C">
        <w:rPr>
          <w:szCs w:val="24"/>
        </w:rPr>
        <w:t>Et s'il y a lieu :</w:t>
      </w:r>
    </w:p>
    <w:p w:rsidR="00A920A7" w:rsidRPr="00B3005C" w:rsidRDefault="00A920A7" w:rsidP="00A920A7">
      <w:pPr>
        <w:pStyle w:val="TextePOS"/>
        <w:rPr>
          <w:szCs w:val="24"/>
        </w:rPr>
      </w:pPr>
      <w:r w:rsidRPr="00B3005C">
        <w:rPr>
          <w:szCs w:val="24"/>
        </w:rPr>
        <w:t>- les servitudes d'utilité publique mentionnées en annexe du plan,</w:t>
      </w:r>
    </w:p>
    <w:p w:rsidR="00A920A7" w:rsidRPr="00B3005C" w:rsidRDefault="00A920A7" w:rsidP="00A920A7">
      <w:pPr>
        <w:pStyle w:val="TextePOS"/>
        <w:rPr>
          <w:szCs w:val="24"/>
        </w:rPr>
      </w:pPr>
      <w:r w:rsidRPr="00B3005C">
        <w:rPr>
          <w:szCs w:val="24"/>
        </w:rPr>
        <w:t>- les articles du Code de l'Urbanisme ou d'autres législations concernant :</w:t>
      </w:r>
    </w:p>
    <w:p w:rsidR="00A920A7" w:rsidRPr="00B3005C" w:rsidRDefault="00A920A7" w:rsidP="00A920A7">
      <w:pPr>
        <w:pStyle w:val="TextePOS"/>
        <w:rPr>
          <w:szCs w:val="24"/>
        </w:rPr>
      </w:pPr>
      <w:r w:rsidRPr="00B3005C">
        <w:rPr>
          <w:szCs w:val="24"/>
        </w:rPr>
        <w:tab/>
        <w:t>. Les zones d'aménagement différé</w:t>
      </w:r>
    </w:p>
    <w:p w:rsidR="00A920A7" w:rsidRPr="00B3005C" w:rsidRDefault="00A920A7" w:rsidP="00A920A7">
      <w:pPr>
        <w:pStyle w:val="TextePOS"/>
        <w:rPr>
          <w:szCs w:val="24"/>
        </w:rPr>
      </w:pPr>
      <w:r w:rsidRPr="00B3005C">
        <w:rPr>
          <w:szCs w:val="24"/>
        </w:rPr>
        <w:tab/>
        <w:t>. Le droit de préemption urbain</w:t>
      </w:r>
    </w:p>
    <w:p w:rsidR="00A920A7" w:rsidRPr="00B3005C" w:rsidRDefault="00A920A7" w:rsidP="00A920A7">
      <w:pPr>
        <w:pStyle w:val="TextePOS"/>
        <w:rPr>
          <w:szCs w:val="24"/>
        </w:rPr>
      </w:pPr>
      <w:r w:rsidRPr="00B3005C">
        <w:rPr>
          <w:szCs w:val="24"/>
        </w:rPr>
        <w:lastRenderedPageBreak/>
        <w:tab/>
        <w:t>. Les zones d'aménagement concerté</w:t>
      </w:r>
    </w:p>
    <w:p w:rsidR="00A920A7" w:rsidRPr="00B3005C" w:rsidRDefault="00A920A7" w:rsidP="00A920A7">
      <w:pPr>
        <w:pStyle w:val="TextePOS"/>
        <w:rPr>
          <w:szCs w:val="24"/>
        </w:rPr>
      </w:pPr>
      <w:r w:rsidRPr="00B3005C">
        <w:rPr>
          <w:szCs w:val="24"/>
        </w:rPr>
        <w:tab/>
        <w:t>. Les plages d'étude (périmètre de travaux publics)</w:t>
      </w:r>
    </w:p>
    <w:p w:rsidR="00A920A7" w:rsidRPr="00B3005C" w:rsidRDefault="00A920A7" w:rsidP="00A920A7">
      <w:pPr>
        <w:pStyle w:val="TextePOS"/>
        <w:rPr>
          <w:szCs w:val="24"/>
        </w:rPr>
      </w:pPr>
      <w:r w:rsidRPr="00B3005C">
        <w:rPr>
          <w:szCs w:val="24"/>
        </w:rPr>
        <w:tab/>
        <w:t>. Les secteurs affectés par le bruit des transports terrestres,</w:t>
      </w:r>
    </w:p>
    <w:p w:rsidR="00A920A7" w:rsidRPr="00B3005C" w:rsidRDefault="00A920A7" w:rsidP="00A920A7">
      <w:pPr>
        <w:pStyle w:val="TextePOS"/>
        <w:rPr>
          <w:szCs w:val="24"/>
        </w:rPr>
      </w:pPr>
      <w:r w:rsidRPr="00B3005C">
        <w:rPr>
          <w:szCs w:val="24"/>
        </w:rPr>
        <w:t>- les dispositions du décret n° 2004.490 du 3 juin 2004 relatif aux procédures administratives et financières d'archéologie préventive,</w:t>
      </w:r>
    </w:p>
    <w:p w:rsidR="00A920A7" w:rsidRPr="00B3005C" w:rsidRDefault="00A920A7" w:rsidP="00A920A7">
      <w:pPr>
        <w:pStyle w:val="TextePOS"/>
        <w:rPr>
          <w:szCs w:val="24"/>
        </w:rPr>
      </w:pPr>
      <w:r w:rsidRPr="00B3005C">
        <w:rPr>
          <w:szCs w:val="24"/>
        </w:rPr>
        <w:t>- les dispositions du décret n° 95.21 du 9 janvier 1995 relatif au classement des infrastructures de transports terrestres, reprises en annexe au plan.</w:t>
      </w:r>
    </w:p>
    <w:p w:rsidR="00A920A7" w:rsidRPr="00B3005C" w:rsidRDefault="00A920A7" w:rsidP="00305417">
      <w:pPr>
        <w:pStyle w:val="Titre3"/>
        <w:numPr>
          <w:ilvl w:val="0"/>
          <w:numId w:val="3"/>
        </w:numPr>
        <w:tabs>
          <w:tab w:val="left" w:pos="1699"/>
        </w:tabs>
        <w:suppressAutoHyphens/>
        <w:autoSpaceDN/>
        <w:adjustRightInd/>
        <w:ind w:left="1699" w:hanging="1699"/>
        <w:jc w:val="both"/>
        <w:rPr>
          <w:rFonts w:ascii="Times New Roman" w:hAnsi="Times New Roman"/>
          <w:b/>
          <w:szCs w:val="24"/>
        </w:rPr>
      </w:pPr>
      <w:bookmarkStart w:id="8" w:name="_Toc251049565"/>
      <w:r w:rsidRPr="00B3005C">
        <w:rPr>
          <w:rFonts w:ascii="Times New Roman" w:hAnsi="Times New Roman"/>
          <w:b/>
          <w:szCs w:val="24"/>
        </w:rPr>
        <w:t>DIVISION DU TERRITOIRE EN ZONES</w:t>
      </w:r>
      <w:bookmarkEnd w:id="7"/>
      <w:bookmarkEnd w:id="8"/>
    </w:p>
    <w:p w:rsidR="00A920A7" w:rsidRPr="00B3005C" w:rsidRDefault="00A920A7" w:rsidP="00A920A7">
      <w:pPr>
        <w:pStyle w:val="TextePOS"/>
        <w:rPr>
          <w:szCs w:val="24"/>
        </w:rPr>
      </w:pPr>
      <w:r w:rsidRPr="00B3005C">
        <w:rPr>
          <w:szCs w:val="24"/>
        </w:rPr>
        <w:t>Le P.L.U. délimite :</w:t>
      </w:r>
    </w:p>
    <w:p w:rsidR="00A920A7" w:rsidRPr="00B3005C" w:rsidRDefault="00A920A7" w:rsidP="00A920A7">
      <w:pPr>
        <w:pStyle w:val="TextePOS"/>
        <w:rPr>
          <w:szCs w:val="24"/>
        </w:rPr>
      </w:pPr>
      <w:r w:rsidRPr="00B3005C">
        <w:rPr>
          <w:szCs w:val="24"/>
        </w:rPr>
        <w:t>- des zones urbaines (Ua, Ub,</w:t>
      </w:r>
      <w:r>
        <w:rPr>
          <w:szCs w:val="24"/>
        </w:rPr>
        <w:t xml:space="preserve"> Uc, Uy</w:t>
      </w:r>
      <w:r w:rsidRPr="00B3005C">
        <w:rPr>
          <w:szCs w:val="24"/>
        </w:rPr>
        <w:t>)</w:t>
      </w:r>
      <w:r>
        <w:rPr>
          <w:szCs w:val="24"/>
        </w:rPr>
        <w:t>.</w:t>
      </w:r>
    </w:p>
    <w:p w:rsidR="00A920A7" w:rsidRPr="00B3005C" w:rsidRDefault="00A920A7" w:rsidP="00A920A7">
      <w:pPr>
        <w:pStyle w:val="TextePOS"/>
        <w:rPr>
          <w:szCs w:val="24"/>
        </w:rPr>
      </w:pPr>
      <w:r w:rsidRPr="00B3005C">
        <w:rPr>
          <w:szCs w:val="24"/>
        </w:rPr>
        <w:t>- des zones à urbaniser (</w:t>
      </w:r>
      <w:r>
        <w:rPr>
          <w:szCs w:val="24"/>
        </w:rPr>
        <w:t>1</w:t>
      </w:r>
      <w:r w:rsidRPr="00B3005C">
        <w:rPr>
          <w:szCs w:val="24"/>
        </w:rPr>
        <w:t xml:space="preserve">AU, </w:t>
      </w:r>
      <w:r>
        <w:rPr>
          <w:szCs w:val="24"/>
        </w:rPr>
        <w:t>2AU et 2AUy</w:t>
      </w:r>
      <w:r w:rsidRPr="00B3005C">
        <w:rPr>
          <w:szCs w:val="24"/>
        </w:rPr>
        <w:t>)</w:t>
      </w:r>
      <w:r>
        <w:rPr>
          <w:szCs w:val="24"/>
        </w:rPr>
        <w:t>.</w:t>
      </w:r>
    </w:p>
    <w:p w:rsidR="00A920A7" w:rsidRPr="00B3005C" w:rsidRDefault="00A920A7" w:rsidP="00A920A7">
      <w:pPr>
        <w:pStyle w:val="TextePOS"/>
        <w:rPr>
          <w:szCs w:val="24"/>
        </w:rPr>
      </w:pPr>
      <w:r w:rsidRPr="00B3005C">
        <w:rPr>
          <w:szCs w:val="24"/>
        </w:rPr>
        <w:t xml:space="preserve">- des zones naturelles (N, Nh, </w:t>
      </w:r>
      <w:r>
        <w:rPr>
          <w:szCs w:val="24"/>
        </w:rPr>
        <w:t xml:space="preserve">Ne, </w:t>
      </w:r>
      <w:r w:rsidRPr="00B3005C">
        <w:rPr>
          <w:szCs w:val="24"/>
        </w:rPr>
        <w:t>Ni, NL et Ng)</w:t>
      </w:r>
      <w:r>
        <w:rPr>
          <w:szCs w:val="24"/>
        </w:rPr>
        <w:t>.</w:t>
      </w:r>
    </w:p>
    <w:p w:rsidR="00A920A7" w:rsidRPr="00B3005C" w:rsidRDefault="00A920A7" w:rsidP="00A920A7">
      <w:pPr>
        <w:pStyle w:val="TextePOS"/>
        <w:rPr>
          <w:szCs w:val="24"/>
        </w:rPr>
      </w:pPr>
      <w:r w:rsidRPr="00B3005C">
        <w:rPr>
          <w:szCs w:val="24"/>
        </w:rPr>
        <w:t>- des zones agricoles (A)</w:t>
      </w:r>
      <w:r>
        <w:rPr>
          <w:szCs w:val="24"/>
        </w:rPr>
        <w:t>.</w:t>
      </w:r>
    </w:p>
    <w:p w:rsidR="00A920A7" w:rsidRPr="00B3005C" w:rsidRDefault="00A920A7" w:rsidP="00A920A7">
      <w:pPr>
        <w:pStyle w:val="TextePOS"/>
        <w:rPr>
          <w:szCs w:val="24"/>
        </w:rPr>
      </w:pPr>
      <w:r w:rsidRPr="00B3005C">
        <w:rPr>
          <w:szCs w:val="24"/>
        </w:rPr>
        <w:t>- les emplacements réservés aux voies, ouvrages publics, installations d'intérêt général et espaces verts (article L 123.1 8° du Code de l'Urbanisme)</w:t>
      </w:r>
    </w:p>
    <w:p w:rsidR="00A920A7" w:rsidRPr="00B3005C" w:rsidRDefault="00A920A7" w:rsidP="00A920A7">
      <w:pPr>
        <w:pStyle w:val="TextePOS"/>
        <w:rPr>
          <w:szCs w:val="24"/>
        </w:rPr>
      </w:pPr>
      <w:r w:rsidRPr="00B3005C">
        <w:rPr>
          <w:szCs w:val="24"/>
        </w:rPr>
        <w:t>- les zones d'assainissement collectif où la commune est tenue d'assurer la collecte des eaux domestiques et le stockage, l'épuration et le rejet ou la réutilisation des eaux collectées, en application de l'article L 123.1 11° du Code de l'Urbanisme</w:t>
      </w:r>
    </w:p>
    <w:p w:rsidR="00A920A7" w:rsidRPr="00B3005C" w:rsidRDefault="00A920A7" w:rsidP="00A920A7">
      <w:pPr>
        <w:pStyle w:val="TextePOS"/>
        <w:rPr>
          <w:szCs w:val="24"/>
        </w:rPr>
      </w:pPr>
      <w:r w:rsidRPr="00B3005C">
        <w:rPr>
          <w:szCs w:val="24"/>
        </w:rPr>
        <w:t>- les zones relevant de l'assainissement non collectif où la commune est seulement tenue, afin de protéger la salubrité publique, d'assurer le contrôle des dispositifs d'assainissement, en application de l'article L 123.1 11° du Code de l'Urbanisme</w:t>
      </w:r>
    </w:p>
    <w:p w:rsidR="00A920A7" w:rsidRPr="00B3005C" w:rsidRDefault="00A920A7" w:rsidP="00A920A7">
      <w:pPr>
        <w:pStyle w:val="TextePOS"/>
        <w:ind w:firstLine="0"/>
        <w:rPr>
          <w:szCs w:val="24"/>
        </w:rPr>
      </w:pPr>
    </w:p>
    <w:p w:rsidR="00A920A7" w:rsidRPr="00B3005C" w:rsidRDefault="00A920A7" w:rsidP="00305417">
      <w:pPr>
        <w:pStyle w:val="Titre3"/>
        <w:numPr>
          <w:ilvl w:val="0"/>
          <w:numId w:val="3"/>
        </w:numPr>
        <w:tabs>
          <w:tab w:val="left" w:pos="1699"/>
        </w:tabs>
        <w:suppressAutoHyphens/>
        <w:autoSpaceDN/>
        <w:adjustRightInd/>
        <w:ind w:left="1699" w:hanging="1699"/>
        <w:jc w:val="left"/>
        <w:rPr>
          <w:rFonts w:ascii="Times New Roman" w:hAnsi="Times New Roman"/>
          <w:b/>
          <w:szCs w:val="24"/>
        </w:rPr>
      </w:pPr>
      <w:bookmarkStart w:id="9" w:name="_Toc194308070"/>
      <w:bookmarkStart w:id="10" w:name="_Toc251049566"/>
      <w:r w:rsidRPr="00B3005C">
        <w:rPr>
          <w:rFonts w:ascii="Times New Roman" w:hAnsi="Times New Roman"/>
          <w:b/>
          <w:szCs w:val="24"/>
        </w:rPr>
        <w:t>ADAPTATIONS MINEURES</w:t>
      </w:r>
      <w:bookmarkEnd w:id="9"/>
      <w:bookmarkEnd w:id="10"/>
    </w:p>
    <w:p w:rsidR="00A920A7" w:rsidRPr="00B3005C" w:rsidRDefault="00A920A7" w:rsidP="00A920A7">
      <w:pPr>
        <w:pStyle w:val="TextePOS"/>
        <w:rPr>
          <w:szCs w:val="24"/>
        </w:rPr>
      </w:pPr>
      <w:r w:rsidRPr="00B3005C">
        <w:rPr>
          <w:szCs w:val="24"/>
        </w:rPr>
        <w:t>Les dispositions des règlements de chacune des zones peuvent faire l'objet d'adaptations mineures. Il s'agit d'adaptations rendues nécessaires par la nature du sol, la configuration des parcelles ou le caractère des constructions avoisinantes.</w:t>
      </w:r>
    </w:p>
    <w:p w:rsidR="00A920A7" w:rsidRPr="00B3005C" w:rsidRDefault="00A920A7" w:rsidP="00A920A7">
      <w:pPr>
        <w:pStyle w:val="TextePOS"/>
        <w:rPr>
          <w:szCs w:val="24"/>
        </w:rPr>
      </w:pPr>
      <w:r w:rsidRPr="00B3005C">
        <w:rPr>
          <w:szCs w:val="24"/>
        </w:rPr>
        <w:t>Lorsqu'un immeuble bâti existant n'est pas conforme aux dispositions édictées par le règlement applicable à la zone, le permis de construire ne peut être accordé que pour des travaux, qui ont pour objet d'améliorer la conformité de ces immeubles avec lesdites règles ou qui sont sans effet à leur égard.</w:t>
      </w:r>
    </w:p>
    <w:p w:rsidR="00A920A7" w:rsidRPr="00B3005C" w:rsidRDefault="00A920A7" w:rsidP="00305417">
      <w:pPr>
        <w:pStyle w:val="Titre3"/>
        <w:numPr>
          <w:ilvl w:val="0"/>
          <w:numId w:val="3"/>
        </w:numPr>
        <w:tabs>
          <w:tab w:val="left" w:pos="1699"/>
        </w:tabs>
        <w:suppressAutoHyphens/>
        <w:autoSpaceDN/>
        <w:adjustRightInd/>
        <w:ind w:left="1699" w:hanging="1699"/>
        <w:jc w:val="left"/>
        <w:rPr>
          <w:rFonts w:ascii="Times New Roman" w:hAnsi="Times New Roman"/>
          <w:b/>
          <w:szCs w:val="24"/>
        </w:rPr>
      </w:pPr>
      <w:bookmarkStart w:id="11" w:name="_Toc194308071"/>
      <w:bookmarkStart w:id="12" w:name="_Toc251049567"/>
      <w:r w:rsidRPr="00B3005C">
        <w:rPr>
          <w:rFonts w:ascii="Times New Roman" w:hAnsi="Times New Roman"/>
          <w:b/>
          <w:szCs w:val="24"/>
        </w:rPr>
        <w:t>PERMIS DE DEMOLIR</w:t>
      </w:r>
      <w:bookmarkEnd w:id="11"/>
      <w:bookmarkEnd w:id="12"/>
    </w:p>
    <w:p w:rsidR="00A920A7" w:rsidRPr="00B3005C" w:rsidRDefault="00A920A7" w:rsidP="00A920A7">
      <w:pPr>
        <w:pStyle w:val="TextePOS"/>
        <w:jc w:val="center"/>
        <w:rPr>
          <w:szCs w:val="24"/>
        </w:rPr>
      </w:pPr>
      <w:r w:rsidRPr="00B3005C">
        <w:rPr>
          <w:szCs w:val="24"/>
        </w:rPr>
        <w:t>Non réglementé</w:t>
      </w:r>
    </w:p>
    <w:p w:rsidR="00A920A7" w:rsidRPr="00B3005C" w:rsidRDefault="00A920A7" w:rsidP="00305417">
      <w:pPr>
        <w:pStyle w:val="Titre3"/>
        <w:numPr>
          <w:ilvl w:val="0"/>
          <w:numId w:val="3"/>
        </w:numPr>
        <w:tabs>
          <w:tab w:val="left" w:pos="1699"/>
        </w:tabs>
        <w:suppressAutoHyphens/>
        <w:autoSpaceDN/>
        <w:adjustRightInd/>
        <w:ind w:left="1699" w:hanging="1699"/>
        <w:jc w:val="left"/>
        <w:rPr>
          <w:rFonts w:ascii="Times New Roman" w:hAnsi="Times New Roman"/>
          <w:b/>
          <w:szCs w:val="24"/>
        </w:rPr>
      </w:pPr>
      <w:bookmarkStart w:id="13" w:name="_Toc194308072"/>
      <w:bookmarkStart w:id="14" w:name="_Toc251049568"/>
      <w:r w:rsidRPr="00B3005C">
        <w:rPr>
          <w:rFonts w:ascii="Times New Roman" w:hAnsi="Times New Roman"/>
          <w:b/>
          <w:szCs w:val="24"/>
        </w:rPr>
        <w:t>PATRIMOINE ARCHEOLOGIQUE</w:t>
      </w:r>
      <w:bookmarkEnd w:id="13"/>
      <w:bookmarkEnd w:id="14"/>
    </w:p>
    <w:p w:rsidR="00A920A7" w:rsidRPr="00B3005C" w:rsidRDefault="00A920A7" w:rsidP="00A920A7">
      <w:pPr>
        <w:pStyle w:val="TextePOS"/>
        <w:rPr>
          <w:szCs w:val="24"/>
        </w:rPr>
      </w:pPr>
      <w:r w:rsidRPr="00B3005C">
        <w:rPr>
          <w:szCs w:val="24"/>
        </w:rPr>
        <w:t>Lorsqu'une opération, des travaux ou des installations soumis à l'autorisation de lotir, au permis de construire, au permis de démolir ou à l'autorisation des installations et travaux prévus par le Code de l'Urbanisme peuvent, en raison de leur localisation et de leur nature, compromettre la conservation ou la mise en valeur de vestiges ou d'un site archéologiques, cette autorisation ou ce permis est délivré après avis du Préfet représenté par M. le Conservateur Régional de l'Archéologie.</w:t>
      </w:r>
    </w:p>
    <w:p w:rsidR="00A920A7" w:rsidRPr="00B3005C" w:rsidRDefault="00A920A7" w:rsidP="00305417">
      <w:pPr>
        <w:pStyle w:val="Titre3"/>
        <w:numPr>
          <w:ilvl w:val="0"/>
          <w:numId w:val="3"/>
        </w:numPr>
        <w:tabs>
          <w:tab w:val="left" w:pos="1699"/>
        </w:tabs>
        <w:suppressAutoHyphens/>
        <w:autoSpaceDN/>
        <w:adjustRightInd/>
        <w:ind w:left="1699" w:hanging="1699"/>
        <w:jc w:val="left"/>
        <w:rPr>
          <w:rFonts w:ascii="Times New Roman" w:hAnsi="Times New Roman"/>
          <w:b/>
          <w:szCs w:val="24"/>
        </w:rPr>
      </w:pPr>
      <w:bookmarkStart w:id="15" w:name="_Toc251049569"/>
      <w:r w:rsidRPr="00B3005C">
        <w:rPr>
          <w:rFonts w:ascii="Times New Roman" w:hAnsi="Times New Roman"/>
          <w:b/>
          <w:szCs w:val="24"/>
        </w:rPr>
        <w:lastRenderedPageBreak/>
        <w:t>ELEMENTS ET SECTEURS DE PAYSAGES</w:t>
      </w:r>
      <w:bookmarkEnd w:id="15"/>
    </w:p>
    <w:p w:rsidR="00A920A7" w:rsidRPr="00B3005C" w:rsidRDefault="00A920A7" w:rsidP="00A920A7">
      <w:pPr>
        <w:pStyle w:val="Retraittexte"/>
        <w:ind w:left="0"/>
        <w:rPr>
          <w:rFonts w:ascii="Times New Roman" w:hAnsi="Times New Roman"/>
          <w:b/>
          <w:sz w:val="24"/>
          <w:szCs w:val="24"/>
        </w:rPr>
      </w:pPr>
      <w:r w:rsidRPr="00B3005C">
        <w:rPr>
          <w:sz w:val="24"/>
          <w:szCs w:val="24"/>
        </w:rPr>
        <w:t>Le PLU identifie et localise les éléments de paysage à protéger ou à mettre en valeur (cf. article L 123.1 7° du Code de l’Urbanisme).</w:t>
      </w:r>
      <w:r w:rsidRPr="00B3005C">
        <w:rPr>
          <w:rFonts w:ascii="Times New Roman" w:hAnsi="Times New Roman"/>
          <w:b/>
          <w:sz w:val="24"/>
          <w:szCs w:val="24"/>
        </w:rPr>
        <w:t xml:space="preserve"> </w:t>
      </w:r>
      <w:r w:rsidRPr="00B3005C">
        <w:rPr>
          <w:rFonts w:ascii="Times New Roman" w:hAnsi="Times New Roman"/>
          <w:sz w:val="24"/>
          <w:szCs w:val="24"/>
        </w:rPr>
        <w:t>Les espaces boisés figurant au document graphique sont soumis aux dispositions des articles 130 du code de l’urbanisme.</w:t>
      </w:r>
    </w:p>
    <w:p w:rsidR="00A920A7" w:rsidRPr="00B3005C" w:rsidRDefault="00A920A7" w:rsidP="00305417">
      <w:pPr>
        <w:pStyle w:val="Titre3"/>
        <w:numPr>
          <w:ilvl w:val="0"/>
          <w:numId w:val="3"/>
        </w:numPr>
        <w:tabs>
          <w:tab w:val="left" w:pos="1699"/>
        </w:tabs>
        <w:suppressAutoHyphens/>
        <w:autoSpaceDN/>
        <w:adjustRightInd/>
        <w:ind w:left="1699" w:hanging="1699"/>
        <w:jc w:val="left"/>
        <w:rPr>
          <w:rFonts w:ascii="Times New Roman" w:hAnsi="Times New Roman"/>
          <w:b/>
          <w:szCs w:val="24"/>
        </w:rPr>
      </w:pPr>
      <w:bookmarkStart w:id="16" w:name="_Toc194308073"/>
      <w:bookmarkStart w:id="17" w:name="_Toc251049570"/>
      <w:r w:rsidRPr="00B3005C">
        <w:rPr>
          <w:rFonts w:ascii="Times New Roman" w:hAnsi="Times New Roman"/>
          <w:b/>
          <w:szCs w:val="24"/>
        </w:rPr>
        <w:t>CLOTURES</w:t>
      </w:r>
      <w:bookmarkEnd w:id="16"/>
      <w:bookmarkEnd w:id="17"/>
    </w:p>
    <w:p w:rsidR="00A920A7" w:rsidRPr="00B3005C" w:rsidRDefault="00A920A7" w:rsidP="00A920A7">
      <w:pPr>
        <w:pStyle w:val="TextePOS"/>
        <w:ind w:firstLine="0"/>
        <w:rPr>
          <w:szCs w:val="24"/>
        </w:rPr>
      </w:pPr>
      <w:r w:rsidRPr="00B3005C">
        <w:rPr>
          <w:szCs w:val="24"/>
        </w:rPr>
        <w:t>Les clôtures sont soumises à déclaration</w:t>
      </w:r>
      <w:r>
        <w:rPr>
          <w:szCs w:val="24"/>
        </w:rPr>
        <w:t xml:space="preserve"> sur tout le territoire communal.</w:t>
      </w:r>
    </w:p>
    <w:p w:rsidR="00A920A7" w:rsidRPr="00B3005C" w:rsidRDefault="00A920A7" w:rsidP="00305417">
      <w:pPr>
        <w:pStyle w:val="Titre3"/>
        <w:numPr>
          <w:ilvl w:val="0"/>
          <w:numId w:val="3"/>
        </w:numPr>
        <w:tabs>
          <w:tab w:val="left" w:pos="1699"/>
        </w:tabs>
        <w:suppressAutoHyphens/>
        <w:autoSpaceDN/>
        <w:adjustRightInd/>
        <w:ind w:left="1699" w:hanging="1699"/>
        <w:jc w:val="left"/>
        <w:rPr>
          <w:rFonts w:ascii="Times New Roman" w:hAnsi="Times New Roman"/>
          <w:b/>
          <w:szCs w:val="24"/>
        </w:rPr>
      </w:pPr>
      <w:bookmarkStart w:id="18" w:name="_Toc194308074"/>
      <w:bookmarkStart w:id="19" w:name="_Toc251049571"/>
      <w:r w:rsidRPr="00B3005C">
        <w:rPr>
          <w:rFonts w:ascii="Times New Roman" w:hAnsi="Times New Roman"/>
          <w:b/>
          <w:szCs w:val="24"/>
        </w:rPr>
        <w:t>DEFINITIONS</w:t>
      </w:r>
      <w:bookmarkEnd w:id="18"/>
      <w:bookmarkEnd w:id="19"/>
    </w:p>
    <w:p w:rsidR="00A920A7" w:rsidRPr="00B3005C" w:rsidRDefault="00A920A7" w:rsidP="00A920A7">
      <w:pPr>
        <w:pStyle w:val="TextePOS"/>
        <w:rPr>
          <w:szCs w:val="24"/>
        </w:rPr>
      </w:pPr>
      <w:r w:rsidRPr="00B3005C">
        <w:rPr>
          <w:szCs w:val="24"/>
        </w:rPr>
        <w:t>Les définitions et modes de calcul figurant ci-dessous sont celles et ceux utilisés pour l'application de ce règlement.</w:t>
      </w:r>
    </w:p>
    <w:p w:rsidR="00A920A7" w:rsidRPr="00B3005C" w:rsidRDefault="00A920A7" w:rsidP="00A920A7">
      <w:pPr>
        <w:pStyle w:val="TextePOS"/>
        <w:rPr>
          <w:szCs w:val="24"/>
        </w:rPr>
      </w:pPr>
      <w:r w:rsidRPr="00B3005C">
        <w:rPr>
          <w:b/>
          <w:szCs w:val="24"/>
        </w:rPr>
        <w:t>Accès:</w:t>
      </w:r>
      <w:r w:rsidRPr="00B3005C">
        <w:rPr>
          <w:szCs w:val="24"/>
        </w:rPr>
        <w:t xml:space="preserve"> ne sont pas considérés comme des accès existants les passages ayant pour seule fonction de permettre le passage des piétons sans permettre le passage de véhicules à moteur tels que les voitures</w:t>
      </w:r>
    </w:p>
    <w:p w:rsidR="00A920A7" w:rsidRPr="00B3005C" w:rsidRDefault="00A920A7" w:rsidP="00A920A7">
      <w:pPr>
        <w:pStyle w:val="TextePOS"/>
        <w:rPr>
          <w:szCs w:val="24"/>
        </w:rPr>
      </w:pPr>
      <w:r w:rsidRPr="00B3005C">
        <w:rPr>
          <w:b/>
          <w:szCs w:val="24"/>
        </w:rPr>
        <w:t>Alignement</w:t>
      </w:r>
      <w:r w:rsidRPr="00B3005C">
        <w:rPr>
          <w:szCs w:val="24"/>
        </w:rPr>
        <w:t>: limite entre le domaine public et le domaine privé, ou plan d'alignement tel que défini par le Code de la Voirie Routière.</w:t>
      </w:r>
    </w:p>
    <w:p w:rsidR="00A920A7" w:rsidRPr="00B3005C" w:rsidRDefault="00A920A7" w:rsidP="00A920A7">
      <w:pPr>
        <w:pStyle w:val="TextePOS"/>
        <w:rPr>
          <w:szCs w:val="24"/>
        </w:rPr>
      </w:pPr>
      <w:r w:rsidRPr="00B3005C">
        <w:rPr>
          <w:b/>
          <w:szCs w:val="24"/>
        </w:rPr>
        <w:t>Aménagement</w:t>
      </w:r>
      <w:r w:rsidRPr="00B3005C">
        <w:rPr>
          <w:szCs w:val="24"/>
        </w:rPr>
        <w:t>: travaux n'entraînant aucun changement de destination ni extension de la construction initiale.</w:t>
      </w:r>
    </w:p>
    <w:p w:rsidR="00A920A7" w:rsidRPr="00B3005C" w:rsidRDefault="00A920A7" w:rsidP="00A920A7">
      <w:pPr>
        <w:pStyle w:val="TextePOS"/>
        <w:rPr>
          <w:szCs w:val="24"/>
        </w:rPr>
      </w:pPr>
      <w:r w:rsidRPr="00B3005C">
        <w:rPr>
          <w:b/>
          <w:szCs w:val="24"/>
        </w:rPr>
        <w:t>Annexe</w:t>
      </w:r>
      <w:r w:rsidRPr="00B3005C">
        <w:rPr>
          <w:szCs w:val="24"/>
        </w:rPr>
        <w:t xml:space="preserve"> </w:t>
      </w:r>
      <w:r w:rsidRPr="00B3005C">
        <w:rPr>
          <w:b/>
          <w:szCs w:val="24"/>
        </w:rPr>
        <w:t>d'habitation</w:t>
      </w:r>
      <w:r w:rsidRPr="00B3005C">
        <w:rPr>
          <w:szCs w:val="24"/>
        </w:rPr>
        <w:t>: construction implantée sur la même propriété qu'une construction existante à usage d'habitation, non accolée à cette dernière, n'entraînant pas d'activité nouvelle, ni d'augmentation de la capacité de la construction existante.</w:t>
      </w:r>
    </w:p>
    <w:p w:rsidR="00A920A7" w:rsidRPr="00B3005C" w:rsidRDefault="00A920A7" w:rsidP="00A920A7">
      <w:pPr>
        <w:pStyle w:val="TextePOS"/>
        <w:rPr>
          <w:szCs w:val="24"/>
        </w:rPr>
      </w:pPr>
      <w:r w:rsidRPr="00B3005C">
        <w:rPr>
          <w:szCs w:val="24"/>
        </w:rPr>
        <w:t>En font notamment partie : les abris de jardin, remises, piscines particulières, garages individuels, terrasses...</w:t>
      </w:r>
    </w:p>
    <w:p w:rsidR="00A920A7" w:rsidRPr="00B3005C" w:rsidRDefault="00A920A7" w:rsidP="00A920A7">
      <w:pPr>
        <w:pStyle w:val="TextePOS"/>
        <w:rPr>
          <w:szCs w:val="24"/>
        </w:rPr>
      </w:pPr>
      <w:r w:rsidRPr="00B3005C">
        <w:rPr>
          <w:b/>
          <w:szCs w:val="24"/>
        </w:rPr>
        <w:t>Bâtiment</w:t>
      </w:r>
      <w:r w:rsidRPr="00B3005C">
        <w:rPr>
          <w:szCs w:val="24"/>
        </w:rPr>
        <w:t>: construction permettant l'entrée et la circulation de personnes dans des conditions normales.</w:t>
      </w:r>
    </w:p>
    <w:p w:rsidR="00A920A7" w:rsidRPr="00B3005C" w:rsidRDefault="00A920A7" w:rsidP="00A920A7">
      <w:pPr>
        <w:pStyle w:val="TextePOS"/>
        <w:rPr>
          <w:szCs w:val="24"/>
        </w:rPr>
      </w:pPr>
      <w:r w:rsidRPr="00B3005C">
        <w:rPr>
          <w:szCs w:val="24"/>
        </w:rPr>
        <w:t>En sont exclus notamment les réseaux, canalisations, infrastructures, abris techniques de faible surface (transformateurs), piscines non couvertes, sculptures monumentales, escaliers isolés, murs isolés, cabines téléphoniques, mobiliers urbains, terrasses...</w:t>
      </w:r>
    </w:p>
    <w:p w:rsidR="00A920A7" w:rsidRPr="00B3005C" w:rsidRDefault="00A920A7" w:rsidP="00A920A7">
      <w:pPr>
        <w:pStyle w:val="TextePOS"/>
        <w:rPr>
          <w:szCs w:val="24"/>
        </w:rPr>
      </w:pPr>
      <w:r w:rsidRPr="00B3005C">
        <w:rPr>
          <w:b/>
          <w:szCs w:val="24"/>
        </w:rPr>
        <w:t>Caravanes</w:t>
      </w:r>
      <w:r w:rsidRPr="00B3005C">
        <w:rPr>
          <w:szCs w:val="24"/>
        </w:rPr>
        <w:t xml:space="preserve"> </w:t>
      </w:r>
      <w:r w:rsidRPr="00B3005C">
        <w:rPr>
          <w:b/>
          <w:szCs w:val="24"/>
        </w:rPr>
        <w:t>isolées</w:t>
      </w:r>
      <w:r>
        <w:rPr>
          <w:b/>
          <w:szCs w:val="24"/>
        </w:rPr>
        <w:t xml:space="preserve"> </w:t>
      </w:r>
      <w:r w:rsidRPr="00B3005C">
        <w:rPr>
          <w:szCs w:val="24"/>
        </w:rPr>
        <w:t>: caravanes soumises à autorisation en application de l'article R111-40 du Code de l'Urbanisme.</w:t>
      </w:r>
    </w:p>
    <w:p w:rsidR="00A920A7" w:rsidRPr="00B3005C" w:rsidRDefault="00A920A7" w:rsidP="00A920A7">
      <w:pPr>
        <w:pStyle w:val="TextePOS"/>
        <w:rPr>
          <w:szCs w:val="24"/>
        </w:rPr>
      </w:pPr>
      <w:r w:rsidRPr="00B3005C">
        <w:rPr>
          <w:b/>
          <w:szCs w:val="24"/>
        </w:rPr>
        <w:t>Changement de destination</w:t>
      </w:r>
      <w:r w:rsidRPr="00B3005C">
        <w:rPr>
          <w:szCs w:val="24"/>
        </w:rPr>
        <w:t>: travaux visant à changer l'usage initial de la construction existante, sans extension de celle ci.</w:t>
      </w:r>
    </w:p>
    <w:p w:rsidR="00A920A7" w:rsidRPr="00B3005C" w:rsidRDefault="00A920A7" w:rsidP="00A920A7">
      <w:pPr>
        <w:pStyle w:val="TextePOS"/>
        <w:rPr>
          <w:szCs w:val="24"/>
        </w:rPr>
      </w:pPr>
      <w:r w:rsidRPr="00B3005C">
        <w:rPr>
          <w:b/>
          <w:szCs w:val="24"/>
        </w:rPr>
        <w:t>Constructions ou installations liées à des activités agricoles</w:t>
      </w:r>
      <w:r>
        <w:rPr>
          <w:b/>
          <w:szCs w:val="24"/>
        </w:rPr>
        <w:t xml:space="preserve"> </w:t>
      </w:r>
      <w:r w:rsidRPr="00B3005C">
        <w:rPr>
          <w:szCs w:val="24"/>
        </w:rPr>
        <w:t>: elles sont:</w:t>
      </w:r>
    </w:p>
    <w:p w:rsidR="00A920A7" w:rsidRPr="00B3005C" w:rsidRDefault="00A920A7" w:rsidP="00A920A7">
      <w:pPr>
        <w:pStyle w:val="TextePOS"/>
        <w:rPr>
          <w:szCs w:val="24"/>
        </w:rPr>
      </w:pPr>
      <w:r w:rsidRPr="00B3005C">
        <w:rPr>
          <w:szCs w:val="24"/>
        </w:rPr>
        <w:t>. soit directement liées aux activités agricoles de la zone (il s'agit alors de gîtes, campings à la ferme, coopératives, hangars de stockage, centres équestres, vente ou réparation de matériel agricole,...),</w:t>
      </w:r>
    </w:p>
    <w:p w:rsidR="00A920A7" w:rsidRPr="00B3005C" w:rsidRDefault="00A920A7" w:rsidP="00A920A7">
      <w:pPr>
        <w:pStyle w:val="TextePOS"/>
        <w:rPr>
          <w:szCs w:val="24"/>
        </w:rPr>
      </w:pPr>
      <w:r w:rsidRPr="00B3005C">
        <w:rPr>
          <w:szCs w:val="24"/>
        </w:rPr>
        <w:t>. soit indépendantes de l'activité agricole propre à la zone, auquel cas elles doivent avoir un lien direct avec l'agriculture (ce qui exclut notamment les activités ayant pour objet de conditionner ou de traiter des produits agricoles ayant déjà subi des transformations en dehors de ces installations).</w:t>
      </w:r>
    </w:p>
    <w:p w:rsidR="00A920A7" w:rsidRPr="00B3005C" w:rsidRDefault="00A920A7" w:rsidP="00A920A7">
      <w:pPr>
        <w:pStyle w:val="TextePOS"/>
        <w:rPr>
          <w:szCs w:val="24"/>
        </w:rPr>
      </w:pPr>
      <w:r w:rsidRPr="00B3005C">
        <w:rPr>
          <w:b/>
          <w:szCs w:val="24"/>
        </w:rPr>
        <w:t>Distance entre constructions</w:t>
      </w:r>
      <w:r w:rsidRPr="00B3005C">
        <w:rPr>
          <w:szCs w:val="24"/>
        </w:rPr>
        <w:t>: distance minimale calculée horizontalement entre tous points des murs de façade, à l'exclusion des éléments de façade suivants: balcon, auvent, marches, débords de toit, génoises, décorations, gouttières, arcs, poutres…</w:t>
      </w:r>
    </w:p>
    <w:p w:rsidR="00A920A7" w:rsidRPr="00B3005C" w:rsidRDefault="00A920A7" w:rsidP="00A920A7">
      <w:pPr>
        <w:pStyle w:val="TextePOS"/>
        <w:rPr>
          <w:szCs w:val="24"/>
        </w:rPr>
      </w:pPr>
      <w:r w:rsidRPr="00B3005C">
        <w:rPr>
          <w:b/>
          <w:szCs w:val="24"/>
        </w:rPr>
        <w:lastRenderedPageBreak/>
        <w:t>Emprise</w:t>
      </w:r>
      <w:r w:rsidRPr="00B3005C">
        <w:rPr>
          <w:szCs w:val="24"/>
        </w:rPr>
        <w:t>: projection verticale au sol de l'ensemble de la construction ou de ses annexes créant de la SHOB, à l'exclusion des éléments suivants: gouttières, avant toit</w:t>
      </w:r>
    </w:p>
    <w:p w:rsidR="00A920A7" w:rsidRPr="00B3005C" w:rsidRDefault="00A920A7" w:rsidP="00A920A7">
      <w:pPr>
        <w:pStyle w:val="TextePOS"/>
        <w:rPr>
          <w:szCs w:val="24"/>
        </w:rPr>
      </w:pPr>
      <w:r w:rsidRPr="00B3005C">
        <w:rPr>
          <w:b/>
          <w:szCs w:val="24"/>
        </w:rPr>
        <w:t>Ensemble ou groupement d'habitations</w:t>
      </w:r>
      <w:r w:rsidRPr="00B3005C">
        <w:rPr>
          <w:szCs w:val="24"/>
        </w:rPr>
        <w:t>: groupe d'au moins 3 logements accolés ou non, existants ou en projet, situés sur une même propriété.</w:t>
      </w:r>
    </w:p>
    <w:p w:rsidR="00A920A7" w:rsidRPr="00B3005C" w:rsidRDefault="00A920A7" w:rsidP="00A920A7">
      <w:pPr>
        <w:pStyle w:val="TextePOS"/>
        <w:rPr>
          <w:szCs w:val="24"/>
        </w:rPr>
      </w:pPr>
      <w:r w:rsidRPr="00B3005C">
        <w:rPr>
          <w:b/>
          <w:szCs w:val="24"/>
        </w:rPr>
        <w:t>Extension de construction</w:t>
      </w:r>
      <w:r w:rsidRPr="00B3005C">
        <w:rPr>
          <w:szCs w:val="24"/>
        </w:rPr>
        <w:t>: augmentation de la surface ou de la hauteur de la construction existante, sans en changer la destination, ni créer une nouvelle activité. Elle doit faire physiquement partie de la construction existante et être accolée à celle-ci.</w:t>
      </w:r>
    </w:p>
    <w:p w:rsidR="00A920A7" w:rsidRPr="00B3005C" w:rsidRDefault="00A920A7" w:rsidP="00A920A7">
      <w:pPr>
        <w:pStyle w:val="TextePOS"/>
        <w:rPr>
          <w:szCs w:val="24"/>
        </w:rPr>
      </w:pPr>
      <w:r w:rsidRPr="00B3005C">
        <w:rPr>
          <w:szCs w:val="24"/>
        </w:rPr>
        <w:t>Cette augmentation doit être mesurée par rapport à la capacité de la construction initiale (agrandissement de pièces, création de nouvelles pièces, ajout de chambres) et notamment ne doit pas avoir pour effet de créer une construction nouvelle accolée à celle existante.</w:t>
      </w:r>
    </w:p>
    <w:p w:rsidR="00A920A7" w:rsidRPr="00B3005C" w:rsidRDefault="00A920A7" w:rsidP="00A920A7">
      <w:pPr>
        <w:pStyle w:val="TextePOS"/>
        <w:rPr>
          <w:szCs w:val="24"/>
        </w:rPr>
      </w:pPr>
      <w:r w:rsidRPr="00B3005C">
        <w:rPr>
          <w:szCs w:val="24"/>
        </w:rPr>
        <w:t>L'extension peut déborder sur une zone voisine, si celle-ci permet les extensions.</w:t>
      </w:r>
    </w:p>
    <w:p w:rsidR="00A920A7" w:rsidRPr="00B3005C" w:rsidRDefault="00A920A7" w:rsidP="00A920A7">
      <w:pPr>
        <w:pStyle w:val="TextePOS"/>
        <w:rPr>
          <w:szCs w:val="24"/>
        </w:rPr>
      </w:pPr>
      <w:r w:rsidRPr="00B3005C">
        <w:rPr>
          <w:b/>
          <w:szCs w:val="24"/>
        </w:rPr>
        <w:t>Extension d'activité</w:t>
      </w:r>
      <w:r w:rsidRPr="00B3005C">
        <w:rPr>
          <w:szCs w:val="24"/>
        </w:rPr>
        <w:t>: le caractère de l'activité initiale doit être maintenu et ne doit pas chang</w:t>
      </w:r>
      <w:r>
        <w:rPr>
          <w:szCs w:val="24"/>
        </w:rPr>
        <w:t>er</w:t>
      </w:r>
      <w:r w:rsidRPr="00B3005C">
        <w:rPr>
          <w:szCs w:val="24"/>
        </w:rPr>
        <w:t xml:space="preserve"> ni créer une nouvelle activité.</w:t>
      </w:r>
    </w:p>
    <w:p w:rsidR="00A920A7" w:rsidRPr="00B3005C" w:rsidRDefault="00A920A7" w:rsidP="00A920A7">
      <w:pPr>
        <w:pStyle w:val="TextePOS"/>
        <w:rPr>
          <w:szCs w:val="24"/>
        </w:rPr>
      </w:pPr>
      <w:r w:rsidRPr="00B3005C">
        <w:rPr>
          <w:b/>
          <w:szCs w:val="24"/>
        </w:rPr>
        <w:t>Hauteur</w:t>
      </w:r>
      <w:r w:rsidRPr="00B3005C">
        <w:rPr>
          <w:szCs w:val="24"/>
        </w:rPr>
        <w:t>: en l'absence de précision, elle est calculée au faîtage du toit, à l'exclusion des cheminées et antennes.</w:t>
      </w:r>
    </w:p>
    <w:p w:rsidR="00A920A7" w:rsidRPr="00B3005C" w:rsidRDefault="00A920A7" w:rsidP="00A920A7">
      <w:pPr>
        <w:pStyle w:val="TextePOS"/>
        <w:rPr>
          <w:szCs w:val="24"/>
        </w:rPr>
      </w:pPr>
      <w:r w:rsidRPr="00B3005C">
        <w:rPr>
          <w:b/>
          <w:szCs w:val="24"/>
        </w:rPr>
        <w:t>Installations techniques nécessaires au fonctionnement des services publics et réseaux d'intérêt public:</w:t>
      </w:r>
      <w:r w:rsidRPr="00B3005C">
        <w:rPr>
          <w:szCs w:val="24"/>
        </w:rPr>
        <w:t xml:space="preserve"> sont concernés notamment les réseaux ou installations de gaz, électricité, eau, assainissement, télécommunication, transport de personnes ou marchandises, radiotéléphonie, ... dès lors qu'ils concernent des services d'intérêt général et revêtent un caractère technique. Ne sont pas concernés les bâtiments à caractère administratif.</w:t>
      </w:r>
    </w:p>
    <w:p w:rsidR="00A920A7" w:rsidRPr="00B3005C" w:rsidRDefault="00A920A7" w:rsidP="00A920A7">
      <w:pPr>
        <w:pStyle w:val="TextePOS"/>
        <w:rPr>
          <w:szCs w:val="24"/>
        </w:rPr>
      </w:pPr>
      <w:r w:rsidRPr="00B3005C">
        <w:rPr>
          <w:b/>
          <w:szCs w:val="24"/>
        </w:rPr>
        <w:t>Limites séparatives</w:t>
      </w:r>
      <w:r w:rsidRPr="00B3005C">
        <w:rPr>
          <w:szCs w:val="24"/>
        </w:rPr>
        <w:t>: limites de la propriété autres que celle</w:t>
      </w:r>
      <w:r>
        <w:rPr>
          <w:szCs w:val="24"/>
        </w:rPr>
        <w:t>s</w:t>
      </w:r>
      <w:r w:rsidRPr="00B3005C">
        <w:rPr>
          <w:szCs w:val="24"/>
        </w:rPr>
        <w:t xml:space="preserve"> avec les voies ou emprises publiques.</w:t>
      </w:r>
    </w:p>
    <w:p w:rsidR="00A920A7" w:rsidRPr="00B3005C" w:rsidRDefault="00A920A7" w:rsidP="00A920A7">
      <w:pPr>
        <w:pStyle w:val="TextePOS"/>
        <w:rPr>
          <w:szCs w:val="24"/>
        </w:rPr>
      </w:pPr>
      <w:r w:rsidRPr="00B3005C">
        <w:rPr>
          <w:b/>
          <w:szCs w:val="24"/>
        </w:rPr>
        <w:t>Niveau</w:t>
      </w:r>
      <w:r w:rsidRPr="00B3005C">
        <w:rPr>
          <w:szCs w:val="24"/>
        </w:rPr>
        <w:t>: les niveaux correspondent aux étages (rez-de-chaussée et étages) situés en dessous de l'égout du toit et au dessus du niveau du sol naturel ou aménagé. Les caves ne sont pas comptées comme niveau lorsqu'elles sont entièrement enterrées. Les greniers ou combles sont comptés comme niveaux lorsqu'ils comportent des ouvertures équivalentes à des fenêtres.</w:t>
      </w:r>
    </w:p>
    <w:p w:rsidR="00A920A7" w:rsidRPr="00B3005C" w:rsidRDefault="00A920A7" w:rsidP="00A920A7">
      <w:pPr>
        <w:pStyle w:val="TextePOS"/>
        <w:rPr>
          <w:szCs w:val="24"/>
        </w:rPr>
      </w:pPr>
      <w:r w:rsidRPr="00B3005C">
        <w:rPr>
          <w:szCs w:val="24"/>
        </w:rPr>
        <w:t>En cas de terrain en pente entraînant des différences de niveau selon les façades, la règle de niveau prescrite doit s'appliquer à toutes les façades.</w:t>
      </w:r>
    </w:p>
    <w:p w:rsidR="00A920A7" w:rsidRPr="00B3005C" w:rsidRDefault="00A920A7" w:rsidP="00A920A7">
      <w:pPr>
        <w:pStyle w:val="TextePOS"/>
        <w:rPr>
          <w:szCs w:val="24"/>
        </w:rPr>
      </w:pPr>
      <w:r w:rsidRPr="00B3005C">
        <w:rPr>
          <w:b/>
          <w:szCs w:val="24"/>
        </w:rPr>
        <w:t>Planté (plantation)</w:t>
      </w:r>
      <w:r w:rsidRPr="00B3005C">
        <w:rPr>
          <w:szCs w:val="24"/>
        </w:rPr>
        <w:t>: aménagé à l'aide de végétaux (arbres, arbustes, pelouses,...). En sont exclus tous éléments minéraux (voies, murs,...).</w:t>
      </w:r>
    </w:p>
    <w:p w:rsidR="00A920A7" w:rsidRPr="00B3005C" w:rsidRDefault="00A920A7" w:rsidP="00A920A7">
      <w:pPr>
        <w:pStyle w:val="TextePOS"/>
        <w:rPr>
          <w:szCs w:val="24"/>
        </w:rPr>
      </w:pPr>
      <w:r w:rsidRPr="00B3005C">
        <w:rPr>
          <w:b/>
          <w:szCs w:val="24"/>
        </w:rPr>
        <w:t>Propriété</w:t>
      </w:r>
      <w:r w:rsidRPr="00B3005C">
        <w:rPr>
          <w:szCs w:val="24"/>
        </w:rPr>
        <w:t>: ensemble de terrains d'un seul tenant, appartenant à un même propriétaire, indépendamment du nombre de parcelles relevant du cadastre et, en l'absence de précisions, indépendamment du zonage sur lequel elle se situe.</w:t>
      </w:r>
    </w:p>
    <w:p w:rsidR="00A920A7" w:rsidRPr="00B3005C" w:rsidRDefault="00A920A7" w:rsidP="00A920A7">
      <w:pPr>
        <w:pStyle w:val="TextePOS"/>
        <w:rPr>
          <w:szCs w:val="24"/>
        </w:rPr>
      </w:pPr>
      <w:r w:rsidRPr="00B3005C">
        <w:rPr>
          <w:b/>
          <w:szCs w:val="24"/>
        </w:rPr>
        <w:t>Recul, retrait</w:t>
      </w:r>
      <w:r w:rsidRPr="00B3005C">
        <w:rPr>
          <w:szCs w:val="24"/>
        </w:rPr>
        <w:t>: il est calculé à partir des murs de la façade, à l'exclusion des éléments de façade suivants: balcon, auvent, marches, débords de toit, génoises, décorations, gouttières, ...</w:t>
      </w:r>
    </w:p>
    <w:p w:rsidR="00A920A7" w:rsidRPr="00B3005C" w:rsidRDefault="00A920A7" w:rsidP="00A920A7">
      <w:pPr>
        <w:pStyle w:val="TextePOS"/>
        <w:rPr>
          <w:szCs w:val="24"/>
        </w:rPr>
      </w:pPr>
      <w:r w:rsidRPr="00B3005C">
        <w:rPr>
          <w:szCs w:val="24"/>
        </w:rPr>
        <w:t>Par contre, en l'absence de mur de façade (par exemple en cas de galerie ou terrasse couverte, préau, hangar sans mur,...), le recul est calculé à partir du toit.</w:t>
      </w:r>
    </w:p>
    <w:p w:rsidR="00A920A7" w:rsidRPr="00B3005C" w:rsidRDefault="00A920A7" w:rsidP="00A920A7">
      <w:pPr>
        <w:pStyle w:val="TextePOS"/>
        <w:rPr>
          <w:szCs w:val="24"/>
        </w:rPr>
      </w:pPr>
      <w:r w:rsidRPr="00B3005C">
        <w:rPr>
          <w:b/>
          <w:szCs w:val="24"/>
        </w:rPr>
        <w:t>Reconstruction sur le site d'un bâtiment après démolition totale</w:t>
      </w:r>
      <w:r w:rsidRPr="00B3005C">
        <w:rPr>
          <w:szCs w:val="24"/>
        </w:rPr>
        <w:t>: elle concerne les ruines lorsqu'elles sont identifiables par la présence effective de murs permettant la reconstitution du volume et de la destination initiale de la construction. En conséquence, la présence des murs devra permettre de définir exactement à la fois la hauteur et l'emprise au sol de cette construction.</w:t>
      </w:r>
    </w:p>
    <w:p w:rsidR="00A920A7" w:rsidRPr="00B3005C" w:rsidRDefault="00A920A7" w:rsidP="00A920A7">
      <w:pPr>
        <w:pStyle w:val="TextePOS"/>
        <w:rPr>
          <w:szCs w:val="24"/>
        </w:rPr>
      </w:pPr>
      <w:r w:rsidRPr="00B3005C">
        <w:rPr>
          <w:szCs w:val="24"/>
        </w:rPr>
        <w:t>La reconstruction est réalisée dessus ou à proximité de cette emprise. La démolition doit avoir pour effet de faire disparaître totalement les éléments de la construction d'origine.</w:t>
      </w:r>
    </w:p>
    <w:p w:rsidR="00A920A7" w:rsidRPr="00B3005C" w:rsidRDefault="00A920A7" w:rsidP="00A920A7">
      <w:pPr>
        <w:pStyle w:val="TextePOS"/>
        <w:rPr>
          <w:szCs w:val="24"/>
        </w:rPr>
      </w:pPr>
      <w:r w:rsidRPr="00B3005C">
        <w:rPr>
          <w:b/>
          <w:szCs w:val="24"/>
        </w:rPr>
        <w:lastRenderedPageBreak/>
        <w:t>Réhabilitation des constructions existantes de caractère reconnu</w:t>
      </w:r>
      <w:r w:rsidRPr="00B3005C">
        <w:rPr>
          <w:szCs w:val="24"/>
        </w:rPr>
        <w:t>: elle concerne les constructions dont l'architecture mérite d'être sauvegardée, et dont l'état est en cours de dégradation par manque d'occupation.</w:t>
      </w:r>
    </w:p>
    <w:p w:rsidR="00A920A7" w:rsidRPr="00B3005C" w:rsidRDefault="00A920A7" w:rsidP="00A920A7">
      <w:pPr>
        <w:pStyle w:val="TextePOS"/>
        <w:rPr>
          <w:szCs w:val="24"/>
        </w:rPr>
      </w:pPr>
      <w:r w:rsidRPr="00B3005C">
        <w:rPr>
          <w:b/>
          <w:szCs w:val="24"/>
        </w:rPr>
        <w:t>Superficie de terrain</w:t>
      </w:r>
      <w:r w:rsidRPr="00B3005C">
        <w:rPr>
          <w:szCs w:val="24"/>
        </w:rPr>
        <w:t>: il s'agit de surface de la propriété sur laquelle est située la construction, indépendamment du nombre de constructions existantes ou prévues, et en l'absence de précisions, indépendamment des limites de zonage.</w:t>
      </w:r>
    </w:p>
    <w:p w:rsidR="00A920A7" w:rsidRPr="00B3005C" w:rsidRDefault="00A920A7" w:rsidP="00A920A7">
      <w:pPr>
        <w:pStyle w:val="TextePOS"/>
        <w:rPr>
          <w:szCs w:val="24"/>
        </w:rPr>
      </w:pPr>
      <w:r w:rsidRPr="00B3005C">
        <w:rPr>
          <w:b/>
          <w:szCs w:val="24"/>
        </w:rPr>
        <w:t>Voie</w:t>
      </w:r>
      <w:r w:rsidRPr="00B3005C">
        <w:rPr>
          <w:szCs w:val="24"/>
        </w:rPr>
        <w:t xml:space="preserve">: en l'absence de précision, il s'agit des voies privées ou publiques existantes préalablement à l'autorisation. Les voies faisant partie du projet ne sont pas prises en compte. </w:t>
      </w:r>
    </w:p>
    <w:p w:rsidR="00A920A7" w:rsidRPr="00B3005C" w:rsidRDefault="00A920A7" w:rsidP="00A920A7">
      <w:pPr>
        <w:pStyle w:val="Titre3"/>
        <w:jc w:val="both"/>
        <w:rPr>
          <w:rFonts w:ascii="Times New Roman" w:hAnsi="Times New Roman" w:cs="Arial"/>
          <w:b/>
          <w:bCs/>
          <w:szCs w:val="24"/>
        </w:rPr>
      </w:pPr>
      <w:bookmarkStart w:id="20" w:name="_Toc216065628"/>
      <w:bookmarkStart w:id="21" w:name="_Toc251049572"/>
      <w:r w:rsidRPr="00B3005C">
        <w:rPr>
          <w:rFonts w:ascii="Times New Roman" w:hAnsi="Times New Roman"/>
          <w:b/>
          <w:bCs/>
          <w:szCs w:val="24"/>
        </w:rPr>
        <w:t xml:space="preserve">Article 9) APPLICATION DES REGLES DU PLU AUX CONSTRUCTIONS DANS LES LOTISSEMENTS OU SUR UN TERRAIN </w:t>
      </w:r>
      <w:r w:rsidRPr="00B3005C">
        <w:rPr>
          <w:rFonts w:ascii="Times New Roman" w:hAnsi="Times New Roman" w:cs="Arial"/>
          <w:b/>
          <w:bCs/>
          <w:szCs w:val="24"/>
        </w:rPr>
        <w:t>DONT LE TERRAIN D'ASSIETTE DOIT FAIRE L'OBJET D'UNE DIVISION EN PROPRIÉTÉ OU EN JOUISSANCE</w:t>
      </w:r>
      <w:bookmarkEnd w:id="20"/>
      <w:bookmarkEnd w:id="21"/>
    </w:p>
    <w:p w:rsidR="00A920A7" w:rsidRPr="00B3005C" w:rsidRDefault="00A920A7" w:rsidP="00A920A7">
      <w:pPr>
        <w:pStyle w:val="Default"/>
        <w:ind w:firstLine="700"/>
        <w:rPr>
          <w:color w:val="auto"/>
        </w:rPr>
      </w:pPr>
    </w:p>
    <w:p w:rsidR="00A920A7" w:rsidRPr="00B3005C" w:rsidRDefault="00A920A7" w:rsidP="00A920A7">
      <w:pPr>
        <w:pStyle w:val="Default"/>
        <w:ind w:firstLine="700"/>
        <w:rPr>
          <w:rFonts w:cs="Arial"/>
          <w:color w:val="auto"/>
        </w:rPr>
      </w:pPr>
      <w:r w:rsidRPr="00B3005C">
        <w:rPr>
          <w:color w:val="auto"/>
        </w:rPr>
        <w:t>L</w:t>
      </w:r>
      <w:r>
        <w:rPr>
          <w:rFonts w:cs="Arial"/>
          <w:color w:val="auto"/>
        </w:rPr>
        <w:t>es règles édictées par le Plan Local d'U</w:t>
      </w:r>
      <w:r w:rsidRPr="00B3005C">
        <w:rPr>
          <w:rFonts w:cs="Arial"/>
          <w:color w:val="auto"/>
        </w:rPr>
        <w:t>rbanisme ne sont pas appréciées au regard de l'ensemble du projet, mais au niveau de chaque construction (article R123-10-1).</w:t>
      </w:r>
    </w:p>
    <w:p w:rsidR="00A920A7" w:rsidRPr="00B3005C" w:rsidRDefault="00A920A7" w:rsidP="00A920A7">
      <w:pPr>
        <w:rPr>
          <w:bCs/>
        </w:rPr>
      </w:pPr>
      <w:bookmarkStart w:id="22" w:name="_Toc216065629"/>
    </w:p>
    <w:p w:rsidR="00A920A7" w:rsidRPr="00BC7C8E" w:rsidRDefault="00A920A7" w:rsidP="00305417">
      <w:pPr>
        <w:pStyle w:val="Titre3"/>
        <w:numPr>
          <w:ilvl w:val="0"/>
          <w:numId w:val="3"/>
        </w:numPr>
        <w:jc w:val="left"/>
        <w:rPr>
          <w:rFonts w:ascii="Times New Roman" w:hAnsi="Times New Roman"/>
          <w:b/>
          <w:bCs/>
          <w:szCs w:val="24"/>
        </w:rPr>
      </w:pPr>
      <w:bookmarkStart w:id="23" w:name="_Toc251049573"/>
      <w:r w:rsidRPr="00BC7C8E">
        <w:rPr>
          <w:rFonts w:ascii="Times New Roman" w:hAnsi="Times New Roman"/>
          <w:b/>
          <w:bCs/>
          <w:szCs w:val="24"/>
        </w:rPr>
        <w:t>CONTROLE DU COS</w:t>
      </w:r>
      <w:bookmarkEnd w:id="22"/>
      <w:bookmarkEnd w:id="23"/>
    </w:p>
    <w:p w:rsidR="00A920A7" w:rsidRPr="00B3005C" w:rsidRDefault="00A920A7" w:rsidP="00A920A7"/>
    <w:p w:rsidR="00A920A7" w:rsidRPr="00BC7C8E" w:rsidRDefault="00A920A7" w:rsidP="00A920A7">
      <w:pPr>
        <w:pStyle w:val="TextePOS"/>
        <w:spacing w:before="0" w:after="0"/>
        <w:ind w:firstLine="700"/>
        <w:rPr>
          <w:rFonts w:cs="Arial"/>
          <w:strike/>
          <w:szCs w:val="24"/>
        </w:rPr>
      </w:pPr>
      <w:r w:rsidRPr="00BC7C8E">
        <w:rPr>
          <w:rFonts w:cs="Arial"/>
          <w:strike/>
          <w:szCs w:val="24"/>
        </w:rPr>
        <w:tab/>
        <w:t>En application de l'article L123-1-1 du Code de l'Urbanisme, si une partie de terrain est détachée depuis moins de 10 ans d'un terrain dont les droits à construire résultant de l'application du coefficient d'occupation des sols ont été utilisés  partiellement ou en totalité, il ne peut plus être construit que dans la limite des droits qui n'ont pas été utilisés.</w:t>
      </w:r>
    </w:p>
    <w:p w:rsidR="00A920A7" w:rsidRDefault="00A920A7" w:rsidP="00A920A7">
      <w:pPr>
        <w:pStyle w:val="Default"/>
        <w:ind w:firstLine="709"/>
        <w:rPr>
          <w:rFonts w:cs="Arial"/>
          <w:color w:val="auto"/>
        </w:rPr>
      </w:pPr>
    </w:p>
    <w:p w:rsidR="00A920A7" w:rsidRPr="00BC7C8E" w:rsidRDefault="00A920A7" w:rsidP="00A920A7">
      <w:pPr>
        <w:pStyle w:val="Default"/>
        <w:ind w:firstLine="709"/>
        <w:rPr>
          <w:rFonts w:cs="Arial"/>
          <w:color w:val="FF0000"/>
        </w:rPr>
      </w:pPr>
      <w:r w:rsidRPr="00BC7C8E">
        <w:rPr>
          <w:rFonts w:cs="Arial"/>
          <w:color w:val="FF0000"/>
        </w:rPr>
        <w:t>Cet  article est supprimé  par la loi n° 2014-366  du 24 mars 2014  pour l’accès au logement et un urbanisme rénové, et plus particulièrement son article 157.</w:t>
      </w:r>
    </w:p>
    <w:p w:rsidR="00A920A7" w:rsidRPr="00BC7C8E" w:rsidRDefault="00A920A7" w:rsidP="00A920A7">
      <w:pPr>
        <w:keepLines/>
        <w:spacing w:before="200"/>
        <w:ind w:left="1559"/>
        <w:rPr>
          <w:rFonts w:ascii="Arial" w:hAnsi="Arial" w:cs="Arial"/>
          <w:sz w:val="20"/>
        </w:rPr>
      </w:pPr>
    </w:p>
    <w:p w:rsidR="00A920A7" w:rsidRPr="00B3005C" w:rsidRDefault="00A920A7" w:rsidP="00A920A7">
      <w:pPr>
        <w:pStyle w:val="TextePOS"/>
        <w:rPr>
          <w:szCs w:val="24"/>
        </w:rPr>
      </w:pPr>
    </w:p>
    <w:p w:rsidR="00A920A7" w:rsidRPr="00B3005C" w:rsidRDefault="00A920A7" w:rsidP="00A920A7">
      <w:pPr>
        <w:pStyle w:val="Grandtitre"/>
        <w:numPr>
          <w:ilvl w:val="12"/>
          <w:numId w:val="0"/>
        </w:numPr>
        <w:jc w:val="both"/>
        <w:rPr>
          <w:rFonts w:ascii="Times New Roman" w:hAnsi="Times New Roman"/>
          <w:sz w:val="24"/>
          <w:szCs w:val="24"/>
        </w:rPr>
      </w:pPr>
    </w:p>
    <w:p w:rsidR="00A920A7" w:rsidRPr="00B3005C" w:rsidRDefault="00A920A7" w:rsidP="00A920A7">
      <w:pPr>
        <w:pStyle w:val="Grandtitre"/>
        <w:numPr>
          <w:ilvl w:val="12"/>
          <w:numId w:val="0"/>
        </w:numPr>
        <w:rPr>
          <w:rFonts w:ascii="Times New Roman" w:hAnsi="Times New Roman"/>
          <w:sz w:val="24"/>
          <w:szCs w:val="24"/>
        </w:rPr>
      </w:pPr>
    </w:p>
    <w:p w:rsidR="00A920A7" w:rsidRPr="00B3005C" w:rsidRDefault="00A920A7" w:rsidP="00A920A7">
      <w:pPr>
        <w:pStyle w:val="Grandtitre"/>
        <w:numPr>
          <w:ilvl w:val="12"/>
          <w:numId w:val="0"/>
        </w:numPr>
        <w:rPr>
          <w:rFonts w:ascii="Times New Roman" w:hAnsi="Times New Roman"/>
          <w:sz w:val="24"/>
          <w:szCs w:val="24"/>
        </w:rPr>
      </w:pPr>
    </w:p>
    <w:p w:rsidR="00A920A7" w:rsidRPr="00B3005C" w:rsidRDefault="00A920A7" w:rsidP="00A920A7">
      <w:pPr>
        <w:pStyle w:val="Grandtitre"/>
        <w:numPr>
          <w:ilvl w:val="12"/>
          <w:numId w:val="0"/>
        </w:numPr>
        <w:rPr>
          <w:rFonts w:ascii="Times New Roman" w:hAnsi="Times New Roman"/>
          <w:sz w:val="24"/>
          <w:szCs w:val="24"/>
        </w:rPr>
      </w:pPr>
    </w:p>
    <w:p w:rsidR="00A920A7" w:rsidRPr="00B3005C" w:rsidRDefault="00A920A7" w:rsidP="00A920A7">
      <w:pPr>
        <w:pStyle w:val="Grandtitre"/>
        <w:numPr>
          <w:ilvl w:val="12"/>
          <w:numId w:val="0"/>
        </w:numPr>
        <w:rPr>
          <w:rFonts w:ascii="Times New Roman" w:hAnsi="Times New Roman"/>
          <w:sz w:val="24"/>
          <w:szCs w:val="24"/>
        </w:rPr>
      </w:pPr>
    </w:p>
    <w:p w:rsidR="00A920A7" w:rsidRPr="00B3005C" w:rsidRDefault="00A920A7" w:rsidP="00A920A7">
      <w:pPr>
        <w:pStyle w:val="Grandtitre"/>
        <w:numPr>
          <w:ilvl w:val="12"/>
          <w:numId w:val="0"/>
        </w:numPr>
        <w:rPr>
          <w:rFonts w:ascii="Times New Roman" w:hAnsi="Times New Roman"/>
          <w:sz w:val="24"/>
          <w:szCs w:val="24"/>
        </w:rPr>
      </w:pPr>
    </w:p>
    <w:p w:rsidR="00A920A7" w:rsidRPr="00B3005C" w:rsidRDefault="00A920A7" w:rsidP="00A920A7">
      <w:pPr>
        <w:pStyle w:val="Grandtitre"/>
        <w:numPr>
          <w:ilvl w:val="12"/>
          <w:numId w:val="0"/>
        </w:numPr>
        <w:rPr>
          <w:rFonts w:ascii="Times New Roman" w:hAnsi="Times New Roman"/>
          <w:sz w:val="24"/>
          <w:szCs w:val="24"/>
        </w:rPr>
      </w:pPr>
    </w:p>
    <w:p w:rsidR="00A920A7" w:rsidRPr="00B3005C" w:rsidRDefault="00A920A7" w:rsidP="00A920A7">
      <w:pPr>
        <w:pStyle w:val="Grandtitre"/>
        <w:numPr>
          <w:ilvl w:val="12"/>
          <w:numId w:val="0"/>
        </w:numPr>
        <w:rPr>
          <w:rFonts w:ascii="Times New Roman" w:hAnsi="Times New Roman"/>
          <w:sz w:val="24"/>
          <w:szCs w:val="24"/>
        </w:rPr>
      </w:pPr>
    </w:p>
    <w:p w:rsidR="00A920A7" w:rsidRPr="00B3005C" w:rsidRDefault="00A920A7" w:rsidP="00A920A7">
      <w:pPr>
        <w:pStyle w:val="Grandtitre"/>
        <w:numPr>
          <w:ilvl w:val="12"/>
          <w:numId w:val="0"/>
        </w:numPr>
        <w:rPr>
          <w:rFonts w:ascii="Times New Roman" w:hAnsi="Times New Roman"/>
          <w:sz w:val="24"/>
          <w:szCs w:val="24"/>
        </w:rPr>
      </w:pPr>
    </w:p>
    <w:p w:rsidR="00A920A7" w:rsidRPr="00B3005C" w:rsidRDefault="00A920A7" w:rsidP="00A920A7">
      <w:pPr>
        <w:pStyle w:val="Grandtitre"/>
        <w:numPr>
          <w:ilvl w:val="12"/>
          <w:numId w:val="0"/>
        </w:numPr>
        <w:rPr>
          <w:rFonts w:ascii="Times New Roman" w:hAnsi="Times New Roman"/>
          <w:sz w:val="24"/>
          <w:szCs w:val="24"/>
        </w:rPr>
      </w:pPr>
    </w:p>
    <w:p w:rsidR="00A920A7" w:rsidRPr="00B3005C" w:rsidRDefault="00A920A7" w:rsidP="00A920A7">
      <w:pPr>
        <w:pStyle w:val="Grandtitre"/>
        <w:numPr>
          <w:ilvl w:val="12"/>
          <w:numId w:val="0"/>
        </w:numPr>
        <w:rPr>
          <w:rFonts w:ascii="Times New Roman" w:hAnsi="Times New Roman"/>
          <w:sz w:val="24"/>
          <w:szCs w:val="24"/>
        </w:rPr>
      </w:pPr>
    </w:p>
    <w:p w:rsidR="00A920A7" w:rsidRPr="00B3005C" w:rsidRDefault="00A920A7" w:rsidP="00A920A7">
      <w:pPr>
        <w:pStyle w:val="Grandtitre"/>
        <w:numPr>
          <w:ilvl w:val="12"/>
          <w:numId w:val="0"/>
        </w:numPr>
        <w:rPr>
          <w:rFonts w:ascii="Times New Roman" w:hAnsi="Times New Roman"/>
          <w:sz w:val="24"/>
          <w:szCs w:val="24"/>
        </w:rPr>
      </w:pPr>
    </w:p>
    <w:p w:rsidR="00A920A7" w:rsidRPr="00B3005C" w:rsidRDefault="00A920A7" w:rsidP="00A920A7">
      <w:pPr>
        <w:pStyle w:val="Grandtitre"/>
        <w:numPr>
          <w:ilvl w:val="12"/>
          <w:numId w:val="0"/>
        </w:numPr>
        <w:rPr>
          <w:rFonts w:ascii="Times New Roman" w:hAnsi="Times New Roman"/>
          <w:sz w:val="24"/>
          <w:szCs w:val="24"/>
        </w:rPr>
      </w:pPr>
    </w:p>
    <w:p w:rsidR="00A920A7" w:rsidRPr="00B3005C" w:rsidRDefault="00A920A7" w:rsidP="00A920A7">
      <w:pPr>
        <w:pStyle w:val="Grandtitre"/>
        <w:numPr>
          <w:ilvl w:val="12"/>
          <w:numId w:val="0"/>
        </w:numPr>
        <w:rPr>
          <w:rFonts w:ascii="Times New Roman" w:hAnsi="Times New Roman"/>
          <w:sz w:val="24"/>
          <w:szCs w:val="24"/>
        </w:rPr>
      </w:pPr>
    </w:p>
    <w:p w:rsidR="00A920A7" w:rsidRPr="00B3005C" w:rsidRDefault="00A920A7" w:rsidP="00A920A7">
      <w:pPr>
        <w:pStyle w:val="Grandtitre"/>
        <w:numPr>
          <w:ilvl w:val="12"/>
          <w:numId w:val="0"/>
        </w:numPr>
        <w:rPr>
          <w:rFonts w:ascii="Times New Roman" w:hAnsi="Times New Roman"/>
          <w:sz w:val="24"/>
          <w:szCs w:val="24"/>
        </w:rPr>
      </w:pPr>
    </w:p>
    <w:p w:rsidR="00A920A7" w:rsidRPr="00B3005C" w:rsidRDefault="00A920A7" w:rsidP="00A920A7">
      <w:pPr>
        <w:pStyle w:val="Grandtitre"/>
        <w:numPr>
          <w:ilvl w:val="12"/>
          <w:numId w:val="0"/>
        </w:numPr>
        <w:rPr>
          <w:rFonts w:ascii="Times New Roman" w:hAnsi="Times New Roman"/>
          <w:sz w:val="24"/>
          <w:szCs w:val="24"/>
        </w:rPr>
      </w:pPr>
    </w:p>
    <w:p w:rsidR="00A920A7" w:rsidRPr="00B3005C" w:rsidRDefault="00A920A7" w:rsidP="00A920A7">
      <w:pPr>
        <w:pStyle w:val="Grandtitre"/>
        <w:numPr>
          <w:ilvl w:val="12"/>
          <w:numId w:val="0"/>
        </w:numPr>
        <w:rPr>
          <w:rFonts w:ascii="Times New Roman" w:hAnsi="Times New Roman"/>
          <w:sz w:val="24"/>
          <w:szCs w:val="24"/>
        </w:rPr>
      </w:pPr>
    </w:p>
    <w:p w:rsidR="00A920A7" w:rsidRPr="00B3005C" w:rsidRDefault="00A920A7" w:rsidP="00A920A7">
      <w:pPr>
        <w:pStyle w:val="Grandtitre"/>
        <w:numPr>
          <w:ilvl w:val="12"/>
          <w:numId w:val="0"/>
        </w:numPr>
        <w:rPr>
          <w:rFonts w:ascii="Times New Roman" w:hAnsi="Times New Roman"/>
          <w:sz w:val="24"/>
          <w:szCs w:val="24"/>
        </w:rPr>
      </w:pPr>
    </w:p>
    <w:p w:rsidR="00A920A7" w:rsidRDefault="00A920A7" w:rsidP="00A920A7">
      <w:pPr>
        <w:pStyle w:val="Grandtitre"/>
        <w:numPr>
          <w:ilvl w:val="12"/>
          <w:numId w:val="0"/>
        </w:numPr>
        <w:rPr>
          <w:rFonts w:ascii="Times New Roman" w:hAnsi="Times New Roman"/>
          <w:sz w:val="24"/>
          <w:szCs w:val="24"/>
        </w:rPr>
      </w:pPr>
    </w:p>
    <w:p w:rsidR="00A920A7" w:rsidRDefault="00A920A7" w:rsidP="00A920A7">
      <w:pPr>
        <w:pStyle w:val="Grandtitre"/>
        <w:numPr>
          <w:ilvl w:val="12"/>
          <w:numId w:val="0"/>
        </w:numPr>
        <w:rPr>
          <w:rFonts w:ascii="Times New Roman" w:hAnsi="Times New Roman"/>
          <w:sz w:val="24"/>
          <w:szCs w:val="24"/>
        </w:rPr>
      </w:pPr>
    </w:p>
    <w:p w:rsidR="00A920A7" w:rsidRPr="00B3005C" w:rsidRDefault="00A920A7" w:rsidP="00A920A7">
      <w:pPr>
        <w:pStyle w:val="Grandtitre"/>
        <w:numPr>
          <w:ilvl w:val="12"/>
          <w:numId w:val="0"/>
        </w:numPr>
        <w:rPr>
          <w:rFonts w:ascii="Times New Roman" w:hAnsi="Times New Roman"/>
          <w:sz w:val="24"/>
          <w:szCs w:val="24"/>
        </w:rPr>
      </w:pPr>
    </w:p>
    <w:p w:rsidR="00A920A7" w:rsidRPr="00B3005C" w:rsidRDefault="00A920A7" w:rsidP="00A920A7">
      <w:pPr>
        <w:pStyle w:val="Grandtitre"/>
        <w:numPr>
          <w:ilvl w:val="12"/>
          <w:numId w:val="0"/>
        </w:numPr>
        <w:jc w:val="both"/>
        <w:rPr>
          <w:rFonts w:ascii="Times New Roman" w:hAnsi="Times New Roman"/>
          <w:sz w:val="24"/>
          <w:szCs w:val="24"/>
        </w:rPr>
      </w:pPr>
    </w:p>
    <w:p w:rsidR="00A920A7" w:rsidRPr="00B3005C" w:rsidRDefault="00A920A7" w:rsidP="00A920A7">
      <w:pPr>
        <w:pStyle w:val="Titre1"/>
        <w:numPr>
          <w:ilvl w:val="12"/>
          <w:numId w:val="0"/>
        </w:numPr>
        <w:ind w:left="1701"/>
        <w:rPr>
          <w:rFonts w:ascii="Times New Roman" w:hAnsi="Times New Roman"/>
          <w:sz w:val="24"/>
          <w:szCs w:val="24"/>
        </w:rPr>
      </w:pPr>
    </w:p>
    <w:p w:rsidR="00A920A7" w:rsidRPr="00B3005C" w:rsidRDefault="00A920A7" w:rsidP="00A920A7">
      <w:pPr>
        <w:pStyle w:val="Titre1"/>
        <w:numPr>
          <w:ilvl w:val="12"/>
          <w:numId w:val="0"/>
        </w:numPr>
        <w:ind w:left="1701"/>
        <w:rPr>
          <w:rFonts w:ascii="Times New Roman" w:hAnsi="Times New Roman"/>
          <w:sz w:val="24"/>
          <w:szCs w:val="24"/>
        </w:rPr>
      </w:pPr>
    </w:p>
    <w:p w:rsidR="00A920A7" w:rsidRPr="00B3005C" w:rsidRDefault="00A920A7" w:rsidP="00A920A7">
      <w:pPr>
        <w:pStyle w:val="Titre1"/>
        <w:numPr>
          <w:ilvl w:val="12"/>
          <w:numId w:val="0"/>
        </w:numPr>
        <w:ind w:left="1701"/>
        <w:rPr>
          <w:rFonts w:ascii="Times New Roman" w:hAnsi="Times New Roman"/>
          <w:sz w:val="24"/>
          <w:szCs w:val="24"/>
        </w:rPr>
      </w:pPr>
      <w:bookmarkStart w:id="24" w:name="_Toc172964805"/>
      <w:bookmarkStart w:id="25" w:name="_Toc172964892"/>
      <w:bookmarkStart w:id="26" w:name="_Toc251049574"/>
      <w:r w:rsidRPr="00B3005C">
        <w:rPr>
          <w:rFonts w:ascii="Times New Roman" w:hAnsi="Times New Roman"/>
          <w:sz w:val="24"/>
          <w:szCs w:val="24"/>
        </w:rPr>
        <w:t>TITRE   I</w:t>
      </w:r>
      <w:bookmarkEnd w:id="24"/>
      <w:bookmarkEnd w:id="25"/>
      <w:bookmarkEnd w:id="26"/>
      <w:r w:rsidRPr="00B3005C">
        <w:rPr>
          <w:rFonts w:ascii="Times New Roman" w:hAnsi="Times New Roman"/>
          <w:sz w:val="24"/>
          <w:szCs w:val="24"/>
        </w:rPr>
        <w:t xml:space="preserve"> </w:t>
      </w:r>
    </w:p>
    <w:p w:rsidR="00A920A7" w:rsidRPr="00B3005C" w:rsidRDefault="00A920A7" w:rsidP="00A920A7">
      <w:pPr>
        <w:pStyle w:val="Titre1"/>
        <w:numPr>
          <w:ilvl w:val="12"/>
          <w:numId w:val="0"/>
        </w:numPr>
        <w:ind w:left="1701"/>
        <w:rPr>
          <w:rFonts w:ascii="Times New Roman" w:hAnsi="Times New Roman"/>
          <w:sz w:val="24"/>
          <w:szCs w:val="24"/>
        </w:rPr>
      </w:pPr>
    </w:p>
    <w:p w:rsidR="00A920A7" w:rsidRPr="00B3005C" w:rsidRDefault="00A920A7" w:rsidP="00A920A7">
      <w:pPr>
        <w:pStyle w:val="Titre1"/>
        <w:numPr>
          <w:ilvl w:val="12"/>
          <w:numId w:val="0"/>
        </w:numPr>
        <w:ind w:left="1701"/>
        <w:jc w:val="both"/>
        <w:rPr>
          <w:rFonts w:ascii="Times New Roman" w:hAnsi="Times New Roman"/>
          <w:sz w:val="24"/>
          <w:szCs w:val="24"/>
        </w:rPr>
      </w:pPr>
    </w:p>
    <w:p w:rsidR="00A920A7" w:rsidRPr="00B3005C" w:rsidRDefault="00A920A7" w:rsidP="00A920A7">
      <w:pPr>
        <w:pStyle w:val="Titre1"/>
        <w:numPr>
          <w:ilvl w:val="12"/>
          <w:numId w:val="0"/>
        </w:numPr>
        <w:ind w:left="1701"/>
        <w:rPr>
          <w:rFonts w:ascii="Times New Roman" w:hAnsi="Times New Roman"/>
          <w:sz w:val="24"/>
          <w:szCs w:val="24"/>
        </w:rPr>
      </w:pPr>
      <w:bookmarkStart w:id="27" w:name="_Toc406468480"/>
      <w:bookmarkStart w:id="28" w:name="_Toc153942187"/>
      <w:bookmarkStart w:id="29" w:name="_Toc172964806"/>
      <w:bookmarkStart w:id="30" w:name="_Toc172964893"/>
      <w:bookmarkStart w:id="31" w:name="_Toc179039581"/>
      <w:bookmarkStart w:id="32" w:name="_Toc189907514"/>
      <w:bookmarkStart w:id="33" w:name="_Toc191193861"/>
      <w:bookmarkStart w:id="34" w:name="_Toc194380918"/>
      <w:bookmarkStart w:id="35" w:name="_Toc211669574"/>
      <w:bookmarkStart w:id="36" w:name="_Toc219882454"/>
      <w:bookmarkStart w:id="37" w:name="_Toc251049575"/>
      <w:r w:rsidRPr="00B3005C">
        <w:rPr>
          <w:rFonts w:ascii="Times New Roman" w:hAnsi="Times New Roman"/>
          <w:sz w:val="24"/>
          <w:szCs w:val="24"/>
        </w:rPr>
        <w:t>DISPOSITIONS APPLICABLES</w:t>
      </w:r>
      <w:bookmarkEnd w:id="27"/>
      <w:bookmarkEnd w:id="28"/>
      <w:bookmarkEnd w:id="29"/>
      <w:bookmarkEnd w:id="30"/>
      <w:bookmarkEnd w:id="31"/>
      <w:bookmarkEnd w:id="32"/>
      <w:bookmarkEnd w:id="33"/>
      <w:bookmarkEnd w:id="34"/>
      <w:bookmarkEnd w:id="35"/>
      <w:bookmarkEnd w:id="36"/>
      <w:bookmarkEnd w:id="37"/>
      <w:r w:rsidRPr="00B3005C">
        <w:rPr>
          <w:rFonts w:ascii="Times New Roman" w:hAnsi="Times New Roman"/>
          <w:sz w:val="24"/>
          <w:szCs w:val="24"/>
        </w:rPr>
        <w:t xml:space="preserve"> </w:t>
      </w:r>
    </w:p>
    <w:p w:rsidR="00A920A7" w:rsidRPr="00B3005C" w:rsidRDefault="00A920A7" w:rsidP="00A920A7">
      <w:pPr>
        <w:pStyle w:val="Titre1"/>
        <w:numPr>
          <w:ilvl w:val="12"/>
          <w:numId w:val="0"/>
        </w:numPr>
        <w:ind w:left="1701"/>
        <w:rPr>
          <w:rFonts w:ascii="Times New Roman" w:hAnsi="Times New Roman"/>
          <w:sz w:val="24"/>
          <w:szCs w:val="24"/>
        </w:rPr>
      </w:pPr>
      <w:bookmarkStart w:id="38" w:name="_Toc406468481"/>
      <w:bookmarkStart w:id="39" w:name="_Toc179039582"/>
      <w:bookmarkStart w:id="40" w:name="_Toc189907515"/>
      <w:bookmarkStart w:id="41" w:name="_Toc191193862"/>
      <w:bookmarkStart w:id="42" w:name="_Toc194380919"/>
      <w:bookmarkStart w:id="43" w:name="_Toc211669575"/>
      <w:bookmarkStart w:id="44" w:name="_Toc219882455"/>
      <w:bookmarkStart w:id="45" w:name="_Toc251049576"/>
      <w:r w:rsidRPr="00B3005C">
        <w:rPr>
          <w:rFonts w:ascii="Times New Roman" w:hAnsi="Times New Roman"/>
          <w:sz w:val="24"/>
          <w:szCs w:val="24"/>
        </w:rPr>
        <w:t>AUX ZONES URBAINES</w:t>
      </w:r>
      <w:bookmarkEnd w:id="38"/>
      <w:bookmarkEnd w:id="39"/>
      <w:bookmarkEnd w:id="40"/>
      <w:bookmarkEnd w:id="41"/>
      <w:bookmarkEnd w:id="42"/>
      <w:bookmarkEnd w:id="43"/>
      <w:bookmarkEnd w:id="44"/>
      <w:bookmarkEnd w:id="45"/>
    </w:p>
    <w:p w:rsidR="00A920A7" w:rsidRPr="00B3005C" w:rsidRDefault="00A920A7" w:rsidP="00A920A7">
      <w:pPr>
        <w:pStyle w:val="Titre1"/>
        <w:numPr>
          <w:ilvl w:val="12"/>
          <w:numId w:val="0"/>
        </w:numPr>
        <w:ind w:left="1701"/>
        <w:rPr>
          <w:rFonts w:ascii="Times New Roman" w:hAnsi="Times New Roman"/>
          <w:sz w:val="24"/>
          <w:szCs w:val="24"/>
        </w:rPr>
      </w:pPr>
    </w:p>
    <w:p w:rsidR="00A920A7" w:rsidRPr="00B3005C" w:rsidRDefault="00A920A7" w:rsidP="00A920A7">
      <w:pPr>
        <w:pStyle w:val="Titre1"/>
        <w:numPr>
          <w:ilvl w:val="12"/>
          <w:numId w:val="0"/>
        </w:numPr>
        <w:ind w:left="1701"/>
        <w:rPr>
          <w:rFonts w:ascii="Times New Roman" w:hAnsi="Times New Roman"/>
          <w:sz w:val="24"/>
          <w:szCs w:val="24"/>
        </w:rPr>
      </w:pPr>
    </w:p>
    <w:p w:rsidR="00A920A7" w:rsidRPr="00B3005C" w:rsidRDefault="00A920A7" w:rsidP="00A920A7">
      <w:pPr>
        <w:pStyle w:val="Retraittexte"/>
        <w:numPr>
          <w:ilvl w:val="12"/>
          <w:numId w:val="0"/>
        </w:numPr>
        <w:ind w:left="851"/>
        <w:jc w:val="center"/>
        <w:rPr>
          <w:rFonts w:ascii="Times New Roman" w:hAnsi="Times New Roman"/>
          <w:sz w:val="24"/>
          <w:szCs w:val="24"/>
        </w:rPr>
      </w:pPr>
    </w:p>
    <w:p w:rsidR="00A920A7" w:rsidRPr="00B3005C" w:rsidRDefault="00A920A7" w:rsidP="00A920A7">
      <w:pPr>
        <w:pStyle w:val="Zone"/>
        <w:numPr>
          <w:ilvl w:val="12"/>
          <w:numId w:val="0"/>
        </w:numPr>
        <w:rPr>
          <w:rFonts w:ascii="Times New Roman" w:hAnsi="Times New Roman"/>
          <w:szCs w:val="24"/>
        </w:rPr>
      </w:pPr>
    </w:p>
    <w:p w:rsidR="00A920A7" w:rsidRPr="00B3005C" w:rsidRDefault="00A920A7" w:rsidP="00A920A7">
      <w:pPr>
        <w:pStyle w:val="Titre3"/>
        <w:pBdr>
          <w:bottom w:val="single" w:sz="4" w:space="1" w:color="auto"/>
        </w:pBdr>
        <w:rPr>
          <w:rFonts w:ascii="Times New Roman" w:hAnsi="Times New Roman"/>
          <w:b/>
          <w:szCs w:val="24"/>
        </w:rPr>
      </w:pPr>
      <w:bookmarkStart w:id="46" w:name="_Toc251049577"/>
      <w:r>
        <w:rPr>
          <w:rFonts w:ascii="Times New Roman" w:hAnsi="Times New Roman"/>
          <w:b/>
          <w:szCs w:val="24"/>
        </w:rPr>
        <w:br w:type="page"/>
      </w:r>
      <w:r w:rsidRPr="00B3005C">
        <w:rPr>
          <w:rFonts w:ascii="Times New Roman" w:hAnsi="Times New Roman"/>
          <w:b/>
          <w:szCs w:val="24"/>
        </w:rPr>
        <w:lastRenderedPageBreak/>
        <w:t>ZONE Ua</w:t>
      </w:r>
      <w:bookmarkEnd w:id="46"/>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CARACTERE DE LA ZONE</w:t>
      </w:r>
    </w:p>
    <w:p w:rsidR="00A920A7" w:rsidRPr="00B3005C" w:rsidRDefault="00A920A7" w:rsidP="00A920A7">
      <w:r w:rsidRPr="00B3005C">
        <w:t xml:space="preserve">C’est une zone dans laquelle la capacité des équipements permet d’admettre immédiatement des constructions nouvelles, principalement à usage d’habitation. </w:t>
      </w:r>
    </w:p>
    <w:p w:rsidR="00A920A7" w:rsidRDefault="00A920A7" w:rsidP="00A920A7">
      <w:pPr>
        <w:pStyle w:val="TextePOS"/>
        <w:spacing w:before="0" w:after="0"/>
        <w:ind w:firstLine="0"/>
      </w:pPr>
    </w:p>
    <w:p w:rsidR="00A920A7" w:rsidRDefault="00A920A7" w:rsidP="00A920A7">
      <w:pPr>
        <w:pStyle w:val="TextePOS"/>
        <w:spacing w:before="0" w:after="0"/>
        <w:ind w:firstLine="0"/>
      </w:pPr>
      <w:r w:rsidRPr="00F35D2B">
        <w:t>L'édification d'ouvrages techniques nécessaires au fonctionnement des services publics ou d'intérêt collectif est autorisée sans tenir compte des dispositions édictées par les articles 3 à 14 du règlement de la zone concernée.</w:t>
      </w:r>
    </w:p>
    <w:p w:rsidR="00A920A7" w:rsidRPr="00BC7C8E" w:rsidRDefault="00A920A7" w:rsidP="00A920A7">
      <w:pPr>
        <w:pStyle w:val="TextePOS"/>
        <w:ind w:firstLine="0"/>
        <w:rPr>
          <w:color w:val="FF0000"/>
          <w:szCs w:val="24"/>
        </w:rPr>
      </w:pPr>
      <w:r w:rsidRPr="00BC7C8E">
        <w:rPr>
          <w:color w:val="FF0000"/>
          <w:szCs w:val="24"/>
        </w:rPr>
        <w:t>Il est créé un secteur Uac permettant les activités touristiques de type camping</w:t>
      </w:r>
    </w:p>
    <w:p w:rsidR="00A920A7" w:rsidRPr="007F14C5" w:rsidRDefault="00A920A7" w:rsidP="00A920A7">
      <w:pPr>
        <w:pStyle w:val="TextePOS"/>
        <w:ind w:firstLine="0"/>
        <w:rPr>
          <w:szCs w:val="24"/>
        </w:rPr>
      </w:pPr>
    </w:p>
    <w:p w:rsidR="00A920A7" w:rsidRPr="00B3005C" w:rsidRDefault="00A920A7" w:rsidP="00A920A7">
      <w:pPr>
        <w:pStyle w:val="Section"/>
        <w:numPr>
          <w:ilvl w:val="12"/>
          <w:numId w:val="0"/>
        </w:numPr>
        <w:rPr>
          <w:rFonts w:ascii="Times New Roman" w:hAnsi="Times New Roman"/>
          <w:sz w:val="24"/>
          <w:szCs w:val="24"/>
        </w:rPr>
      </w:pPr>
      <w:r w:rsidRPr="00B3005C">
        <w:rPr>
          <w:rFonts w:ascii="Times New Roman" w:hAnsi="Times New Roman"/>
          <w:sz w:val="24"/>
          <w:szCs w:val="24"/>
        </w:rPr>
        <w:t>SECTION  I - NATURE DE L'OCCUPATION   OU</w:t>
      </w:r>
    </w:p>
    <w:p w:rsidR="00A920A7" w:rsidRPr="00B3005C" w:rsidRDefault="00A920A7" w:rsidP="00A920A7">
      <w:pPr>
        <w:pStyle w:val="Section"/>
        <w:numPr>
          <w:ilvl w:val="12"/>
          <w:numId w:val="0"/>
        </w:numPr>
        <w:rPr>
          <w:rFonts w:ascii="Times New Roman" w:hAnsi="Times New Roman"/>
          <w:sz w:val="24"/>
          <w:szCs w:val="24"/>
        </w:rPr>
      </w:pPr>
      <w:r w:rsidRPr="00B3005C">
        <w:rPr>
          <w:rFonts w:ascii="Times New Roman" w:hAnsi="Times New Roman"/>
          <w:sz w:val="24"/>
          <w:szCs w:val="24"/>
        </w:rPr>
        <w:t>DE  L'UTILISATION   DU  SOL</w:t>
      </w:r>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ARTICLE Ua 1 - OCCUPATIONS ET UTILISATIONS DU SOL INTERDITES</w:t>
      </w:r>
    </w:p>
    <w:p w:rsidR="00A920A7" w:rsidRPr="00DE1021" w:rsidRDefault="00A920A7" w:rsidP="00A920A7">
      <w:pPr>
        <w:pStyle w:val="Retraittexte"/>
        <w:numPr>
          <w:ilvl w:val="12"/>
          <w:numId w:val="0"/>
        </w:numPr>
        <w:rPr>
          <w:rFonts w:ascii="Times New Roman" w:hAnsi="Times New Roman"/>
          <w:b/>
          <w:sz w:val="24"/>
          <w:szCs w:val="24"/>
          <w:u w:val="single"/>
        </w:rPr>
      </w:pPr>
      <w:r w:rsidRPr="00DE1021">
        <w:rPr>
          <w:rFonts w:ascii="Times New Roman" w:hAnsi="Times New Roman"/>
          <w:b/>
          <w:sz w:val="24"/>
          <w:szCs w:val="24"/>
          <w:u w:val="single"/>
        </w:rPr>
        <w:t>Sont interdites :</w:t>
      </w:r>
    </w:p>
    <w:p w:rsidR="00A920A7" w:rsidRDefault="00A920A7" w:rsidP="00305417">
      <w:pPr>
        <w:pStyle w:val="2meretrait"/>
        <w:numPr>
          <w:ilvl w:val="0"/>
          <w:numId w:val="4"/>
        </w:numPr>
        <w:rPr>
          <w:rFonts w:ascii="Times New Roman" w:hAnsi="Times New Roman"/>
          <w:sz w:val="24"/>
          <w:szCs w:val="24"/>
        </w:rPr>
      </w:pPr>
      <w:r w:rsidRPr="00916EDF">
        <w:rPr>
          <w:rFonts w:ascii="Times New Roman" w:hAnsi="Times New Roman"/>
          <w:sz w:val="24"/>
          <w:szCs w:val="24"/>
        </w:rPr>
        <w:t xml:space="preserve">Les constructions de nouveaux bâtiments agricoles. </w:t>
      </w:r>
    </w:p>
    <w:p w:rsidR="00A920A7" w:rsidRDefault="00A920A7" w:rsidP="00305417">
      <w:pPr>
        <w:pStyle w:val="2meretrait"/>
        <w:numPr>
          <w:ilvl w:val="0"/>
          <w:numId w:val="4"/>
        </w:numPr>
        <w:rPr>
          <w:rFonts w:ascii="Times New Roman" w:hAnsi="Times New Roman"/>
          <w:sz w:val="24"/>
          <w:szCs w:val="24"/>
        </w:rPr>
      </w:pPr>
      <w:r w:rsidRPr="00916EDF">
        <w:rPr>
          <w:rFonts w:ascii="Times New Roman" w:hAnsi="Times New Roman"/>
          <w:sz w:val="24"/>
          <w:szCs w:val="24"/>
        </w:rPr>
        <w:t>L’ouverture ou l’installation de carrières ou de gravières, ainsi que les affouillements et exhaussements du sol.</w:t>
      </w:r>
    </w:p>
    <w:p w:rsidR="00A920A7" w:rsidRDefault="00A920A7" w:rsidP="00305417">
      <w:pPr>
        <w:pStyle w:val="2meretrait"/>
        <w:numPr>
          <w:ilvl w:val="0"/>
          <w:numId w:val="4"/>
        </w:numPr>
        <w:rPr>
          <w:rFonts w:ascii="Times New Roman" w:hAnsi="Times New Roman"/>
          <w:sz w:val="24"/>
          <w:szCs w:val="24"/>
        </w:rPr>
      </w:pPr>
      <w:r w:rsidRPr="00916EDF">
        <w:rPr>
          <w:rFonts w:ascii="Times New Roman" w:hAnsi="Times New Roman"/>
          <w:sz w:val="24"/>
          <w:szCs w:val="24"/>
        </w:rPr>
        <w:t>Les dépôts de véhicules ainsi que les dépôts de ferrailles ou de matériaux, non liés à une activité existante.</w:t>
      </w:r>
    </w:p>
    <w:p w:rsidR="00A920A7" w:rsidRDefault="00A920A7" w:rsidP="00305417">
      <w:pPr>
        <w:pStyle w:val="2meretrait"/>
        <w:numPr>
          <w:ilvl w:val="0"/>
          <w:numId w:val="4"/>
        </w:numPr>
        <w:rPr>
          <w:rFonts w:ascii="Times New Roman" w:hAnsi="Times New Roman"/>
          <w:sz w:val="24"/>
          <w:szCs w:val="24"/>
        </w:rPr>
      </w:pPr>
      <w:r w:rsidRPr="00BC7C8E">
        <w:rPr>
          <w:rFonts w:ascii="Times New Roman" w:hAnsi="Times New Roman"/>
          <w:color w:val="FF0000"/>
          <w:sz w:val="24"/>
          <w:szCs w:val="24"/>
        </w:rPr>
        <w:t>A l’exception du secteur Uac </w:t>
      </w:r>
      <w:r>
        <w:rPr>
          <w:rFonts w:ascii="Times New Roman" w:hAnsi="Times New Roman"/>
          <w:sz w:val="24"/>
          <w:szCs w:val="24"/>
        </w:rPr>
        <w:t xml:space="preserve">: </w:t>
      </w:r>
      <w:r w:rsidRPr="00916EDF">
        <w:rPr>
          <w:rFonts w:ascii="Times New Roman" w:hAnsi="Times New Roman"/>
          <w:sz w:val="24"/>
          <w:szCs w:val="24"/>
        </w:rPr>
        <w:t>Le stationnement isolé de caravanes, les terrains de camping caravaning, ainsi que les parcs résidentiels de loisirs.</w:t>
      </w:r>
    </w:p>
    <w:p w:rsidR="00A920A7" w:rsidRPr="00916EDF" w:rsidRDefault="00A920A7" w:rsidP="00305417">
      <w:pPr>
        <w:pStyle w:val="2meretrait"/>
        <w:numPr>
          <w:ilvl w:val="0"/>
          <w:numId w:val="4"/>
        </w:numPr>
        <w:rPr>
          <w:rFonts w:ascii="Times New Roman" w:hAnsi="Times New Roman"/>
          <w:sz w:val="24"/>
          <w:szCs w:val="24"/>
        </w:rPr>
      </w:pPr>
      <w:r w:rsidRPr="00916EDF">
        <w:rPr>
          <w:rFonts w:ascii="Times New Roman" w:hAnsi="Times New Roman"/>
          <w:sz w:val="24"/>
          <w:szCs w:val="24"/>
        </w:rPr>
        <w:t>Les constructions ou à usage industriel, commercial, agricole ou artisanales soumises à la législation des installations classés.</w:t>
      </w:r>
    </w:p>
    <w:p w:rsidR="00A920A7"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ARTICLE Ua 2 - OCCUPATIONS ET UTILISATIONS DU SOL SOUMISES À DES CONDITIONS PARTICULIÈRES</w:t>
      </w:r>
    </w:p>
    <w:p w:rsidR="00A920A7" w:rsidRDefault="00A920A7" w:rsidP="00305417">
      <w:pPr>
        <w:pStyle w:val="2meretrait"/>
        <w:numPr>
          <w:ilvl w:val="0"/>
          <w:numId w:val="4"/>
        </w:numPr>
        <w:rPr>
          <w:rFonts w:ascii="Times New Roman" w:hAnsi="Times New Roman"/>
          <w:sz w:val="24"/>
          <w:szCs w:val="24"/>
        </w:rPr>
      </w:pPr>
      <w:r>
        <w:rPr>
          <w:rFonts w:ascii="Times New Roman" w:hAnsi="Times New Roman"/>
          <w:sz w:val="24"/>
          <w:szCs w:val="24"/>
        </w:rPr>
        <w:t xml:space="preserve">Les </w:t>
      </w:r>
      <w:r w:rsidRPr="00B3005C">
        <w:rPr>
          <w:rFonts w:ascii="Times New Roman" w:hAnsi="Times New Roman"/>
          <w:sz w:val="24"/>
          <w:szCs w:val="24"/>
        </w:rPr>
        <w:t>activités à condition qu’elles ne portent pas atteinte à la salubrité ou à la sécurité publique, et qu’elles soient c</w:t>
      </w:r>
      <w:r>
        <w:rPr>
          <w:rFonts w:ascii="Times New Roman" w:hAnsi="Times New Roman"/>
          <w:sz w:val="24"/>
          <w:szCs w:val="24"/>
        </w:rPr>
        <w:t>ompatibles avec la vie urbaine.</w:t>
      </w:r>
    </w:p>
    <w:p w:rsidR="00A920A7" w:rsidRDefault="00A920A7" w:rsidP="00305417">
      <w:pPr>
        <w:pStyle w:val="2meretrait"/>
        <w:numPr>
          <w:ilvl w:val="0"/>
          <w:numId w:val="4"/>
        </w:numPr>
        <w:rPr>
          <w:rFonts w:ascii="Times New Roman" w:hAnsi="Times New Roman"/>
          <w:sz w:val="24"/>
          <w:szCs w:val="24"/>
        </w:rPr>
      </w:pPr>
      <w:r>
        <w:rPr>
          <w:rFonts w:ascii="Times New Roman" w:hAnsi="Times New Roman"/>
          <w:sz w:val="24"/>
          <w:szCs w:val="24"/>
        </w:rPr>
        <w:t>L</w:t>
      </w:r>
      <w:r w:rsidRPr="00B3005C">
        <w:rPr>
          <w:rFonts w:ascii="Times New Roman" w:hAnsi="Times New Roman"/>
          <w:sz w:val="24"/>
          <w:szCs w:val="24"/>
        </w:rPr>
        <w:t>es parcs de stationnement à condition qu’ils n’entraînent pas la destruction mêm</w:t>
      </w:r>
      <w:r>
        <w:rPr>
          <w:rFonts w:ascii="Times New Roman" w:hAnsi="Times New Roman"/>
          <w:sz w:val="24"/>
          <w:szCs w:val="24"/>
        </w:rPr>
        <w:t>e partielle d’îlots construits.</w:t>
      </w:r>
    </w:p>
    <w:p w:rsidR="00A920A7" w:rsidRDefault="00A920A7" w:rsidP="00305417">
      <w:pPr>
        <w:pStyle w:val="2meretrait"/>
        <w:numPr>
          <w:ilvl w:val="0"/>
          <w:numId w:val="4"/>
        </w:numPr>
        <w:rPr>
          <w:rFonts w:ascii="Times New Roman" w:hAnsi="Times New Roman"/>
          <w:sz w:val="24"/>
          <w:szCs w:val="24"/>
        </w:rPr>
      </w:pPr>
      <w:r>
        <w:rPr>
          <w:rFonts w:ascii="Times New Roman" w:hAnsi="Times New Roman"/>
          <w:sz w:val="24"/>
          <w:szCs w:val="24"/>
        </w:rPr>
        <w:t>L</w:t>
      </w:r>
      <w:r w:rsidRPr="00B3005C">
        <w:rPr>
          <w:rFonts w:ascii="Times New Roman" w:hAnsi="Times New Roman"/>
          <w:sz w:val="24"/>
          <w:szCs w:val="24"/>
        </w:rPr>
        <w:t>es aires de jeu à condition qu’elles n’entraînent pas la destruction, mêm</w:t>
      </w:r>
      <w:r>
        <w:rPr>
          <w:rFonts w:ascii="Times New Roman" w:hAnsi="Times New Roman"/>
          <w:sz w:val="24"/>
          <w:szCs w:val="24"/>
        </w:rPr>
        <w:t>e partielle d’îlots construits.</w:t>
      </w:r>
    </w:p>
    <w:p w:rsidR="00A920A7" w:rsidRDefault="00A920A7" w:rsidP="00305417">
      <w:pPr>
        <w:pStyle w:val="2meretrait"/>
        <w:numPr>
          <w:ilvl w:val="0"/>
          <w:numId w:val="4"/>
        </w:numPr>
        <w:rPr>
          <w:rFonts w:ascii="Times New Roman" w:hAnsi="Times New Roman"/>
          <w:sz w:val="24"/>
          <w:szCs w:val="24"/>
        </w:rPr>
      </w:pPr>
      <w:r w:rsidRPr="00B3005C">
        <w:rPr>
          <w:rFonts w:ascii="Times New Roman" w:hAnsi="Times New Roman"/>
          <w:sz w:val="24"/>
          <w:szCs w:val="24"/>
        </w:rPr>
        <w:t>La reconstruction ou le changement de destination des constructions à condition que leur destination ou usage ne porte pas atteinte à la salubrité, à la sécurité, au caractère et à l’intérêt des lieux avoisinants.</w:t>
      </w:r>
    </w:p>
    <w:p w:rsidR="00A920A7" w:rsidRPr="00B3005C" w:rsidRDefault="00A920A7" w:rsidP="00A920A7">
      <w:pPr>
        <w:pStyle w:val="2meretrait"/>
        <w:rPr>
          <w:rFonts w:ascii="Times New Roman" w:hAnsi="Times New Roman"/>
          <w:sz w:val="24"/>
          <w:szCs w:val="24"/>
        </w:rPr>
      </w:pPr>
    </w:p>
    <w:p w:rsidR="00A920A7" w:rsidRDefault="00A920A7">
      <w:pPr>
        <w:rPr>
          <w:b/>
          <w:i/>
        </w:rPr>
      </w:pPr>
      <w:r>
        <w:br w:type="page"/>
      </w:r>
    </w:p>
    <w:p w:rsidR="00A920A7" w:rsidRDefault="00A920A7" w:rsidP="00A920A7">
      <w:pPr>
        <w:pStyle w:val="Section"/>
        <w:rPr>
          <w:rFonts w:ascii="Times New Roman" w:hAnsi="Times New Roman"/>
          <w:sz w:val="24"/>
          <w:szCs w:val="24"/>
        </w:rPr>
      </w:pPr>
    </w:p>
    <w:p w:rsidR="00A920A7" w:rsidRPr="00B3005C" w:rsidRDefault="00A920A7" w:rsidP="00A920A7">
      <w:pPr>
        <w:pStyle w:val="Section"/>
        <w:rPr>
          <w:rFonts w:ascii="Times New Roman" w:hAnsi="Times New Roman"/>
          <w:sz w:val="24"/>
          <w:szCs w:val="24"/>
        </w:rPr>
      </w:pPr>
      <w:r w:rsidRPr="00B3005C">
        <w:rPr>
          <w:rFonts w:ascii="Times New Roman" w:hAnsi="Times New Roman"/>
          <w:sz w:val="24"/>
          <w:szCs w:val="24"/>
        </w:rPr>
        <w:t>SECTION II - CONDITIONS DE L'OCCUPATION DU SOL</w:t>
      </w:r>
    </w:p>
    <w:p w:rsidR="00A920A7" w:rsidRPr="00B3005C" w:rsidRDefault="00A920A7" w:rsidP="00A920A7">
      <w:pPr>
        <w:pStyle w:val="Titre"/>
        <w:ind w:left="142"/>
        <w:rPr>
          <w:rFonts w:ascii="Times New Roman" w:hAnsi="Times New Roman"/>
          <w:sz w:val="24"/>
          <w:szCs w:val="24"/>
        </w:rPr>
      </w:pPr>
      <w:r w:rsidRPr="00B3005C">
        <w:rPr>
          <w:rFonts w:ascii="Times New Roman" w:hAnsi="Times New Roman"/>
          <w:sz w:val="24"/>
          <w:szCs w:val="24"/>
        </w:rPr>
        <w:t>ARTICLE Ua 3 - ACCES ET VOIRIE</w:t>
      </w:r>
    </w:p>
    <w:p w:rsidR="00A920A7" w:rsidRPr="00B3005C" w:rsidRDefault="00A920A7" w:rsidP="00A920A7">
      <w:pPr>
        <w:pStyle w:val="TextePOS"/>
        <w:rPr>
          <w:rFonts w:cs="Arial"/>
          <w:szCs w:val="24"/>
        </w:rPr>
      </w:pPr>
      <w:r w:rsidRPr="00B3005C">
        <w:rPr>
          <w:szCs w:val="24"/>
        </w:rPr>
        <w:t>Tout projet doit être</w:t>
      </w:r>
      <w:r w:rsidRPr="00B3005C">
        <w:rPr>
          <w:rFonts w:cs="Arial"/>
          <w:szCs w:val="24"/>
        </w:rPr>
        <w:t xml:space="preserve"> desservi par une voie publique ou privée dans des conditions répondant à son importance ou à la destination des constructions ou des aménagements envisagés. Les caractéristiques de cette voie doivent être adaptées à la circulation ou l'utilisation des engins de lutte contre l'incendie.</w:t>
      </w:r>
    </w:p>
    <w:p w:rsidR="00A920A7" w:rsidRPr="00B3005C" w:rsidRDefault="00A920A7" w:rsidP="00A920A7">
      <w:pPr>
        <w:pStyle w:val="TextePOS"/>
        <w:rPr>
          <w:rFonts w:cs="Arial"/>
          <w:szCs w:val="24"/>
        </w:rPr>
      </w:pPr>
      <w:r w:rsidRPr="00B3005C">
        <w:rPr>
          <w:rFonts w:cs="Arial"/>
          <w:szCs w:val="24"/>
        </w:rPr>
        <w:t>Les dimensions, formes et caractéristiques techniques des voies privées doivent être adaptées aux usages qu'elles supportent ou aux opérations qu'elles doivent desservir.</w:t>
      </w:r>
    </w:p>
    <w:p w:rsidR="00A920A7" w:rsidRPr="00B3005C" w:rsidRDefault="00A920A7" w:rsidP="00A920A7">
      <w:pPr>
        <w:pStyle w:val="TextePOS"/>
        <w:rPr>
          <w:rFonts w:cs="Arial"/>
          <w:szCs w:val="24"/>
        </w:rPr>
      </w:pPr>
      <w:r w:rsidRPr="00B3005C">
        <w:rPr>
          <w:rFonts w:cs="Arial"/>
          <w:szCs w:val="24"/>
        </w:rPr>
        <w:t>Le nombre d'accès sera limité au minimum nécessaire au projet. Les accès ne devront pas présenter de risque pour la sécurité des usagers des voies publiques ou pour celle des personnes utilisant ces accès. Tout accès devra être aménagé pour assurer en termes de visibilité, de fonctionnalité et de facilité d'usage, cette sécurité qui sera appréciée compte tenu, notamment, de la position des accès, de leur configuration ainsi que de la nature et de l'intensité du trafic.</w:t>
      </w:r>
    </w:p>
    <w:p w:rsidR="00A920A7" w:rsidRPr="00B3005C" w:rsidRDefault="00A920A7" w:rsidP="00A920A7">
      <w:pPr>
        <w:pStyle w:val="TextePOS"/>
        <w:rPr>
          <w:rFonts w:cs="Arial"/>
          <w:szCs w:val="24"/>
        </w:rPr>
      </w:pPr>
      <w:r w:rsidRPr="00B3005C">
        <w:rPr>
          <w:rFonts w:cs="Arial"/>
          <w:szCs w:val="24"/>
        </w:rPr>
        <w:t>L'accessibilité des handicapés physiques doit être prise en compte.</w:t>
      </w:r>
    </w:p>
    <w:p w:rsidR="00A920A7" w:rsidRPr="00B3005C" w:rsidRDefault="00A920A7" w:rsidP="00A920A7">
      <w:pPr>
        <w:pStyle w:val="TextePOS"/>
        <w:rPr>
          <w:szCs w:val="24"/>
        </w:rPr>
      </w:pPr>
      <w:r w:rsidRPr="00B3005C">
        <w:rPr>
          <w:szCs w:val="24"/>
        </w:rPr>
        <w:t>A défaut du respect des règles évoquées précédemment, le projet sera refusé ou ne sera accepté que sous réserve de prescriptions spéciales comportant notamment la réalisation de voies privées ou de tous autres aménagements particuliers nécessaires au respect des conditions de sécurité.</w:t>
      </w:r>
    </w:p>
    <w:p w:rsidR="00A920A7" w:rsidRPr="00B3005C" w:rsidRDefault="00A920A7" w:rsidP="00A920A7">
      <w:pPr>
        <w:pStyle w:val="TextePOS"/>
        <w:rPr>
          <w:szCs w:val="24"/>
        </w:rPr>
      </w:pPr>
      <w:r w:rsidRPr="00B3005C">
        <w:rPr>
          <w:szCs w:val="24"/>
        </w:rPr>
        <w:t xml:space="preserve">Lorsque le terrain est desservi par plusieurs voies, le projet ne sera autorisé que sous réserve que l'accès soit établi sur la voie où la gêne pour la circulation sera la moindre. </w:t>
      </w:r>
    </w:p>
    <w:p w:rsidR="00A920A7" w:rsidRPr="00B3005C" w:rsidRDefault="00A920A7" w:rsidP="00A920A7">
      <w:pPr>
        <w:pStyle w:val="Titre"/>
        <w:ind w:left="142"/>
        <w:rPr>
          <w:rFonts w:ascii="Times New Roman" w:hAnsi="Times New Roman"/>
          <w:sz w:val="24"/>
          <w:szCs w:val="24"/>
        </w:rPr>
      </w:pPr>
      <w:r w:rsidRPr="00B3005C">
        <w:rPr>
          <w:rFonts w:ascii="Times New Roman" w:hAnsi="Times New Roman"/>
          <w:sz w:val="24"/>
          <w:szCs w:val="24"/>
        </w:rPr>
        <w:t>ARTICLE Ua 4  - DESSERTE PAR LES RESEAUX</w:t>
      </w:r>
    </w:p>
    <w:p w:rsidR="00A920A7" w:rsidRPr="00B3005C" w:rsidRDefault="00A920A7" w:rsidP="00A920A7">
      <w:pPr>
        <w:pStyle w:val="Retraittexte"/>
        <w:ind w:left="142"/>
        <w:rPr>
          <w:rFonts w:ascii="Times New Roman" w:hAnsi="Times New Roman"/>
          <w:b/>
          <w:sz w:val="24"/>
          <w:szCs w:val="24"/>
        </w:rPr>
      </w:pPr>
      <w:r w:rsidRPr="00B3005C">
        <w:rPr>
          <w:rFonts w:ascii="Times New Roman" w:hAnsi="Times New Roman"/>
          <w:b/>
          <w:sz w:val="24"/>
          <w:szCs w:val="24"/>
        </w:rPr>
        <w:t>1 – Eau potable</w:t>
      </w:r>
    </w:p>
    <w:p w:rsidR="00A920A7" w:rsidRPr="00B3005C" w:rsidRDefault="00A920A7" w:rsidP="00A920A7">
      <w:pPr>
        <w:pStyle w:val="Retraittexte"/>
        <w:ind w:left="142"/>
        <w:rPr>
          <w:rFonts w:ascii="Times New Roman" w:hAnsi="Times New Roman"/>
          <w:sz w:val="24"/>
          <w:szCs w:val="24"/>
        </w:rPr>
      </w:pPr>
      <w:r w:rsidRPr="00B3005C">
        <w:rPr>
          <w:rFonts w:ascii="Times New Roman" w:hAnsi="Times New Roman"/>
          <w:sz w:val="24"/>
          <w:szCs w:val="24"/>
        </w:rPr>
        <w:t>Toute construction à usage d’habitation ou d’activité doit être raccordée au réseau public de distribution d’eau potable dans les conditions conformes aux règlements en vigueur.</w:t>
      </w:r>
    </w:p>
    <w:p w:rsidR="00A920A7" w:rsidRPr="00B3005C" w:rsidRDefault="00A920A7" w:rsidP="00A920A7">
      <w:pPr>
        <w:pStyle w:val="Retraittexte"/>
        <w:ind w:left="142"/>
        <w:rPr>
          <w:rFonts w:ascii="Times New Roman" w:hAnsi="Times New Roman"/>
          <w:b/>
          <w:sz w:val="24"/>
          <w:szCs w:val="24"/>
        </w:rPr>
      </w:pPr>
      <w:r w:rsidRPr="00B3005C">
        <w:rPr>
          <w:rFonts w:ascii="Times New Roman" w:hAnsi="Times New Roman"/>
          <w:b/>
          <w:sz w:val="24"/>
          <w:szCs w:val="24"/>
        </w:rPr>
        <w:t>2 – Assainissement</w:t>
      </w:r>
    </w:p>
    <w:p w:rsidR="00A920A7" w:rsidRDefault="00A920A7" w:rsidP="00A920A7">
      <w:pPr>
        <w:pStyle w:val="Retraittexte"/>
        <w:ind w:left="0"/>
        <w:rPr>
          <w:rFonts w:ascii="Times New Roman" w:hAnsi="Times New Roman"/>
          <w:sz w:val="24"/>
          <w:szCs w:val="24"/>
        </w:rPr>
      </w:pPr>
      <w:r w:rsidRPr="00B3005C">
        <w:rPr>
          <w:rFonts w:ascii="Times New Roman" w:hAnsi="Times New Roman"/>
          <w:sz w:val="24"/>
          <w:szCs w:val="24"/>
        </w:rPr>
        <w:t>Toute construction à usage d’habitation ou d’activité doit être raccordée au réseau public d’assainissement dans les conditions conformes aux règlements en vigueur.</w:t>
      </w:r>
    </w:p>
    <w:p w:rsidR="00A920A7" w:rsidRPr="00BD64A4" w:rsidRDefault="00A920A7" w:rsidP="00A920A7">
      <w:pPr>
        <w:rPr>
          <w:color w:val="000000"/>
        </w:rPr>
      </w:pPr>
      <w:r w:rsidRPr="00BD64A4">
        <w:rPr>
          <w:color w:val="000000"/>
        </w:rPr>
        <w:t>Tout déversement d'eaux usées, autre que domestiques, dans le réseau d'assainissement public doit être préalablement autorisé par la collectivité (convention de déversement article L.1331-10 du Code de la Santé Publique).</w:t>
      </w:r>
      <w:r>
        <w:rPr>
          <w:color w:val="000000"/>
        </w:rPr>
        <w:t xml:space="preserve"> </w:t>
      </w:r>
      <w:r w:rsidRPr="00BD64A4">
        <w:rPr>
          <w:color w:val="000000"/>
        </w:rPr>
        <w:t>L'autorisation fixe suivant la nature du réseau à emprunter ou des traitement</w:t>
      </w:r>
      <w:r>
        <w:rPr>
          <w:color w:val="000000"/>
        </w:rPr>
        <w:t>s</w:t>
      </w:r>
      <w:r w:rsidRPr="00BD64A4">
        <w:rPr>
          <w:color w:val="000000"/>
        </w:rPr>
        <w:t xml:space="preserve"> mis en œuvre les caractéristiques que doivent présenter ces eaux usées pour être acceptées.</w:t>
      </w:r>
    </w:p>
    <w:p w:rsidR="00A920A7" w:rsidRPr="00B3005C" w:rsidRDefault="00A920A7" w:rsidP="00A920A7">
      <w:pPr>
        <w:pStyle w:val="Retraittexte"/>
        <w:ind w:left="142"/>
        <w:rPr>
          <w:rFonts w:ascii="Times New Roman" w:hAnsi="Times New Roman"/>
          <w:sz w:val="24"/>
          <w:szCs w:val="24"/>
        </w:rPr>
      </w:pPr>
    </w:p>
    <w:p w:rsidR="00A920A7" w:rsidRPr="00B3005C" w:rsidRDefault="00A920A7" w:rsidP="00A920A7">
      <w:pPr>
        <w:pStyle w:val="Retraittexte"/>
        <w:ind w:left="142"/>
        <w:rPr>
          <w:rFonts w:ascii="Times New Roman" w:hAnsi="Times New Roman"/>
          <w:b/>
          <w:sz w:val="24"/>
          <w:szCs w:val="24"/>
        </w:rPr>
      </w:pPr>
      <w:r w:rsidRPr="00B3005C">
        <w:rPr>
          <w:rFonts w:ascii="Times New Roman" w:hAnsi="Times New Roman"/>
          <w:b/>
          <w:sz w:val="24"/>
          <w:szCs w:val="24"/>
        </w:rPr>
        <w:t>3 – Eaux pluviales</w:t>
      </w:r>
    </w:p>
    <w:p w:rsidR="00A920A7" w:rsidRPr="00B3005C" w:rsidRDefault="00A920A7" w:rsidP="00A920A7">
      <w:pPr>
        <w:pStyle w:val="Retraittexte"/>
        <w:ind w:left="142"/>
        <w:rPr>
          <w:rFonts w:ascii="Times New Roman" w:hAnsi="Times New Roman"/>
          <w:sz w:val="24"/>
          <w:szCs w:val="24"/>
        </w:rPr>
      </w:pPr>
      <w:r w:rsidRPr="00B3005C">
        <w:rPr>
          <w:rFonts w:ascii="Times New Roman" w:hAnsi="Times New Roman"/>
          <w:sz w:val="24"/>
          <w:szCs w:val="24"/>
        </w:rPr>
        <w:t>Les aménagements réalisés sur le terrain doivent garantir l’écoulement des eaux pluviales dans le réseau collecteur s’il existe.</w:t>
      </w:r>
    </w:p>
    <w:p w:rsidR="00A920A7" w:rsidRPr="00B3005C" w:rsidRDefault="00A920A7" w:rsidP="00A920A7">
      <w:pPr>
        <w:pStyle w:val="Retraittexte"/>
        <w:ind w:left="142"/>
        <w:rPr>
          <w:rFonts w:ascii="Times New Roman" w:hAnsi="Times New Roman"/>
          <w:sz w:val="24"/>
          <w:szCs w:val="24"/>
        </w:rPr>
      </w:pPr>
      <w:r w:rsidRPr="00B3005C">
        <w:rPr>
          <w:rFonts w:ascii="Times New Roman" w:hAnsi="Times New Roman"/>
          <w:sz w:val="24"/>
          <w:szCs w:val="24"/>
        </w:rPr>
        <w:t xml:space="preserve">En l’absence de réseau ou en cas de réseau insuffisant, les aménagements nécessaires au libre écoulement des eaux pluviales devront être réalisés selon des dispositifs adaptés à l’opération et au terrain, à la charge du propriétaire. </w:t>
      </w:r>
    </w:p>
    <w:p w:rsidR="00A920A7" w:rsidRPr="00B3005C" w:rsidRDefault="00A920A7" w:rsidP="00A920A7">
      <w:pPr>
        <w:pStyle w:val="Retraittexte"/>
        <w:ind w:left="142"/>
        <w:rPr>
          <w:rFonts w:ascii="Times New Roman" w:hAnsi="Times New Roman"/>
          <w:b/>
          <w:sz w:val="24"/>
          <w:szCs w:val="24"/>
        </w:rPr>
      </w:pPr>
      <w:r w:rsidRPr="00B3005C">
        <w:rPr>
          <w:rFonts w:ascii="Times New Roman" w:hAnsi="Times New Roman"/>
          <w:b/>
          <w:sz w:val="24"/>
          <w:szCs w:val="24"/>
        </w:rPr>
        <w:lastRenderedPageBreak/>
        <w:t>4 – Electricité – Téléphone</w:t>
      </w:r>
    </w:p>
    <w:p w:rsidR="00A920A7" w:rsidRPr="00B3005C" w:rsidRDefault="00A920A7" w:rsidP="00A920A7">
      <w:pPr>
        <w:pStyle w:val="Retraittexte"/>
        <w:ind w:left="142"/>
        <w:rPr>
          <w:rFonts w:ascii="Times New Roman" w:hAnsi="Times New Roman"/>
          <w:sz w:val="24"/>
          <w:szCs w:val="24"/>
        </w:rPr>
      </w:pPr>
      <w:r w:rsidRPr="00B3005C">
        <w:rPr>
          <w:rFonts w:ascii="Times New Roman" w:hAnsi="Times New Roman"/>
          <w:sz w:val="24"/>
          <w:szCs w:val="24"/>
        </w:rPr>
        <w:t>Les terrains doivent être raccordés au réseau de distribution d’électricité. La réalisation en souterrain pourra être rendu obligatoire.</w:t>
      </w:r>
    </w:p>
    <w:p w:rsidR="00A920A7" w:rsidRPr="00B3005C" w:rsidRDefault="00A920A7" w:rsidP="00A920A7">
      <w:pPr>
        <w:pStyle w:val="Titre"/>
        <w:ind w:left="142"/>
        <w:rPr>
          <w:rFonts w:ascii="Times New Roman" w:hAnsi="Times New Roman"/>
          <w:sz w:val="24"/>
          <w:szCs w:val="24"/>
        </w:rPr>
      </w:pPr>
      <w:r w:rsidRPr="00B3005C">
        <w:rPr>
          <w:rFonts w:ascii="Times New Roman" w:hAnsi="Times New Roman"/>
          <w:sz w:val="24"/>
          <w:szCs w:val="24"/>
        </w:rPr>
        <w:t>ARTICLE Ua 5 – SUPERFICIE MINIMALE  DES TERRAINS CONSTRUCTIBLES</w:t>
      </w:r>
    </w:p>
    <w:p w:rsidR="00A920A7" w:rsidRDefault="00A920A7" w:rsidP="00A920A7">
      <w:pPr>
        <w:pStyle w:val="Retraittexte"/>
        <w:ind w:left="142"/>
        <w:jc w:val="center"/>
        <w:rPr>
          <w:rFonts w:ascii="Times New Roman" w:hAnsi="Times New Roman"/>
          <w:b/>
          <w:sz w:val="24"/>
          <w:szCs w:val="24"/>
        </w:rPr>
      </w:pPr>
      <w:r w:rsidRPr="00B3005C">
        <w:rPr>
          <w:rFonts w:ascii="Times New Roman" w:hAnsi="Times New Roman"/>
          <w:b/>
          <w:sz w:val="24"/>
          <w:szCs w:val="24"/>
        </w:rPr>
        <w:t>Non réglementé</w:t>
      </w:r>
    </w:p>
    <w:p w:rsidR="00A920A7" w:rsidRPr="00316BC1" w:rsidRDefault="00A920A7" w:rsidP="00A920A7">
      <w:pPr>
        <w:pStyle w:val="Section"/>
        <w:numPr>
          <w:ilvl w:val="12"/>
          <w:numId w:val="0"/>
        </w:numPr>
        <w:jc w:val="both"/>
        <w:rPr>
          <w:rFonts w:ascii="Times New Roman" w:hAnsi="Times New Roman"/>
          <w:b w:val="0"/>
          <w:i w:val="0"/>
          <w:color w:val="FF0000"/>
          <w:sz w:val="24"/>
          <w:szCs w:val="24"/>
        </w:rPr>
      </w:pPr>
      <w:r w:rsidRPr="00316BC1">
        <w:rPr>
          <w:rFonts w:ascii="Times New Roman" w:hAnsi="Times New Roman"/>
          <w:b w:val="0"/>
          <w:i w:val="0"/>
          <w:color w:val="FF0000"/>
          <w:sz w:val="24"/>
          <w:szCs w:val="24"/>
        </w:rPr>
        <w:t>Cet  article est supprimé  par la loi n° 2014-366  du 24 mars 2014  pour l’accès  au logement et  un urbanisme rénové, et plus particulièrement son article 157.</w:t>
      </w:r>
    </w:p>
    <w:p w:rsidR="00A920A7" w:rsidRPr="00B3005C" w:rsidRDefault="00A920A7" w:rsidP="00A920A7">
      <w:pPr>
        <w:pStyle w:val="Retraittexte"/>
        <w:ind w:left="142"/>
        <w:jc w:val="center"/>
        <w:rPr>
          <w:rFonts w:ascii="Times New Roman" w:hAnsi="Times New Roman"/>
          <w:b/>
          <w:sz w:val="24"/>
          <w:szCs w:val="24"/>
        </w:rPr>
      </w:pPr>
    </w:p>
    <w:p w:rsidR="00A920A7" w:rsidRPr="00B3005C" w:rsidRDefault="00A920A7" w:rsidP="00A920A7">
      <w:pPr>
        <w:pStyle w:val="Titre"/>
        <w:ind w:left="142"/>
        <w:rPr>
          <w:rFonts w:ascii="Times New Roman" w:hAnsi="Times New Roman"/>
          <w:sz w:val="24"/>
          <w:szCs w:val="24"/>
        </w:rPr>
      </w:pPr>
      <w:r w:rsidRPr="00B3005C">
        <w:rPr>
          <w:rFonts w:ascii="Times New Roman" w:hAnsi="Times New Roman"/>
          <w:sz w:val="24"/>
          <w:szCs w:val="24"/>
        </w:rPr>
        <w:t xml:space="preserve">ARTICLE Ua 6 - IMPLANTATION DES CONSTRUCTIONS PAR RAPPORT AUX VOIES ET EMPRISES PUBLIQUES </w:t>
      </w:r>
    </w:p>
    <w:p w:rsidR="00A920A7" w:rsidRPr="00B3005C" w:rsidRDefault="00A920A7" w:rsidP="00A920A7">
      <w:pPr>
        <w:pStyle w:val="Retraittexte"/>
        <w:ind w:left="142"/>
        <w:rPr>
          <w:rFonts w:ascii="Times New Roman" w:hAnsi="Times New Roman"/>
          <w:sz w:val="24"/>
          <w:szCs w:val="24"/>
        </w:rPr>
      </w:pPr>
      <w:r w:rsidRPr="00B3005C">
        <w:rPr>
          <w:rFonts w:ascii="Times New Roman" w:hAnsi="Times New Roman"/>
          <w:sz w:val="24"/>
          <w:szCs w:val="24"/>
        </w:rPr>
        <w:t>Toute construction nouvelle devra être implantée soit à l’alignement des voies, soit à l’alignement défini par le front bâti existant.</w:t>
      </w:r>
    </w:p>
    <w:p w:rsidR="00A920A7" w:rsidRPr="00F460E7" w:rsidRDefault="00A920A7" w:rsidP="00A920A7">
      <w:pPr>
        <w:pStyle w:val="Retraittexte"/>
        <w:ind w:left="142"/>
        <w:rPr>
          <w:rFonts w:ascii="Times New Roman" w:hAnsi="Times New Roman"/>
          <w:b/>
          <w:sz w:val="24"/>
          <w:szCs w:val="24"/>
        </w:rPr>
      </w:pPr>
      <w:r w:rsidRPr="00F460E7">
        <w:rPr>
          <w:rFonts w:ascii="Times New Roman" w:hAnsi="Times New Roman"/>
          <w:b/>
          <w:sz w:val="24"/>
          <w:szCs w:val="24"/>
        </w:rPr>
        <w:t>Cette règle ne s’applique pas :</w:t>
      </w:r>
    </w:p>
    <w:p w:rsidR="00A920A7" w:rsidRPr="00AB5614" w:rsidRDefault="00A920A7" w:rsidP="00305417">
      <w:pPr>
        <w:pStyle w:val="Retraittexte"/>
        <w:numPr>
          <w:ilvl w:val="0"/>
          <w:numId w:val="1"/>
        </w:numPr>
        <w:spacing w:after="40"/>
        <w:ind w:hanging="357"/>
        <w:rPr>
          <w:rFonts w:ascii="Times New Roman" w:hAnsi="Times New Roman"/>
          <w:color w:val="FF0000"/>
          <w:sz w:val="24"/>
          <w:szCs w:val="24"/>
        </w:rPr>
      </w:pPr>
      <w:r>
        <w:rPr>
          <w:rFonts w:ascii="Times New Roman" w:hAnsi="Times New Roman"/>
          <w:color w:val="FF0000"/>
          <w:sz w:val="24"/>
          <w:szCs w:val="24"/>
        </w:rPr>
        <w:t>d</w:t>
      </w:r>
      <w:r w:rsidRPr="00AB5614">
        <w:rPr>
          <w:rFonts w:ascii="Times New Roman" w:hAnsi="Times New Roman"/>
          <w:color w:val="FF0000"/>
          <w:sz w:val="24"/>
          <w:szCs w:val="24"/>
        </w:rPr>
        <w:t>ans le secteur Uac</w:t>
      </w:r>
    </w:p>
    <w:p w:rsidR="00A920A7" w:rsidRDefault="00A920A7" w:rsidP="00305417">
      <w:pPr>
        <w:pStyle w:val="Retraittexte"/>
        <w:numPr>
          <w:ilvl w:val="0"/>
          <w:numId w:val="1"/>
        </w:numPr>
        <w:spacing w:after="40"/>
        <w:ind w:hanging="357"/>
        <w:rPr>
          <w:rFonts w:ascii="Times New Roman" w:hAnsi="Times New Roman"/>
          <w:sz w:val="24"/>
          <w:szCs w:val="24"/>
        </w:rPr>
      </w:pPr>
      <w:r>
        <w:rPr>
          <w:rFonts w:ascii="Times New Roman" w:hAnsi="Times New Roman"/>
          <w:sz w:val="24"/>
          <w:szCs w:val="24"/>
        </w:rPr>
        <w:t>dans le cas ou un bâtiment à usage d’habitation serait déjà implanté dans le périmètre précédemment défini ;</w:t>
      </w:r>
    </w:p>
    <w:p w:rsidR="00A920A7" w:rsidRDefault="00A920A7" w:rsidP="00305417">
      <w:pPr>
        <w:pStyle w:val="Retraittexte"/>
        <w:numPr>
          <w:ilvl w:val="0"/>
          <w:numId w:val="1"/>
        </w:numPr>
        <w:spacing w:after="40"/>
        <w:ind w:hanging="357"/>
        <w:rPr>
          <w:rFonts w:ascii="Times New Roman" w:hAnsi="Times New Roman"/>
          <w:sz w:val="24"/>
          <w:szCs w:val="24"/>
        </w:rPr>
      </w:pPr>
      <w:r>
        <w:rPr>
          <w:rFonts w:ascii="Times New Roman" w:hAnsi="Times New Roman"/>
          <w:sz w:val="24"/>
          <w:szCs w:val="24"/>
        </w:rPr>
        <w:t>pour les extensions des bâtiments et des annexes d’habitation existants à la date d’approbation du présent PLU ;</w:t>
      </w:r>
    </w:p>
    <w:p w:rsidR="00A920A7" w:rsidRDefault="00A920A7" w:rsidP="00305417">
      <w:pPr>
        <w:pStyle w:val="Retraittexte"/>
        <w:numPr>
          <w:ilvl w:val="0"/>
          <w:numId w:val="1"/>
        </w:numPr>
        <w:spacing w:after="40"/>
        <w:ind w:hanging="357"/>
        <w:rPr>
          <w:rFonts w:ascii="Times New Roman" w:hAnsi="Times New Roman"/>
          <w:sz w:val="24"/>
          <w:szCs w:val="24"/>
        </w:rPr>
      </w:pPr>
      <w:r>
        <w:rPr>
          <w:rFonts w:ascii="Times New Roman" w:hAnsi="Times New Roman"/>
          <w:sz w:val="24"/>
          <w:szCs w:val="24"/>
        </w:rPr>
        <w:t>en cas d’impossibilité technique liée à la nature du sol, à la topographie ;</w:t>
      </w:r>
    </w:p>
    <w:p w:rsidR="00A920A7" w:rsidRDefault="00A920A7" w:rsidP="00305417">
      <w:pPr>
        <w:pStyle w:val="Retraittexte"/>
        <w:numPr>
          <w:ilvl w:val="0"/>
          <w:numId w:val="1"/>
        </w:numPr>
        <w:spacing w:after="40"/>
        <w:ind w:hanging="357"/>
        <w:rPr>
          <w:rFonts w:ascii="Times New Roman" w:hAnsi="Times New Roman"/>
          <w:sz w:val="24"/>
          <w:szCs w:val="24"/>
        </w:rPr>
      </w:pPr>
      <w:r>
        <w:rPr>
          <w:rFonts w:ascii="Times New Roman" w:hAnsi="Times New Roman"/>
          <w:sz w:val="24"/>
          <w:szCs w:val="24"/>
        </w:rPr>
        <w:t>aux annexes d’habitations.</w:t>
      </w:r>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ARTICLE  Ua 7 - IMPLANTATION DES CONSTRUCTIONS PAR RAPPORT AUX LIMITES SEPARATIVES</w:t>
      </w:r>
    </w:p>
    <w:p w:rsidR="00A920A7" w:rsidRDefault="00A920A7" w:rsidP="00A920A7">
      <w:pPr>
        <w:pStyle w:val="Default"/>
        <w:framePr w:w="4649" w:wrap="around" w:vAnchor="page" w:hAnchor="page" w:x="1846" w:y="10306"/>
        <w:spacing w:after="320"/>
        <w:rPr>
          <w:color w:val="auto"/>
          <w:sz w:val="23"/>
          <w:szCs w:val="23"/>
        </w:rPr>
      </w:pPr>
      <w:r>
        <w:rPr>
          <w:noProof/>
          <w:color w:val="auto"/>
          <w:sz w:val="23"/>
          <w:szCs w:val="23"/>
          <w:lang w:eastAsia="fr-FR"/>
        </w:rPr>
        <w:drawing>
          <wp:inline distT="0" distB="0" distL="0" distR="0">
            <wp:extent cx="2658745" cy="1828800"/>
            <wp:effectExtent l="0" t="0" r="825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8745" cy="1828800"/>
                    </a:xfrm>
                    <a:prstGeom prst="rect">
                      <a:avLst/>
                    </a:prstGeom>
                    <a:noFill/>
                    <a:ln>
                      <a:noFill/>
                    </a:ln>
                  </pic:spPr>
                </pic:pic>
              </a:graphicData>
            </a:graphic>
          </wp:inline>
        </w:drawing>
      </w:r>
    </w:p>
    <w:p w:rsidR="00A920A7" w:rsidRPr="00B3005C" w:rsidRDefault="00A920A7" w:rsidP="00A920A7">
      <w:pPr>
        <w:pStyle w:val="2meretrait"/>
        <w:numPr>
          <w:ilvl w:val="12"/>
          <w:numId w:val="0"/>
        </w:numPr>
        <w:ind w:left="142"/>
        <w:rPr>
          <w:rFonts w:ascii="Times New Roman" w:hAnsi="Times New Roman"/>
          <w:sz w:val="24"/>
          <w:szCs w:val="24"/>
        </w:rPr>
      </w:pPr>
    </w:p>
    <w:p w:rsidR="00A920A7" w:rsidRDefault="00A920A7" w:rsidP="00A920A7">
      <w:pPr>
        <w:pStyle w:val="2meretrait"/>
        <w:numPr>
          <w:ilvl w:val="12"/>
          <w:numId w:val="0"/>
        </w:numPr>
        <w:ind w:left="142"/>
        <w:rPr>
          <w:rFonts w:ascii="Times New Roman" w:hAnsi="Times New Roman"/>
          <w:sz w:val="24"/>
          <w:szCs w:val="24"/>
        </w:rPr>
      </w:pPr>
      <w:r w:rsidRPr="00B3005C">
        <w:rPr>
          <w:rFonts w:ascii="Times New Roman" w:hAnsi="Times New Roman"/>
          <w:sz w:val="24"/>
          <w:szCs w:val="24"/>
        </w:rPr>
        <w:t xml:space="preserve">A moins que le bâtiment ne jouxte la limite parcellaire, la distance (a), comptée horizontalement de tout point du bâtiment au point de la limite séparative qui en est le plus rapproché, doit être au moins égale à la moitié de la différence d’altitude entre ces deux points (h), sans pouvoir être inférieure à 3 mètres. </w:t>
      </w:r>
    </w:p>
    <w:p w:rsidR="00A920A7" w:rsidRDefault="00A920A7" w:rsidP="00A920A7">
      <w:pPr>
        <w:pStyle w:val="2meretrait"/>
        <w:numPr>
          <w:ilvl w:val="12"/>
          <w:numId w:val="0"/>
        </w:numPr>
        <w:ind w:left="142"/>
        <w:rPr>
          <w:rFonts w:ascii="Times New Roman" w:hAnsi="Times New Roman"/>
          <w:b/>
          <w:sz w:val="24"/>
          <w:szCs w:val="24"/>
        </w:rPr>
      </w:pPr>
      <w:r w:rsidRPr="00B3005C">
        <w:rPr>
          <w:rFonts w:ascii="Times New Roman" w:hAnsi="Times New Roman"/>
          <w:b/>
          <w:sz w:val="24"/>
          <w:szCs w:val="24"/>
        </w:rPr>
        <w:t>Des implantations autres seront autorisées dans le cas d’extensions de bâtiments existants</w:t>
      </w:r>
      <w:r>
        <w:rPr>
          <w:rFonts w:ascii="Times New Roman" w:hAnsi="Times New Roman"/>
          <w:b/>
          <w:sz w:val="24"/>
          <w:szCs w:val="24"/>
        </w:rPr>
        <w:t xml:space="preserve"> </w:t>
      </w:r>
      <w:r w:rsidRPr="00AB5614">
        <w:rPr>
          <w:rFonts w:ascii="Times New Roman" w:hAnsi="Times New Roman"/>
          <w:b/>
          <w:color w:val="FF0000"/>
          <w:sz w:val="24"/>
          <w:szCs w:val="24"/>
        </w:rPr>
        <w:t>et dans le secteur Uac</w:t>
      </w:r>
      <w:r w:rsidRPr="00B3005C">
        <w:rPr>
          <w:rFonts w:ascii="Times New Roman" w:hAnsi="Times New Roman"/>
          <w:b/>
          <w:sz w:val="24"/>
          <w:szCs w:val="24"/>
        </w:rPr>
        <w:t>.</w:t>
      </w:r>
    </w:p>
    <w:p w:rsidR="00A920A7" w:rsidRDefault="00A920A7" w:rsidP="00A920A7">
      <w:pPr>
        <w:pStyle w:val="2meretrait"/>
        <w:numPr>
          <w:ilvl w:val="12"/>
          <w:numId w:val="0"/>
        </w:numPr>
        <w:ind w:left="142"/>
        <w:rPr>
          <w:rFonts w:ascii="Times New Roman" w:hAnsi="Times New Roman"/>
          <w:sz w:val="24"/>
          <w:szCs w:val="24"/>
        </w:rPr>
      </w:pPr>
    </w:p>
    <w:p w:rsidR="00A920A7" w:rsidRDefault="00A920A7" w:rsidP="00A920A7">
      <w:pPr>
        <w:pStyle w:val="2meretrait"/>
        <w:numPr>
          <w:ilvl w:val="12"/>
          <w:numId w:val="0"/>
        </w:numPr>
        <w:ind w:left="142"/>
        <w:rPr>
          <w:rFonts w:ascii="Times New Roman" w:hAnsi="Times New Roman"/>
          <w:sz w:val="24"/>
          <w:szCs w:val="24"/>
        </w:rPr>
      </w:pPr>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ARTICLE Ua 8 - IMPLANTATION DES CONSTRUCTIONS LES UNES PAR RAPPORT AUX AUTRES SUR UNE MEME PROPRIETE</w:t>
      </w:r>
    </w:p>
    <w:p w:rsidR="00A920A7" w:rsidRPr="00B3005C" w:rsidRDefault="00A920A7" w:rsidP="00A920A7">
      <w:pPr>
        <w:pStyle w:val="Titre"/>
        <w:numPr>
          <w:ilvl w:val="12"/>
          <w:numId w:val="0"/>
        </w:numPr>
        <w:jc w:val="center"/>
        <w:rPr>
          <w:rFonts w:ascii="Times New Roman" w:hAnsi="Times New Roman"/>
          <w:sz w:val="24"/>
          <w:szCs w:val="24"/>
          <w:u w:val="none"/>
        </w:rPr>
      </w:pPr>
      <w:r w:rsidRPr="00B3005C">
        <w:rPr>
          <w:rFonts w:ascii="Times New Roman" w:hAnsi="Times New Roman"/>
          <w:sz w:val="24"/>
          <w:szCs w:val="24"/>
          <w:u w:val="none"/>
        </w:rPr>
        <w:t>Non réglementé</w:t>
      </w:r>
    </w:p>
    <w:p w:rsidR="00A920A7" w:rsidRPr="00B3005C" w:rsidRDefault="00A920A7" w:rsidP="00A920A7">
      <w:pPr>
        <w:pStyle w:val="Titre"/>
        <w:numPr>
          <w:ilvl w:val="12"/>
          <w:numId w:val="0"/>
        </w:numPr>
        <w:rPr>
          <w:rFonts w:ascii="Times New Roman" w:hAnsi="Times New Roman"/>
          <w:sz w:val="24"/>
          <w:szCs w:val="24"/>
          <w:u w:val="none"/>
        </w:rPr>
      </w:pPr>
      <w:r w:rsidRPr="00B3005C">
        <w:rPr>
          <w:rFonts w:ascii="Times New Roman" w:hAnsi="Times New Roman"/>
          <w:sz w:val="24"/>
          <w:szCs w:val="24"/>
        </w:rPr>
        <w:lastRenderedPageBreak/>
        <w:t>ARTICLE Ua 9 - EMPRISE AU SOL DES CONSTRUCTIONS</w:t>
      </w:r>
    </w:p>
    <w:p w:rsidR="00A920A7" w:rsidRPr="00B3005C" w:rsidRDefault="00A920A7" w:rsidP="00A920A7">
      <w:pPr>
        <w:pStyle w:val="Retraittexte"/>
        <w:numPr>
          <w:ilvl w:val="12"/>
          <w:numId w:val="0"/>
        </w:numPr>
        <w:jc w:val="center"/>
        <w:rPr>
          <w:rFonts w:ascii="Times New Roman" w:hAnsi="Times New Roman"/>
          <w:b/>
          <w:sz w:val="24"/>
          <w:szCs w:val="24"/>
        </w:rPr>
      </w:pPr>
      <w:r w:rsidRPr="00B3005C">
        <w:rPr>
          <w:rFonts w:ascii="Times New Roman" w:hAnsi="Times New Roman"/>
          <w:b/>
          <w:sz w:val="24"/>
          <w:szCs w:val="24"/>
        </w:rPr>
        <w:t>Non réglementé</w:t>
      </w:r>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ARTICLE Ua 10  - HAUTEUR DES CONSTRUCTIONS</w:t>
      </w:r>
    </w:p>
    <w:p w:rsidR="00A920A7" w:rsidRPr="00B3005C" w:rsidRDefault="00A920A7" w:rsidP="00A920A7">
      <w:pPr>
        <w:pStyle w:val="Titre"/>
        <w:numPr>
          <w:ilvl w:val="12"/>
          <w:numId w:val="0"/>
        </w:numPr>
        <w:spacing w:after="120"/>
        <w:rPr>
          <w:rFonts w:ascii="Times New Roman" w:hAnsi="Times New Roman"/>
          <w:b w:val="0"/>
          <w:sz w:val="24"/>
          <w:szCs w:val="24"/>
          <w:u w:val="none"/>
        </w:rPr>
      </w:pPr>
      <w:r w:rsidRPr="00B3005C">
        <w:rPr>
          <w:rFonts w:ascii="Times New Roman" w:hAnsi="Times New Roman"/>
          <w:b w:val="0"/>
          <w:sz w:val="24"/>
          <w:szCs w:val="24"/>
          <w:u w:val="none"/>
        </w:rPr>
        <w:t>La hauteur ne devra pas dépasser R+1+combles. La hauteur maximale de chaque niveau ne devra pas dépasser 3 mètres. Les ouvrages et équipements publics ne sont pas assujettis à cette règle.</w:t>
      </w:r>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ARTICLE Ua 11 - ASPECT EXTERIEUR DES CONSTRUCTIONS</w:t>
      </w:r>
    </w:p>
    <w:p w:rsidR="00A920A7" w:rsidRPr="00B3005C" w:rsidRDefault="00A920A7" w:rsidP="00A920A7">
      <w:pPr>
        <w:pStyle w:val="Titre"/>
        <w:numPr>
          <w:ilvl w:val="12"/>
          <w:numId w:val="0"/>
        </w:numPr>
        <w:rPr>
          <w:rFonts w:ascii="Times New Roman" w:hAnsi="Times New Roman"/>
          <w:sz w:val="24"/>
          <w:szCs w:val="24"/>
          <w:u w:val="none"/>
        </w:rPr>
      </w:pPr>
      <w:r w:rsidRPr="00B3005C">
        <w:rPr>
          <w:rFonts w:ascii="Times New Roman" w:hAnsi="Times New Roman"/>
          <w:sz w:val="24"/>
          <w:szCs w:val="24"/>
          <w:u w:val="none"/>
        </w:rPr>
        <w:t>1 – Généralités :</w:t>
      </w:r>
    </w:p>
    <w:p w:rsidR="00A920A7" w:rsidRPr="00B3005C" w:rsidRDefault="00A920A7" w:rsidP="00A920A7">
      <w:pPr>
        <w:pStyle w:val="Titre"/>
        <w:numPr>
          <w:ilvl w:val="12"/>
          <w:numId w:val="0"/>
        </w:numPr>
        <w:spacing w:before="0" w:after="120"/>
        <w:rPr>
          <w:rFonts w:ascii="Times New Roman" w:hAnsi="Times New Roman"/>
          <w:b w:val="0"/>
          <w:sz w:val="24"/>
          <w:szCs w:val="24"/>
          <w:u w:val="none"/>
        </w:rPr>
      </w:pPr>
      <w:r w:rsidRPr="00B3005C">
        <w:rPr>
          <w:rFonts w:ascii="Times New Roman" w:hAnsi="Times New Roman"/>
          <w:b w:val="0"/>
          <w:sz w:val="24"/>
          <w:szCs w:val="24"/>
          <w:u w:val="none"/>
        </w:rPr>
        <w:t>Le permis de construire peut être refusé ou n’être accordé que sous réserve de l’observation de prescriptions spéciales si les constructions, par leur situation, leur architecture, leurs dimensions ou l’aspect extérieur des bâtiments ou ouvrages à édifier ou à modifier sont de nature à porter atteinte au caractère ou à l’intérêt des lieux avoisinants, aux sites, aux paysages naturels ou urbains, ainsi qu’à la conservation des perspectives monumentales.</w:t>
      </w:r>
    </w:p>
    <w:p w:rsidR="00A920A7" w:rsidRPr="00B3005C" w:rsidRDefault="00A920A7" w:rsidP="00A920A7">
      <w:pPr>
        <w:pStyle w:val="Titre"/>
        <w:numPr>
          <w:ilvl w:val="12"/>
          <w:numId w:val="0"/>
        </w:numPr>
        <w:spacing w:before="0" w:after="0"/>
        <w:rPr>
          <w:rFonts w:ascii="Times New Roman" w:hAnsi="Times New Roman"/>
          <w:b w:val="0"/>
          <w:sz w:val="24"/>
          <w:szCs w:val="24"/>
          <w:u w:val="none"/>
        </w:rPr>
      </w:pPr>
      <w:r w:rsidRPr="00B3005C">
        <w:rPr>
          <w:rFonts w:ascii="Times New Roman" w:hAnsi="Times New Roman"/>
          <w:b w:val="0"/>
          <w:sz w:val="24"/>
          <w:szCs w:val="24"/>
          <w:u w:val="none"/>
        </w:rPr>
        <w:t>Les constructions devront s’intégrer parfaitement à leur environnement par :</w:t>
      </w:r>
    </w:p>
    <w:p w:rsidR="00A920A7" w:rsidRPr="00B3005C" w:rsidRDefault="00A920A7" w:rsidP="00A920A7">
      <w:pPr>
        <w:pStyle w:val="Titre"/>
        <w:numPr>
          <w:ilvl w:val="12"/>
          <w:numId w:val="0"/>
        </w:numPr>
        <w:spacing w:before="0" w:after="0"/>
        <w:rPr>
          <w:rFonts w:ascii="Times New Roman" w:hAnsi="Times New Roman"/>
          <w:b w:val="0"/>
          <w:sz w:val="24"/>
          <w:szCs w:val="24"/>
          <w:u w:val="none"/>
        </w:rPr>
      </w:pPr>
    </w:p>
    <w:p w:rsidR="00A920A7" w:rsidRPr="00B3005C" w:rsidRDefault="00A920A7" w:rsidP="00305417">
      <w:pPr>
        <w:pStyle w:val="Titre"/>
        <w:numPr>
          <w:ilvl w:val="0"/>
          <w:numId w:val="1"/>
        </w:numPr>
        <w:spacing w:before="0" w:after="0"/>
        <w:rPr>
          <w:rFonts w:ascii="Times New Roman" w:hAnsi="Times New Roman"/>
          <w:b w:val="0"/>
          <w:sz w:val="24"/>
          <w:szCs w:val="24"/>
          <w:u w:val="none"/>
        </w:rPr>
      </w:pPr>
      <w:r w:rsidRPr="00B3005C">
        <w:rPr>
          <w:rFonts w:ascii="Times New Roman" w:hAnsi="Times New Roman"/>
          <w:b w:val="0"/>
          <w:sz w:val="24"/>
          <w:szCs w:val="24"/>
          <w:u w:val="none"/>
        </w:rPr>
        <w:t xml:space="preserve">La simplicité et </w:t>
      </w:r>
      <w:r>
        <w:rPr>
          <w:rFonts w:ascii="Times New Roman" w:hAnsi="Times New Roman"/>
          <w:b w:val="0"/>
          <w:sz w:val="24"/>
          <w:szCs w:val="24"/>
          <w:u w:val="none"/>
        </w:rPr>
        <w:t>les proportions de leur volume.</w:t>
      </w:r>
    </w:p>
    <w:p w:rsidR="00A920A7" w:rsidRPr="00B3005C" w:rsidRDefault="00A920A7" w:rsidP="00305417">
      <w:pPr>
        <w:pStyle w:val="Titre"/>
        <w:numPr>
          <w:ilvl w:val="0"/>
          <w:numId w:val="1"/>
        </w:numPr>
        <w:spacing w:before="0" w:after="0"/>
        <w:rPr>
          <w:rFonts w:ascii="Times New Roman" w:hAnsi="Times New Roman"/>
          <w:b w:val="0"/>
          <w:sz w:val="24"/>
          <w:szCs w:val="24"/>
          <w:u w:val="none"/>
        </w:rPr>
      </w:pPr>
      <w:r w:rsidRPr="00B3005C">
        <w:rPr>
          <w:rFonts w:ascii="Times New Roman" w:hAnsi="Times New Roman"/>
          <w:b w:val="0"/>
          <w:sz w:val="24"/>
          <w:szCs w:val="24"/>
          <w:u w:val="none"/>
        </w:rPr>
        <w:t>L’unicité</w:t>
      </w:r>
      <w:r>
        <w:rPr>
          <w:rFonts w:ascii="Times New Roman" w:hAnsi="Times New Roman"/>
          <w:b w:val="0"/>
          <w:sz w:val="24"/>
          <w:szCs w:val="24"/>
          <w:u w:val="none"/>
        </w:rPr>
        <w:t xml:space="preserve"> et la qualité des matériaux.</w:t>
      </w:r>
    </w:p>
    <w:p w:rsidR="00A920A7" w:rsidRPr="00B3005C" w:rsidRDefault="00A920A7" w:rsidP="00305417">
      <w:pPr>
        <w:pStyle w:val="Titre"/>
        <w:numPr>
          <w:ilvl w:val="0"/>
          <w:numId w:val="1"/>
        </w:numPr>
        <w:spacing w:before="0" w:after="0"/>
        <w:rPr>
          <w:rFonts w:ascii="Times New Roman" w:hAnsi="Times New Roman"/>
          <w:b w:val="0"/>
          <w:sz w:val="24"/>
          <w:szCs w:val="24"/>
          <w:u w:val="none"/>
        </w:rPr>
      </w:pPr>
      <w:r w:rsidRPr="00B3005C">
        <w:rPr>
          <w:rFonts w:ascii="Times New Roman" w:hAnsi="Times New Roman"/>
          <w:b w:val="0"/>
          <w:sz w:val="24"/>
          <w:szCs w:val="24"/>
          <w:u w:val="none"/>
        </w:rPr>
        <w:t>L’harmonie des couleurs.</w:t>
      </w:r>
    </w:p>
    <w:p w:rsidR="00A920A7" w:rsidRPr="00B3005C" w:rsidRDefault="00A920A7" w:rsidP="00A920A7">
      <w:pPr>
        <w:pStyle w:val="Titre"/>
        <w:numPr>
          <w:ilvl w:val="12"/>
          <w:numId w:val="0"/>
        </w:numPr>
        <w:spacing w:before="0" w:after="0"/>
        <w:rPr>
          <w:rFonts w:ascii="Times New Roman" w:hAnsi="Times New Roman"/>
          <w:b w:val="0"/>
          <w:sz w:val="24"/>
          <w:szCs w:val="24"/>
          <w:u w:val="none"/>
        </w:rPr>
      </w:pPr>
    </w:p>
    <w:p w:rsidR="00A920A7" w:rsidRPr="00B3005C" w:rsidRDefault="00A920A7" w:rsidP="00A920A7">
      <w:pPr>
        <w:pStyle w:val="Titre"/>
        <w:numPr>
          <w:ilvl w:val="12"/>
          <w:numId w:val="0"/>
        </w:numPr>
        <w:spacing w:before="0" w:after="0"/>
        <w:rPr>
          <w:rFonts w:ascii="Times New Roman" w:hAnsi="Times New Roman"/>
          <w:sz w:val="24"/>
          <w:szCs w:val="24"/>
          <w:u w:val="none"/>
        </w:rPr>
      </w:pPr>
      <w:r w:rsidRPr="00B3005C">
        <w:rPr>
          <w:rFonts w:ascii="Times New Roman" w:hAnsi="Times New Roman"/>
          <w:sz w:val="24"/>
          <w:szCs w:val="24"/>
          <w:u w:val="none"/>
        </w:rPr>
        <w:t>Sont interdits :</w:t>
      </w:r>
    </w:p>
    <w:p w:rsidR="00A920A7" w:rsidRPr="00B3005C" w:rsidRDefault="00A920A7" w:rsidP="00A920A7">
      <w:pPr>
        <w:pStyle w:val="Titre"/>
        <w:spacing w:before="0" w:after="0"/>
        <w:rPr>
          <w:rFonts w:ascii="Times New Roman" w:hAnsi="Times New Roman"/>
          <w:b w:val="0"/>
          <w:sz w:val="24"/>
          <w:szCs w:val="24"/>
          <w:u w:val="none"/>
        </w:rPr>
      </w:pPr>
    </w:p>
    <w:p w:rsidR="00A920A7" w:rsidRPr="00B3005C" w:rsidRDefault="00A920A7" w:rsidP="00305417">
      <w:pPr>
        <w:pStyle w:val="Titre"/>
        <w:numPr>
          <w:ilvl w:val="0"/>
          <w:numId w:val="1"/>
        </w:numPr>
        <w:spacing w:before="0" w:after="0"/>
        <w:rPr>
          <w:rFonts w:ascii="Times New Roman" w:hAnsi="Times New Roman"/>
          <w:b w:val="0"/>
          <w:sz w:val="24"/>
          <w:szCs w:val="24"/>
          <w:u w:val="none"/>
        </w:rPr>
      </w:pPr>
      <w:r w:rsidRPr="00B3005C">
        <w:rPr>
          <w:rFonts w:ascii="Times New Roman" w:hAnsi="Times New Roman"/>
          <w:b w:val="0"/>
          <w:sz w:val="24"/>
          <w:szCs w:val="24"/>
          <w:u w:val="none"/>
        </w:rPr>
        <w:t>L’emploi à nu de matériaux destinés à être recouverts tels que des briques creuses, carreaux de plâtre, agglomérés de ciment qui devront nécessairement être enduits</w:t>
      </w:r>
    </w:p>
    <w:p w:rsidR="00A920A7" w:rsidRPr="00B3005C" w:rsidRDefault="00A920A7" w:rsidP="00305417">
      <w:pPr>
        <w:pStyle w:val="Titre"/>
        <w:numPr>
          <w:ilvl w:val="0"/>
          <w:numId w:val="1"/>
        </w:numPr>
        <w:spacing w:before="0" w:after="0"/>
        <w:rPr>
          <w:rFonts w:ascii="Times New Roman" w:hAnsi="Times New Roman"/>
          <w:b w:val="0"/>
          <w:sz w:val="24"/>
          <w:szCs w:val="24"/>
          <w:u w:val="none"/>
        </w:rPr>
      </w:pPr>
      <w:r w:rsidRPr="00B3005C">
        <w:rPr>
          <w:rFonts w:ascii="Times New Roman" w:hAnsi="Times New Roman"/>
          <w:b w:val="0"/>
          <w:sz w:val="24"/>
          <w:szCs w:val="24"/>
          <w:u w:val="none"/>
        </w:rPr>
        <w:t>Les constructions d’architecture extérieure à la région</w:t>
      </w:r>
      <w:r>
        <w:rPr>
          <w:rFonts w:ascii="Times New Roman" w:hAnsi="Times New Roman"/>
          <w:b w:val="0"/>
          <w:sz w:val="24"/>
          <w:szCs w:val="24"/>
          <w:u w:val="none"/>
        </w:rPr>
        <w:t>.</w:t>
      </w:r>
      <w:r w:rsidRPr="00B3005C">
        <w:rPr>
          <w:rFonts w:ascii="Times New Roman" w:hAnsi="Times New Roman"/>
          <w:b w:val="0"/>
          <w:sz w:val="24"/>
          <w:szCs w:val="24"/>
          <w:u w:val="none"/>
        </w:rPr>
        <w:t xml:space="preserve"> </w:t>
      </w:r>
    </w:p>
    <w:p w:rsidR="00A920A7" w:rsidRPr="00B3005C" w:rsidRDefault="00A920A7" w:rsidP="00A920A7">
      <w:pPr>
        <w:pStyle w:val="Titre"/>
        <w:numPr>
          <w:ilvl w:val="12"/>
          <w:numId w:val="0"/>
        </w:numPr>
        <w:spacing w:before="0" w:after="0"/>
        <w:rPr>
          <w:rFonts w:ascii="Times New Roman" w:hAnsi="Times New Roman"/>
          <w:b w:val="0"/>
          <w:sz w:val="24"/>
          <w:szCs w:val="24"/>
          <w:u w:val="none"/>
        </w:rPr>
      </w:pPr>
    </w:p>
    <w:p w:rsidR="00A920A7" w:rsidRPr="00B3005C" w:rsidRDefault="00A920A7" w:rsidP="00A920A7">
      <w:pPr>
        <w:pStyle w:val="Titre"/>
        <w:numPr>
          <w:ilvl w:val="12"/>
          <w:numId w:val="0"/>
        </w:numPr>
        <w:spacing w:before="0" w:after="0"/>
        <w:rPr>
          <w:rFonts w:ascii="Times New Roman" w:hAnsi="Times New Roman"/>
          <w:b w:val="0"/>
          <w:sz w:val="24"/>
          <w:szCs w:val="24"/>
          <w:u w:val="none"/>
        </w:rPr>
      </w:pPr>
      <w:r w:rsidRPr="00B3005C">
        <w:rPr>
          <w:rFonts w:ascii="Times New Roman" w:hAnsi="Times New Roman"/>
          <w:b w:val="0"/>
          <w:sz w:val="24"/>
          <w:szCs w:val="24"/>
          <w:u w:val="none"/>
        </w:rPr>
        <w:t>Il est rappelé que toute modification d’aspect extérieur nécessite une demande d’autorisation.</w:t>
      </w:r>
    </w:p>
    <w:p w:rsidR="00A920A7" w:rsidRDefault="00A920A7" w:rsidP="00A920A7">
      <w:pPr>
        <w:pStyle w:val="Titre"/>
        <w:numPr>
          <w:ilvl w:val="12"/>
          <w:numId w:val="0"/>
        </w:numPr>
        <w:spacing w:before="0" w:after="0"/>
        <w:rPr>
          <w:rFonts w:ascii="Times New Roman" w:hAnsi="Times New Roman"/>
          <w:b w:val="0"/>
          <w:sz w:val="24"/>
          <w:szCs w:val="24"/>
          <w:u w:val="none"/>
        </w:rPr>
      </w:pPr>
    </w:p>
    <w:p w:rsidR="00A920A7" w:rsidRPr="00B3005C" w:rsidRDefault="00A920A7" w:rsidP="00A920A7">
      <w:pPr>
        <w:pStyle w:val="Titre"/>
        <w:numPr>
          <w:ilvl w:val="12"/>
          <w:numId w:val="0"/>
        </w:numPr>
        <w:spacing w:before="0" w:after="0"/>
        <w:rPr>
          <w:rFonts w:ascii="Times New Roman" w:hAnsi="Times New Roman"/>
          <w:sz w:val="24"/>
          <w:szCs w:val="24"/>
          <w:u w:val="none"/>
        </w:rPr>
      </w:pPr>
      <w:r w:rsidRPr="00B3005C">
        <w:rPr>
          <w:rFonts w:ascii="Times New Roman" w:hAnsi="Times New Roman"/>
          <w:sz w:val="24"/>
          <w:szCs w:val="24"/>
          <w:u w:val="none"/>
        </w:rPr>
        <w:t>2 – Dispositions particulières</w:t>
      </w:r>
    </w:p>
    <w:p w:rsidR="00A920A7" w:rsidRDefault="00A920A7" w:rsidP="00A920A7">
      <w:pPr>
        <w:pStyle w:val="Retraittexte"/>
        <w:numPr>
          <w:ilvl w:val="12"/>
          <w:numId w:val="0"/>
        </w:numPr>
        <w:rPr>
          <w:rFonts w:ascii="Times New Roman" w:hAnsi="Times New Roman"/>
          <w:b/>
          <w:sz w:val="24"/>
          <w:szCs w:val="24"/>
        </w:rPr>
      </w:pPr>
    </w:p>
    <w:p w:rsidR="00A920A7" w:rsidRPr="00B3005C" w:rsidRDefault="00A920A7" w:rsidP="00A920A7">
      <w:pPr>
        <w:pStyle w:val="Retraittexte"/>
        <w:numPr>
          <w:ilvl w:val="12"/>
          <w:numId w:val="0"/>
        </w:numPr>
        <w:rPr>
          <w:rFonts w:ascii="Times New Roman" w:hAnsi="Times New Roman"/>
          <w:b/>
          <w:sz w:val="24"/>
          <w:szCs w:val="24"/>
        </w:rPr>
      </w:pPr>
      <w:r w:rsidRPr="00B3005C">
        <w:rPr>
          <w:rFonts w:ascii="Times New Roman" w:hAnsi="Times New Roman"/>
          <w:b/>
          <w:sz w:val="24"/>
          <w:szCs w:val="24"/>
        </w:rPr>
        <w:sym w:font="Monotype Sorts" w:char="F0D4"/>
      </w:r>
      <w:r w:rsidRPr="00B3005C">
        <w:rPr>
          <w:rFonts w:ascii="Times New Roman" w:hAnsi="Times New Roman"/>
          <w:b/>
          <w:sz w:val="24"/>
          <w:szCs w:val="24"/>
        </w:rPr>
        <w:t xml:space="preserve"> </w:t>
      </w:r>
      <w:r w:rsidRPr="00B3005C">
        <w:rPr>
          <w:rFonts w:ascii="Times New Roman" w:hAnsi="Times New Roman"/>
          <w:b/>
          <w:sz w:val="24"/>
          <w:szCs w:val="24"/>
          <w:u w:val="dotted"/>
        </w:rPr>
        <w:t>Toitures </w:t>
      </w:r>
      <w:r w:rsidRPr="00B3005C">
        <w:rPr>
          <w:rFonts w:ascii="Times New Roman" w:hAnsi="Times New Roman"/>
          <w:b/>
          <w:sz w:val="24"/>
          <w:szCs w:val="24"/>
        </w:rPr>
        <w:t xml:space="preserve">: </w:t>
      </w:r>
    </w:p>
    <w:p w:rsidR="00A920A7" w:rsidRPr="00D16FB4" w:rsidRDefault="00A920A7" w:rsidP="00A920A7">
      <w:pPr>
        <w:pStyle w:val="2meretrait"/>
        <w:numPr>
          <w:ilvl w:val="12"/>
          <w:numId w:val="0"/>
        </w:numPr>
        <w:rPr>
          <w:rFonts w:ascii="Times New Roman" w:hAnsi="Times New Roman"/>
          <w:color w:val="FF0000"/>
          <w:sz w:val="24"/>
          <w:szCs w:val="24"/>
        </w:rPr>
      </w:pPr>
      <w:r w:rsidRPr="00B3005C">
        <w:rPr>
          <w:rFonts w:ascii="Times New Roman" w:hAnsi="Times New Roman"/>
          <w:sz w:val="24"/>
          <w:szCs w:val="24"/>
        </w:rPr>
        <w:t xml:space="preserve">La pente sera comprise entre 80 et 130%. </w:t>
      </w:r>
      <w:r w:rsidRPr="00D16FB4">
        <w:rPr>
          <w:rFonts w:ascii="Times New Roman" w:hAnsi="Times New Roman"/>
          <w:color w:val="FF0000"/>
          <w:sz w:val="24"/>
          <w:szCs w:val="24"/>
        </w:rPr>
        <w:t>D’autres pentes pourront être autorisées si elles contribuent au développement des énergies renouvelables (toitures végétalisées, panneaux solaires…).</w:t>
      </w:r>
    </w:p>
    <w:p w:rsidR="00A920A7" w:rsidRPr="00B3005C" w:rsidRDefault="00A920A7" w:rsidP="00A920A7">
      <w:pPr>
        <w:pStyle w:val="2meretrait"/>
        <w:numPr>
          <w:ilvl w:val="12"/>
          <w:numId w:val="0"/>
        </w:numPr>
        <w:rPr>
          <w:rFonts w:ascii="Times New Roman" w:hAnsi="Times New Roman"/>
          <w:sz w:val="24"/>
          <w:szCs w:val="24"/>
        </w:rPr>
      </w:pPr>
      <w:r w:rsidRPr="00B3005C">
        <w:rPr>
          <w:rFonts w:ascii="Times New Roman" w:hAnsi="Times New Roman"/>
          <w:sz w:val="24"/>
          <w:szCs w:val="24"/>
        </w:rPr>
        <w:t>La toiture de type traditionnel sera en tuile picon ou assimilé.</w:t>
      </w:r>
    </w:p>
    <w:p w:rsidR="00A920A7" w:rsidRPr="00B3005C" w:rsidRDefault="00A920A7" w:rsidP="00A920A7">
      <w:pPr>
        <w:pStyle w:val="2meretrait"/>
        <w:numPr>
          <w:ilvl w:val="12"/>
          <w:numId w:val="0"/>
        </w:numPr>
        <w:rPr>
          <w:rFonts w:ascii="Times New Roman" w:hAnsi="Times New Roman"/>
          <w:sz w:val="24"/>
          <w:szCs w:val="24"/>
        </w:rPr>
      </w:pPr>
      <w:r w:rsidRPr="00B3005C">
        <w:rPr>
          <w:rFonts w:ascii="Times New Roman" w:hAnsi="Times New Roman"/>
          <w:sz w:val="24"/>
          <w:szCs w:val="24"/>
        </w:rPr>
        <w:t>Les projets d’intérêt public (maison de retraite etc.) ne sont pas concernés par cette règle.</w:t>
      </w:r>
    </w:p>
    <w:p w:rsidR="00A920A7" w:rsidRPr="00B3005C" w:rsidRDefault="00A920A7" w:rsidP="00A920A7">
      <w:pPr>
        <w:pStyle w:val="2meretrait"/>
        <w:numPr>
          <w:ilvl w:val="12"/>
          <w:numId w:val="0"/>
        </w:numPr>
        <w:rPr>
          <w:rFonts w:ascii="Times New Roman" w:hAnsi="Times New Roman"/>
          <w:sz w:val="24"/>
          <w:szCs w:val="24"/>
        </w:rPr>
      </w:pPr>
      <w:r w:rsidRPr="00B3005C">
        <w:rPr>
          <w:rFonts w:ascii="Times New Roman" w:hAnsi="Times New Roman"/>
          <w:sz w:val="24"/>
          <w:szCs w:val="24"/>
        </w:rPr>
        <w:t>Les lucarnes, génoises et chiens assis sont autorisés.</w:t>
      </w:r>
    </w:p>
    <w:p w:rsidR="00A920A7" w:rsidRPr="00B3005C" w:rsidRDefault="00A920A7" w:rsidP="00A920A7">
      <w:pPr>
        <w:pStyle w:val="2meretrait"/>
        <w:numPr>
          <w:ilvl w:val="12"/>
          <w:numId w:val="0"/>
        </w:numPr>
        <w:rPr>
          <w:rFonts w:ascii="Times New Roman" w:hAnsi="Times New Roman"/>
          <w:sz w:val="24"/>
          <w:szCs w:val="24"/>
        </w:rPr>
      </w:pPr>
      <w:r w:rsidRPr="00B3005C">
        <w:rPr>
          <w:rFonts w:ascii="Times New Roman" w:hAnsi="Times New Roman"/>
          <w:sz w:val="24"/>
          <w:szCs w:val="24"/>
        </w:rPr>
        <w:t>Les panneaux solaires sont autorisés.</w:t>
      </w:r>
    </w:p>
    <w:p w:rsidR="00A920A7" w:rsidRDefault="00A920A7" w:rsidP="00A920A7">
      <w:pPr>
        <w:pStyle w:val="Retraittexte"/>
        <w:numPr>
          <w:ilvl w:val="12"/>
          <w:numId w:val="0"/>
        </w:numPr>
        <w:rPr>
          <w:rFonts w:ascii="Times New Roman" w:hAnsi="Times New Roman"/>
          <w:b/>
          <w:sz w:val="24"/>
          <w:szCs w:val="24"/>
        </w:rPr>
      </w:pPr>
    </w:p>
    <w:p w:rsidR="00A920A7" w:rsidRPr="00B3005C" w:rsidRDefault="00A920A7" w:rsidP="00A920A7">
      <w:pPr>
        <w:pStyle w:val="Retraittexte"/>
        <w:numPr>
          <w:ilvl w:val="12"/>
          <w:numId w:val="0"/>
        </w:numPr>
        <w:rPr>
          <w:rFonts w:ascii="Times New Roman" w:hAnsi="Times New Roman"/>
          <w:b/>
          <w:sz w:val="24"/>
          <w:szCs w:val="24"/>
        </w:rPr>
      </w:pPr>
      <w:r w:rsidRPr="00B3005C">
        <w:rPr>
          <w:rFonts w:ascii="Times New Roman" w:hAnsi="Times New Roman"/>
          <w:b/>
          <w:sz w:val="24"/>
          <w:szCs w:val="24"/>
        </w:rPr>
        <w:sym w:font="Monotype Sorts" w:char="F0D4"/>
      </w:r>
      <w:r w:rsidRPr="00B3005C">
        <w:rPr>
          <w:rFonts w:ascii="Times New Roman" w:hAnsi="Times New Roman"/>
          <w:b/>
          <w:sz w:val="24"/>
          <w:szCs w:val="24"/>
        </w:rPr>
        <w:t xml:space="preserve"> </w:t>
      </w:r>
      <w:r w:rsidRPr="00B3005C">
        <w:rPr>
          <w:rFonts w:ascii="Times New Roman" w:hAnsi="Times New Roman"/>
          <w:b/>
          <w:sz w:val="24"/>
          <w:szCs w:val="24"/>
          <w:u w:val="dotted"/>
        </w:rPr>
        <w:t>Ouvertures</w:t>
      </w:r>
      <w:r w:rsidRPr="00B3005C">
        <w:rPr>
          <w:rFonts w:ascii="Times New Roman" w:hAnsi="Times New Roman"/>
          <w:b/>
          <w:sz w:val="24"/>
          <w:szCs w:val="24"/>
        </w:rPr>
        <w:t xml:space="preserve">: </w:t>
      </w:r>
    </w:p>
    <w:p w:rsidR="00A920A7" w:rsidRPr="00B3005C" w:rsidRDefault="00A920A7" w:rsidP="00A920A7">
      <w:pPr>
        <w:pStyle w:val="2meretrait"/>
        <w:numPr>
          <w:ilvl w:val="12"/>
          <w:numId w:val="0"/>
        </w:numPr>
        <w:rPr>
          <w:rFonts w:ascii="Times New Roman" w:hAnsi="Times New Roman"/>
          <w:sz w:val="24"/>
          <w:szCs w:val="24"/>
        </w:rPr>
      </w:pPr>
      <w:r w:rsidRPr="00B3005C">
        <w:rPr>
          <w:rFonts w:ascii="Times New Roman" w:hAnsi="Times New Roman"/>
          <w:sz w:val="24"/>
          <w:szCs w:val="24"/>
        </w:rPr>
        <w:t>Les fenêtres seront de type « menuiseries à la Française de préférence à deux vantaux »</w:t>
      </w:r>
      <w:r>
        <w:rPr>
          <w:rFonts w:ascii="Times New Roman" w:hAnsi="Times New Roman"/>
          <w:sz w:val="24"/>
          <w:szCs w:val="24"/>
        </w:rPr>
        <w:t xml:space="preserve"> et en petits carreaux.</w:t>
      </w:r>
    </w:p>
    <w:p w:rsidR="00A920A7" w:rsidRPr="00B3005C" w:rsidRDefault="00A920A7" w:rsidP="00A920A7">
      <w:pPr>
        <w:pStyle w:val="2meretrait"/>
        <w:numPr>
          <w:ilvl w:val="12"/>
          <w:numId w:val="0"/>
        </w:numPr>
        <w:rPr>
          <w:rFonts w:ascii="Times New Roman" w:hAnsi="Times New Roman"/>
          <w:sz w:val="24"/>
          <w:szCs w:val="24"/>
        </w:rPr>
      </w:pPr>
      <w:r w:rsidRPr="00B3005C">
        <w:rPr>
          <w:rFonts w:ascii="Times New Roman" w:hAnsi="Times New Roman"/>
          <w:sz w:val="24"/>
          <w:szCs w:val="24"/>
        </w:rPr>
        <w:lastRenderedPageBreak/>
        <w:t xml:space="preserve">Les volets seront de préférence en bois. </w:t>
      </w:r>
    </w:p>
    <w:p w:rsidR="00A920A7" w:rsidRPr="00B3005C" w:rsidRDefault="00A920A7" w:rsidP="00A920A7">
      <w:pPr>
        <w:pStyle w:val="2meretrait"/>
        <w:numPr>
          <w:ilvl w:val="12"/>
          <w:numId w:val="0"/>
        </w:numPr>
        <w:rPr>
          <w:rFonts w:ascii="Times New Roman" w:hAnsi="Times New Roman"/>
          <w:sz w:val="24"/>
          <w:szCs w:val="24"/>
        </w:rPr>
      </w:pPr>
    </w:p>
    <w:p w:rsidR="00A920A7" w:rsidRPr="00B3005C" w:rsidRDefault="00A920A7" w:rsidP="00A920A7">
      <w:pPr>
        <w:pStyle w:val="Retraittexte"/>
        <w:numPr>
          <w:ilvl w:val="12"/>
          <w:numId w:val="0"/>
        </w:numPr>
        <w:rPr>
          <w:rFonts w:ascii="Times New Roman" w:hAnsi="Times New Roman"/>
          <w:b/>
          <w:sz w:val="24"/>
          <w:szCs w:val="24"/>
        </w:rPr>
      </w:pPr>
      <w:r w:rsidRPr="00B3005C">
        <w:rPr>
          <w:rFonts w:ascii="Times New Roman" w:hAnsi="Times New Roman"/>
          <w:b/>
          <w:sz w:val="24"/>
          <w:szCs w:val="24"/>
        </w:rPr>
        <w:sym w:font="Monotype Sorts" w:char="F0D4"/>
      </w:r>
      <w:r w:rsidRPr="00B3005C">
        <w:rPr>
          <w:rFonts w:ascii="Times New Roman" w:hAnsi="Times New Roman"/>
          <w:b/>
          <w:sz w:val="24"/>
          <w:szCs w:val="24"/>
        </w:rPr>
        <w:t xml:space="preserve"> </w:t>
      </w:r>
      <w:r w:rsidRPr="00B3005C">
        <w:rPr>
          <w:rFonts w:ascii="Times New Roman" w:hAnsi="Times New Roman"/>
          <w:b/>
          <w:sz w:val="24"/>
          <w:szCs w:val="24"/>
          <w:u w:val="dotted"/>
        </w:rPr>
        <w:t xml:space="preserve">Façades </w:t>
      </w:r>
      <w:r w:rsidRPr="00B3005C">
        <w:rPr>
          <w:rFonts w:ascii="Times New Roman" w:hAnsi="Times New Roman"/>
          <w:b/>
          <w:sz w:val="24"/>
          <w:szCs w:val="24"/>
        </w:rPr>
        <w:t xml:space="preserve">: </w:t>
      </w:r>
    </w:p>
    <w:p w:rsidR="00A920A7" w:rsidRPr="00B3005C" w:rsidRDefault="00A920A7" w:rsidP="00A920A7">
      <w:pPr>
        <w:pStyle w:val="2meretrait"/>
        <w:numPr>
          <w:ilvl w:val="12"/>
          <w:numId w:val="0"/>
        </w:numPr>
        <w:rPr>
          <w:rFonts w:ascii="Times New Roman" w:hAnsi="Times New Roman"/>
          <w:sz w:val="24"/>
          <w:szCs w:val="24"/>
        </w:rPr>
      </w:pPr>
      <w:r w:rsidRPr="00B3005C">
        <w:rPr>
          <w:rFonts w:ascii="Times New Roman" w:hAnsi="Times New Roman"/>
          <w:sz w:val="24"/>
          <w:szCs w:val="24"/>
        </w:rPr>
        <w:t>En rénovation, on utilisera des enduits traditionnels, lissés à la truelle, talochés fins ou grattés avec possibilité de laisser les galets ou pierres en apparence. Les finitions grossières sont interdites.</w:t>
      </w:r>
    </w:p>
    <w:p w:rsidR="00A920A7" w:rsidRDefault="00A920A7" w:rsidP="00A920A7">
      <w:pPr>
        <w:pStyle w:val="2meretrait"/>
        <w:numPr>
          <w:ilvl w:val="12"/>
          <w:numId w:val="0"/>
        </w:numPr>
        <w:rPr>
          <w:rFonts w:ascii="Times New Roman" w:hAnsi="Times New Roman"/>
          <w:sz w:val="24"/>
          <w:szCs w:val="24"/>
        </w:rPr>
      </w:pPr>
      <w:r w:rsidRPr="00B3005C">
        <w:rPr>
          <w:rFonts w:ascii="Times New Roman" w:hAnsi="Times New Roman"/>
          <w:sz w:val="24"/>
          <w:szCs w:val="24"/>
        </w:rPr>
        <w:t>Pour les constructions nouvelles, on utilisera un enduit mono couche gratté ou taloché. Un nuancier sera consultable en Mairie.</w:t>
      </w:r>
    </w:p>
    <w:p w:rsidR="00A920A7" w:rsidRDefault="00A920A7" w:rsidP="00A920A7">
      <w:pPr>
        <w:pStyle w:val="2meretrait"/>
        <w:numPr>
          <w:ilvl w:val="12"/>
          <w:numId w:val="0"/>
        </w:numPr>
        <w:rPr>
          <w:rFonts w:ascii="Times New Roman" w:hAnsi="Times New Roman"/>
          <w:sz w:val="24"/>
          <w:szCs w:val="24"/>
        </w:rPr>
      </w:pPr>
    </w:p>
    <w:p w:rsidR="00A920A7" w:rsidRPr="00B3005C" w:rsidRDefault="00A920A7" w:rsidP="00A920A7">
      <w:pPr>
        <w:pStyle w:val="Retraittexte"/>
        <w:numPr>
          <w:ilvl w:val="12"/>
          <w:numId w:val="0"/>
        </w:numPr>
        <w:rPr>
          <w:rFonts w:ascii="Times New Roman" w:hAnsi="Times New Roman"/>
          <w:b/>
          <w:sz w:val="24"/>
          <w:szCs w:val="24"/>
        </w:rPr>
      </w:pPr>
      <w:r w:rsidRPr="00B3005C">
        <w:rPr>
          <w:rFonts w:ascii="Times New Roman" w:hAnsi="Times New Roman"/>
          <w:b/>
          <w:sz w:val="24"/>
          <w:szCs w:val="24"/>
        </w:rPr>
        <w:sym w:font="Monotype Sorts" w:char="F0D4"/>
      </w:r>
      <w:r w:rsidRPr="00B3005C">
        <w:rPr>
          <w:rFonts w:ascii="Times New Roman" w:hAnsi="Times New Roman"/>
          <w:b/>
          <w:sz w:val="24"/>
          <w:szCs w:val="24"/>
        </w:rPr>
        <w:t xml:space="preserve"> </w:t>
      </w:r>
      <w:r w:rsidRPr="00B3005C">
        <w:rPr>
          <w:rFonts w:ascii="Times New Roman" w:hAnsi="Times New Roman"/>
          <w:b/>
          <w:sz w:val="24"/>
          <w:szCs w:val="24"/>
          <w:u w:val="dotted"/>
        </w:rPr>
        <w:t>Teintes</w:t>
      </w:r>
      <w:r w:rsidRPr="00B3005C">
        <w:rPr>
          <w:rFonts w:ascii="Times New Roman" w:hAnsi="Times New Roman"/>
          <w:b/>
          <w:sz w:val="24"/>
          <w:szCs w:val="24"/>
        </w:rPr>
        <w:t xml:space="preserve">: </w:t>
      </w:r>
    </w:p>
    <w:p w:rsidR="00A920A7" w:rsidRPr="00B3005C" w:rsidRDefault="00A920A7" w:rsidP="00A920A7">
      <w:pPr>
        <w:pStyle w:val="2meretrait"/>
        <w:numPr>
          <w:ilvl w:val="12"/>
          <w:numId w:val="0"/>
        </w:numPr>
        <w:rPr>
          <w:rFonts w:ascii="Times New Roman" w:hAnsi="Times New Roman"/>
          <w:sz w:val="24"/>
          <w:szCs w:val="24"/>
        </w:rPr>
      </w:pPr>
      <w:r w:rsidRPr="00B3005C">
        <w:rPr>
          <w:rFonts w:ascii="Times New Roman" w:hAnsi="Times New Roman"/>
          <w:sz w:val="24"/>
          <w:szCs w:val="24"/>
        </w:rPr>
        <w:t xml:space="preserve">Pour les façades, la teinte des enduits sera choisie en recherchant une harmonisation avec l’environnement naturel ou bâti. </w:t>
      </w:r>
    </w:p>
    <w:p w:rsidR="00A920A7" w:rsidRPr="00B3005C" w:rsidRDefault="00A920A7" w:rsidP="00A920A7">
      <w:pPr>
        <w:pStyle w:val="2meretrait"/>
        <w:numPr>
          <w:ilvl w:val="12"/>
          <w:numId w:val="0"/>
        </w:numPr>
        <w:rPr>
          <w:rFonts w:ascii="Times New Roman" w:hAnsi="Times New Roman"/>
          <w:sz w:val="24"/>
          <w:szCs w:val="24"/>
        </w:rPr>
      </w:pPr>
      <w:r w:rsidRPr="00B3005C">
        <w:rPr>
          <w:rFonts w:ascii="Times New Roman" w:hAnsi="Times New Roman"/>
          <w:sz w:val="24"/>
          <w:szCs w:val="24"/>
        </w:rPr>
        <w:t>Les menuiseries seront de préférence peintes. Les teintes devront être en harmonie avec la couleur des façades. Un nuancier sera consultable en Mairie.</w:t>
      </w:r>
    </w:p>
    <w:p w:rsidR="00A920A7" w:rsidRPr="00B3005C" w:rsidRDefault="00A920A7" w:rsidP="00A920A7">
      <w:pPr>
        <w:pStyle w:val="Retraittexte"/>
        <w:numPr>
          <w:ilvl w:val="12"/>
          <w:numId w:val="0"/>
        </w:numPr>
        <w:rPr>
          <w:rFonts w:ascii="Times New Roman" w:hAnsi="Times New Roman"/>
          <w:b/>
          <w:sz w:val="24"/>
          <w:szCs w:val="24"/>
        </w:rPr>
      </w:pPr>
    </w:p>
    <w:p w:rsidR="00A920A7" w:rsidRPr="00B3005C" w:rsidRDefault="00A920A7" w:rsidP="00A920A7">
      <w:pPr>
        <w:pStyle w:val="Retraittexte"/>
        <w:numPr>
          <w:ilvl w:val="12"/>
          <w:numId w:val="0"/>
        </w:numPr>
        <w:rPr>
          <w:rFonts w:ascii="Times New Roman" w:hAnsi="Times New Roman"/>
          <w:b/>
          <w:sz w:val="24"/>
          <w:szCs w:val="24"/>
        </w:rPr>
      </w:pPr>
      <w:r w:rsidRPr="00B3005C">
        <w:rPr>
          <w:rFonts w:ascii="Times New Roman" w:hAnsi="Times New Roman"/>
          <w:b/>
          <w:sz w:val="24"/>
          <w:szCs w:val="24"/>
        </w:rPr>
        <w:sym w:font="Monotype Sorts" w:char="F0D4"/>
      </w:r>
      <w:r w:rsidRPr="00B3005C">
        <w:rPr>
          <w:rFonts w:ascii="Times New Roman" w:hAnsi="Times New Roman"/>
          <w:b/>
          <w:sz w:val="24"/>
          <w:szCs w:val="24"/>
        </w:rPr>
        <w:t xml:space="preserve"> </w:t>
      </w:r>
      <w:r w:rsidRPr="00B3005C">
        <w:rPr>
          <w:rFonts w:ascii="Times New Roman" w:hAnsi="Times New Roman"/>
          <w:b/>
          <w:sz w:val="24"/>
          <w:szCs w:val="24"/>
          <w:u w:val="dotted"/>
        </w:rPr>
        <w:t xml:space="preserve">Cheminées </w:t>
      </w:r>
      <w:r w:rsidRPr="00B3005C">
        <w:rPr>
          <w:rFonts w:ascii="Times New Roman" w:hAnsi="Times New Roman"/>
          <w:b/>
          <w:sz w:val="24"/>
          <w:szCs w:val="24"/>
        </w:rPr>
        <w:t xml:space="preserve">: </w:t>
      </w:r>
    </w:p>
    <w:p w:rsidR="00A920A7" w:rsidRPr="00B3005C" w:rsidRDefault="00A920A7" w:rsidP="00A920A7">
      <w:pPr>
        <w:pStyle w:val="2meretrait"/>
        <w:numPr>
          <w:ilvl w:val="12"/>
          <w:numId w:val="0"/>
        </w:numPr>
        <w:jc w:val="center"/>
        <w:rPr>
          <w:rFonts w:ascii="Times New Roman" w:hAnsi="Times New Roman"/>
          <w:b/>
          <w:bCs/>
          <w:sz w:val="24"/>
          <w:szCs w:val="24"/>
        </w:rPr>
      </w:pPr>
      <w:r w:rsidRPr="00B3005C">
        <w:rPr>
          <w:rFonts w:ascii="Times New Roman" w:hAnsi="Times New Roman"/>
          <w:b/>
          <w:bCs/>
          <w:sz w:val="24"/>
          <w:szCs w:val="24"/>
        </w:rPr>
        <w:t>Non réglementé</w:t>
      </w:r>
    </w:p>
    <w:p w:rsidR="00A920A7" w:rsidRPr="00B3005C" w:rsidRDefault="00A920A7" w:rsidP="00A920A7">
      <w:pPr>
        <w:pStyle w:val="Retraittexte"/>
        <w:numPr>
          <w:ilvl w:val="12"/>
          <w:numId w:val="0"/>
        </w:numPr>
        <w:rPr>
          <w:rFonts w:ascii="Times New Roman" w:hAnsi="Times New Roman"/>
          <w:b/>
          <w:sz w:val="24"/>
          <w:szCs w:val="24"/>
        </w:rPr>
      </w:pPr>
      <w:r w:rsidRPr="00B3005C">
        <w:rPr>
          <w:rFonts w:ascii="Times New Roman" w:hAnsi="Times New Roman"/>
          <w:b/>
          <w:sz w:val="24"/>
          <w:szCs w:val="24"/>
        </w:rPr>
        <w:sym w:font="Monotype Sorts" w:char="F0D4"/>
      </w:r>
      <w:r w:rsidRPr="00B3005C">
        <w:rPr>
          <w:rFonts w:ascii="Times New Roman" w:hAnsi="Times New Roman"/>
          <w:b/>
          <w:sz w:val="24"/>
          <w:szCs w:val="24"/>
        </w:rPr>
        <w:t xml:space="preserve"> </w:t>
      </w:r>
      <w:r w:rsidRPr="00B3005C">
        <w:rPr>
          <w:rFonts w:ascii="Times New Roman" w:hAnsi="Times New Roman"/>
          <w:b/>
          <w:sz w:val="24"/>
          <w:szCs w:val="24"/>
          <w:u w:val="dotted"/>
        </w:rPr>
        <w:t>Ouvrages en saillie</w:t>
      </w:r>
      <w:r w:rsidRPr="00B3005C">
        <w:rPr>
          <w:rFonts w:ascii="Times New Roman" w:hAnsi="Times New Roman"/>
          <w:b/>
          <w:sz w:val="24"/>
          <w:szCs w:val="24"/>
        </w:rPr>
        <w:t xml:space="preserve">: </w:t>
      </w:r>
    </w:p>
    <w:p w:rsidR="00A920A7" w:rsidRPr="00B3005C" w:rsidRDefault="00A920A7" w:rsidP="00A920A7">
      <w:pPr>
        <w:pStyle w:val="2meretrait"/>
        <w:numPr>
          <w:ilvl w:val="12"/>
          <w:numId w:val="0"/>
        </w:numPr>
        <w:rPr>
          <w:rFonts w:ascii="Times New Roman" w:hAnsi="Times New Roman"/>
          <w:sz w:val="24"/>
          <w:szCs w:val="24"/>
        </w:rPr>
      </w:pPr>
      <w:r w:rsidRPr="00B3005C">
        <w:rPr>
          <w:rFonts w:ascii="Times New Roman" w:hAnsi="Times New Roman"/>
          <w:sz w:val="24"/>
          <w:szCs w:val="24"/>
        </w:rPr>
        <w:t>Les ouvrages en saillie, tels que balcons, perrons, accès, canalisations extérieures… devront avant tout rechercher la simplicité et être en harmonie avec l’environnement bâti ou naturel.</w:t>
      </w:r>
    </w:p>
    <w:p w:rsidR="00A920A7" w:rsidRPr="00B3005C" w:rsidRDefault="00A920A7" w:rsidP="00A920A7">
      <w:pPr>
        <w:pStyle w:val="2meretrait"/>
        <w:numPr>
          <w:ilvl w:val="12"/>
          <w:numId w:val="0"/>
        </w:numPr>
        <w:rPr>
          <w:rFonts w:ascii="Times New Roman" w:hAnsi="Times New Roman"/>
          <w:b/>
          <w:sz w:val="24"/>
          <w:szCs w:val="24"/>
        </w:rPr>
      </w:pPr>
    </w:p>
    <w:p w:rsidR="00A920A7" w:rsidRPr="00B3005C" w:rsidRDefault="00A920A7" w:rsidP="00A920A7">
      <w:pPr>
        <w:pStyle w:val="Retraittexte"/>
        <w:numPr>
          <w:ilvl w:val="12"/>
          <w:numId w:val="0"/>
        </w:numPr>
        <w:rPr>
          <w:rFonts w:ascii="Times New Roman" w:hAnsi="Times New Roman"/>
          <w:b/>
          <w:sz w:val="24"/>
          <w:szCs w:val="24"/>
        </w:rPr>
      </w:pPr>
      <w:r w:rsidRPr="00B3005C">
        <w:rPr>
          <w:rFonts w:ascii="Times New Roman" w:hAnsi="Times New Roman"/>
          <w:b/>
          <w:sz w:val="24"/>
          <w:szCs w:val="24"/>
        </w:rPr>
        <w:sym w:font="Monotype Sorts" w:char="F0D4"/>
      </w:r>
      <w:r w:rsidRPr="00B3005C">
        <w:rPr>
          <w:rFonts w:ascii="Times New Roman" w:hAnsi="Times New Roman"/>
          <w:b/>
          <w:sz w:val="24"/>
          <w:szCs w:val="24"/>
        </w:rPr>
        <w:t xml:space="preserve"> </w:t>
      </w:r>
      <w:r w:rsidRPr="00B3005C">
        <w:rPr>
          <w:rFonts w:ascii="Times New Roman" w:hAnsi="Times New Roman"/>
          <w:b/>
          <w:sz w:val="24"/>
          <w:szCs w:val="24"/>
          <w:u w:val="dotted"/>
        </w:rPr>
        <w:t>Clôtures sur rue</w:t>
      </w:r>
      <w:r w:rsidRPr="00B3005C">
        <w:rPr>
          <w:rFonts w:ascii="Times New Roman" w:hAnsi="Times New Roman"/>
          <w:b/>
          <w:sz w:val="24"/>
          <w:szCs w:val="24"/>
        </w:rPr>
        <w:t xml:space="preserve">: </w:t>
      </w:r>
    </w:p>
    <w:p w:rsidR="00A920A7" w:rsidRPr="00B3005C" w:rsidRDefault="00A920A7" w:rsidP="00A920A7">
      <w:pPr>
        <w:pStyle w:val="2meretrait"/>
        <w:numPr>
          <w:ilvl w:val="12"/>
          <w:numId w:val="0"/>
        </w:numPr>
        <w:rPr>
          <w:rFonts w:ascii="Times New Roman" w:hAnsi="Times New Roman"/>
          <w:sz w:val="24"/>
          <w:szCs w:val="24"/>
        </w:rPr>
      </w:pPr>
      <w:r w:rsidRPr="00B3005C">
        <w:rPr>
          <w:rFonts w:ascii="Times New Roman" w:hAnsi="Times New Roman"/>
          <w:sz w:val="24"/>
          <w:szCs w:val="24"/>
        </w:rPr>
        <w:t xml:space="preserve">Côté rues, les fronts non bâtis des parcelles seront dotés d’une clôture implantée à l’alignement de la construction afin de maintenir la continuité du bâti. </w:t>
      </w:r>
    </w:p>
    <w:p w:rsidR="00A920A7" w:rsidRPr="00B3005C" w:rsidRDefault="00A920A7" w:rsidP="00A920A7">
      <w:pPr>
        <w:pStyle w:val="2meretrait"/>
        <w:numPr>
          <w:ilvl w:val="12"/>
          <w:numId w:val="0"/>
        </w:numPr>
        <w:rPr>
          <w:rFonts w:ascii="Times New Roman" w:hAnsi="Times New Roman"/>
          <w:sz w:val="24"/>
          <w:szCs w:val="24"/>
        </w:rPr>
      </w:pPr>
      <w:r w:rsidRPr="00B3005C">
        <w:rPr>
          <w:rFonts w:ascii="Times New Roman" w:hAnsi="Times New Roman"/>
          <w:sz w:val="24"/>
          <w:szCs w:val="24"/>
        </w:rPr>
        <w:t>Elles seront d’une hauteur maximale de 2 mètres. Elles seront réalisées soit en végétaux autres que conifères, soit en matériaux en harmonie avec l’habitat principal.</w:t>
      </w:r>
    </w:p>
    <w:p w:rsidR="00A920A7" w:rsidRPr="00B3005C" w:rsidRDefault="00A920A7" w:rsidP="00A920A7">
      <w:pPr>
        <w:pStyle w:val="2meretrait"/>
        <w:numPr>
          <w:ilvl w:val="12"/>
          <w:numId w:val="0"/>
        </w:numPr>
        <w:rPr>
          <w:rFonts w:ascii="Times New Roman" w:hAnsi="Times New Roman"/>
          <w:sz w:val="24"/>
          <w:szCs w:val="24"/>
        </w:rPr>
      </w:pPr>
    </w:p>
    <w:p w:rsidR="00A920A7" w:rsidRPr="00B3005C" w:rsidRDefault="00A920A7" w:rsidP="00A920A7">
      <w:pPr>
        <w:pStyle w:val="Retraittexte"/>
        <w:numPr>
          <w:ilvl w:val="12"/>
          <w:numId w:val="0"/>
        </w:numPr>
        <w:rPr>
          <w:rFonts w:ascii="Times New Roman" w:hAnsi="Times New Roman"/>
          <w:b/>
          <w:sz w:val="24"/>
          <w:szCs w:val="24"/>
        </w:rPr>
      </w:pPr>
      <w:r w:rsidRPr="00B3005C">
        <w:rPr>
          <w:rFonts w:ascii="Times New Roman" w:hAnsi="Times New Roman"/>
          <w:b/>
          <w:sz w:val="24"/>
          <w:szCs w:val="24"/>
        </w:rPr>
        <w:sym w:font="Monotype Sorts" w:char="F0D4"/>
      </w:r>
      <w:r w:rsidRPr="00B3005C">
        <w:rPr>
          <w:rFonts w:ascii="Times New Roman" w:hAnsi="Times New Roman"/>
          <w:b/>
          <w:sz w:val="24"/>
          <w:szCs w:val="24"/>
        </w:rPr>
        <w:t xml:space="preserve"> </w:t>
      </w:r>
      <w:r w:rsidRPr="00B3005C">
        <w:rPr>
          <w:rFonts w:ascii="Times New Roman" w:hAnsi="Times New Roman"/>
          <w:b/>
          <w:sz w:val="24"/>
          <w:szCs w:val="24"/>
          <w:u w:val="dotted"/>
        </w:rPr>
        <w:t>Annexes</w:t>
      </w:r>
      <w:r>
        <w:rPr>
          <w:rFonts w:ascii="Times New Roman" w:hAnsi="Times New Roman"/>
          <w:b/>
          <w:sz w:val="24"/>
          <w:szCs w:val="24"/>
          <w:u w:val="dotted"/>
        </w:rPr>
        <w:t xml:space="preserve">, </w:t>
      </w:r>
      <w:r w:rsidRPr="00D16FB4">
        <w:rPr>
          <w:rFonts w:ascii="Times New Roman" w:hAnsi="Times New Roman"/>
          <w:b/>
          <w:color w:val="FF0000"/>
          <w:sz w:val="24"/>
          <w:szCs w:val="24"/>
          <w:u w:val="dotted"/>
        </w:rPr>
        <w:t>vérandas et extensions</w:t>
      </w:r>
      <w:r w:rsidRPr="00B3005C">
        <w:rPr>
          <w:rFonts w:ascii="Times New Roman" w:hAnsi="Times New Roman"/>
          <w:b/>
          <w:sz w:val="24"/>
          <w:szCs w:val="24"/>
        </w:rPr>
        <w:t>:</w:t>
      </w:r>
    </w:p>
    <w:p w:rsidR="00A920A7" w:rsidRDefault="00A920A7" w:rsidP="00A920A7">
      <w:pPr>
        <w:pStyle w:val="2meretrait"/>
        <w:numPr>
          <w:ilvl w:val="12"/>
          <w:numId w:val="0"/>
        </w:numPr>
        <w:rPr>
          <w:rFonts w:ascii="Times New Roman" w:hAnsi="Times New Roman"/>
          <w:sz w:val="24"/>
          <w:szCs w:val="24"/>
        </w:rPr>
      </w:pPr>
      <w:r w:rsidRPr="00B3005C">
        <w:rPr>
          <w:rFonts w:ascii="Times New Roman" w:hAnsi="Times New Roman"/>
          <w:sz w:val="24"/>
          <w:szCs w:val="24"/>
        </w:rPr>
        <w:t>Les annexes bâties</w:t>
      </w:r>
      <w:r>
        <w:rPr>
          <w:rFonts w:ascii="Times New Roman" w:hAnsi="Times New Roman"/>
          <w:sz w:val="24"/>
          <w:szCs w:val="24"/>
        </w:rPr>
        <w:t xml:space="preserve">, </w:t>
      </w:r>
      <w:r w:rsidRPr="005A56FE">
        <w:rPr>
          <w:rFonts w:ascii="Times New Roman" w:hAnsi="Times New Roman"/>
          <w:color w:val="FF0000"/>
          <w:sz w:val="24"/>
          <w:szCs w:val="24"/>
        </w:rPr>
        <w:t xml:space="preserve">les vérandas et les extensions </w:t>
      </w:r>
      <w:r w:rsidRPr="00B3005C">
        <w:rPr>
          <w:rFonts w:ascii="Times New Roman" w:hAnsi="Times New Roman"/>
          <w:sz w:val="24"/>
          <w:szCs w:val="24"/>
        </w:rPr>
        <w:t>ne sont pas concernées par cette règle, mais elles devront s’intégrer à l’architecture existante.</w:t>
      </w:r>
    </w:p>
    <w:p w:rsidR="00A920A7" w:rsidRDefault="00A920A7" w:rsidP="00A920A7">
      <w:pPr>
        <w:pStyle w:val="2meretrait"/>
        <w:numPr>
          <w:ilvl w:val="12"/>
          <w:numId w:val="0"/>
        </w:numPr>
        <w:rPr>
          <w:rFonts w:ascii="Times New Roman" w:hAnsi="Times New Roman"/>
          <w:sz w:val="24"/>
          <w:szCs w:val="24"/>
        </w:rPr>
      </w:pPr>
    </w:p>
    <w:p w:rsidR="00A920A7" w:rsidRPr="0047036E" w:rsidRDefault="00A920A7" w:rsidP="00A920A7">
      <w:pPr>
        <w:pStyle w:val="2meretrait"/>
        <w:numPr>
          <w:ilvl w:val="12"/>
          <w:numId w:val="0"/>
        </w:numPr>
        <w:rPr>
          <w:rFonts w:ascii="Times New Roman" w:hAnsi="Times New Roman"/>
          <w:b/>
          <w:color w:val="FF0000"/>
          <w:sz w:val="24"/>
          <w:szCs w:val="24"/>
          <w:u w:val="dotted"/>
        </w:rPr>
      </w:pPr>
      <w:r w:rsidRPr="0047036E">
        <w:rPr>
          <w:rFonts w:ascii="Times New Roman" w:hAnsi="Times New Roman"/>
          <w:b/>
          <w:color w:val="FF0000"/>
          <w:sz w:val="24"/>
          <w:szCs w:val="24"/>
          <w:u w:val="dotted"/>
        </w:rPr>
        <w:sym w:font="Monotype Sorts" w:char="F0D4"/>
      </w:r>
      <w:r w:rsidRPr="0047036E">
        <w:rPr>
          <w:rFonts w:ascii="Times New Roman" w:hAnsi="Times New Roman"/>
          <w:b/>
          <w:color w:val="FF0000"/>
          <w:sz w:val="24"/>
          <w:szCs w:val="24"/>
          <w:u w:val="dotted"/>
        </w:rPr>
        <w:t xml:space="preserve"> Secteur Uac :</w:t>
      </w:r>
    </w:p>
    <w:p w:rsidR="00A920A7" w:rsidRPr="0047036E" w:rsidRDefault="00A920A7" w:rsidP="00A920A7">
      <w:pPr>
        <w:pStyle w:val="2meretrait"/>
        <w:numPr>
          <w:ilvl w:val="12"/>
          <w:numId w:val="0"/>
        </w:numPr>
        <w:rPr>
          <w:rFonts w:ascii="Times New Roman" w:hAnsi="Times New Roman"/>
          <w:color w:val="FF0000"/>
          <w:sz w:val="24"/>
          <w:szCs w:val="24"/>
        </w:rPr>
      </w:pPr>
      <w:r w:rsidRPr="0047036E">
        <w:rPr>
          <w:rFonts w:ascii="Times New Roman" w:hAnsi="Times New Roman"/>
          <w:color w:val="FF0000"/>
          <w:sz w:val="24"/>
          <w:szCs w:val="24"/>
        </w:rPr>
        <w:t>Toute construction ou occupation du sol peut être refusée ou n’être accordée que sous réserve de l’observation de prescriptions spéciales si les constructions, par leur situation, leur architecture, leurs dimensions ou l’aspect extérieur des bâtiments ou ouvrages à édifier ou à modifier, sont de nature à porter atteinte au caractère ou à l’intérêt des lieux avoisinants, aux sites, aux paysages naturels ou urbains ainsi qu’à la conservation des perspectives monumentales.</w:t>
      </w:r>
    </w:p>
    <w:p w:rsidR="00A920A7" w:rsidRDefault="00A920A7">
      <w:pPr>
        <w:rPr>
          <w:b/>
        </w:rPr>
      </w:pPr>
      <w:r>
        <w:rPr>
          <w:b/>
        </w:rPr>
        <w:br w:type="page"/>
      </w:r>
    </w:p>
    <w:p w:rsidR="00A920A7" w:rsidRDefault="00A920A7" w:rsidP="00A920A7">
      <w:pPr>
        <w:pStyle w:val="2meretrait"/>
        <w:numPr>
          <w:ilvl w:val="12"/>
          <w:numId w:val="0"/>
        </w:numPr>
        <w:rPr>
          <w:rFonts w:ascii="Times New Roman" w:hAnsi="Times New Roman"/>
          <w:b/>
          <w:sz w:val="24"/>
          <w:szCs w:val="24"/>
        </w:rPr>
      </w:pPr>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ARTICLE Ua 12 - STATIONNEMENT DES VEHICULES</w:t>
      </w:r>
    </w:p>
    <w:p w:rsidR="00A920A7" w:rsidRPr="00B3005C" w:rsidRDefault="00A920A7" w:rsidP="00A920A7">
      <w:pPr>
        <w:pStyle w:val="TextePOS"/>
        <w:rPr>
          <w:szCs w:val="24"/>
        </w:rPr>
      </w:pPr>
      <w:r w:rsidRPr="00B3005C">
        <w:rPr>
          <w:szCs w:val="24"/>
        </w:rPr>
        <w:t>La superficie à prendre en compte pour le stationnement d'un véhicule est de 25 m² y compris les accès.</w:t>
      </w:r>
    </w:p>
    <w:p w:rsidR="00A920A7" w:rsidRPr="008A1767" w:rsidRDefault="00A920A7" w:rsidP="00A920A7">
      <w:pPr>
        <w:pStyle w:val="TextePOS"/>
        <w:ind w:left="708"/>
        <w:rPr>
          <w:b/>
          <w:szCs w:val="24"/>
        </w:rPr>
      </w:pPr>
      <w:r w:rsidRPr="008A1767">
        <w:rPr>
          <w:b/>
          <w:szCs w:val="24"/>
        </w:rPr>
        <w:tab/>
      </w:r>
      <w:r w:rsidRPr="008A1767">
        <w:rPr>
          <w:b/>
          <w:szCs w:val="24"/>
        </w:rPr>
        <w:tab/>
      </w:r>
      <w:r w:rsidRPr="008A1767">
        <w:rPr>
          <w:b/>
          <w:szCs w:val="24"/>
          <w:u w:val="single"/>
        </w:rPr>
        <w:t>Emplacements à prévoir</w:t>
      </w:r>
      <w:r w:rsidRPr="008A1767">
        <w:rPr>
          <w:b/>
          <w:szCs w:val="24"/>
        </w:rPr>
        <w:t>:</w:t>
      </w:r>
    </w:p>
    <w:p w:rsidR="00A920A7" w:rsidRPr="00B3005C" w:rsidRDefault="00A920A7" w:rsidP="00A920A7">
      <w:pPr>
        <w:pStyle w:val="TextePOS"/>
        <w:rPr>
          <w:szCs w:val="24"/>
        </w:rPr>
      </w:pPr>
      <w:r w:rsidRPr="00B3005C">
        <w:rPr>
          <w:szCs w:val="24"/>
        </w:rPr>
        <w:tab/>
        <w:t>Construction à usage d'habitation individuelle (garage ou place de parking):</w:t>
      </w:r>
    </w:p>
    <w:p w:rsidR="00A920A7" w:rsidRPr="00B3005C" w:rsidRDefault="00A920A7" w:rsidP="00A920A7">
      <w:pPr>
        <w:pStyle w:val="TextePOS"/>
        <w:rPr>
          <w:szCs w:val="24"/>
        </w:rPr>
      </w:pPr>
      <w:r w:rsidRPr="00B3005C">
        <w:rPr>
          <w:szCs w:val="24"/>
        </w:rPr>
        <w:t xml:space="preserve"> </w:t>
      </w:r>
      <w:r>
        <w:rPr>
          <w:szCs w:val="24"/>
        </w:rPr>
        <w:t xml:space="preserve">                      . </w:t>
      </w:r>
      <w:r w:rsidRPr="00B3005C">
        <w:rPr>
          <w:szCs w:val="24"/>
        </w:rPr>
        <w:t>2 places par logement</w:t>
      </w:r>
    </w:p>
    <w:p w:rsidR="00A920A7" w:rsidRPr="00B3005C" w:rsidRDefault="00A920A7" w:rsidP="00A920A7">
      <w:pPr>
        <w:pStyle w:val="TextePOS"/>
        <w:rPr>
          <w:szCs w:val="24"/>
        </w:rPr>
      </w:pPr>
      <w:r w:rsidRPr="00B3005C">
        <w:rPr>
          <w:szCs w:val="24"/>
        </w:rPr>
        <w:tab/>
        <w:t>Construction à usage d'habitation collective (garage ou place de parking):</w:t>
      </w:r>
    </w:p>
    <w:p w:rsidR="00A920A7" w:rsidRPr="00B3005C" w:rsidRDefault="00A920A7" w:rsidP="00A920A7">
      <w:pPr>
        <w:pStyle w:val="TextePOS"/>
        <w:rPr>
          <w:szCs w:val="24"/>
        </w:rPr>
      </w:pPr>
      <w:r w:rsidRPr="00B3005C">
        <w:rPr>
          <w:szCs w:val="24"/>
        </w:rPr>
        <w:tab/>
      </w:r>
      <w:r w:rsidRPr="00B3005C">
        <w:rPr>
          <w:szCs w:val="24"/>
        </w:rPr>
        <w:tab/>
        <w:t>. 1 place par logement de moins de 60 m² de S.H.O.N.</w:t>
      </w:r>
    </w:p>
    <w:p w:rsidR="00A920A7" w:rsidRPr="00B3005C" w:rsidRDefault="00A920A7" w:rsidP="00A920A7">
      <w:pPr>
        <w:pStyle w:val="TextePOS"/>
        <w:rPr>
          <w:szCs w:val="24"/>
        </w:rPr>
      </w:pPr>
      <w:r w:rsidRPr="00B3005C">
        <w:rPr>
          <w:szCs w:val="24"/>
        </w:rPr>
        <w:tab/>
      </w:r>
      <w:r w:rsidRPr="00B3005C">
        <w:rPr>
          <w:szCs w:val="24"/>
        </w:rPr>
        <w:tab/>
        <w:t>. 2 places par logement de 60 à 120 m² de S.H.O.N.</w:t>
      </w:r>
    </w:p>
    <w:p w:rsidR="00A920A7" w:rsidRPr="00B3005C" w:rsidRDefault="00A920A7" w:rsidP="00A920A7">
      <w:pPr>
        <w:pStyle w:val="TextePOS"/>
        <w:rPr>
          <w:szCs w:val="24"/>
        </w:rPr>
      </w:pPr>
      <w:r w:rsidRPr="00B3005C">
        <w:rPr>
          <w:szCs w:val="24"/>
        </w:rPr>
        <w:tab/>
      </w:r>
      <w:r w:rsidRPr="00B3005C">
        <w:rPr>
          <w:szCs w:val="24"/>
        </w:rPr>
        <w:tab/>
        <w:t>. 3 places par logement de plus de 120 m² de S.H.O.N.</w:t>
      </w:r>
    </w:p>
    <w:p w:rsidR="00A920A7" w:rsidRPr="002A3303" w:rsidRDefault="00A920A7" w:rsidP="00A920A7">
      <w:pPr>
        <w:pStyle w:val="TextePOS"/>
        <w:rPr>
          <w:b/>
          <w:szCs w:val="24"/>
          <w:u w:val="single"/>
        </w:rPr>
      </w:pPr>
      <w:r w:rsidRPr="00B3005C">
        <w:rPr>
          <w:szCs w:val="24"/>
        </w:rPr>
        <w:tab/>
      </w:r>
      <w:r w:rsidRPr="002A3303">
        <w:rPr>
          <w:b/>
          <w:szCs w:val="24"/>
          <w:u w:val="single"/>
        </w:rPr>
        <w:t>Bureau:</w:t>
      </w:r>
    </w:p>
    <w:p w:rsidR="00A920A7" w:rsidRDefault="00A920A7" w:rsidP="00A920A7">
      <w:pPr>
        <w:pStyle w:val="TextePOS"/>
        <w:rPr>
          <w:szCs w:val="24"/>
        </w:rPr>
      </w:pPr>
      <w:r w:rsidRPr="00B3005C">
        <w:rPr>
          <w:szCs w:val="24"/>
        </w:rPr>
        <w:tab/>
      </w:r>
      <w:r w:rsidRPr="00B3005C">
        <w:rPr>
          <w:szCs w:val="24"/>
        </w:rPr>
        <w:tab/>
        <w:t>. 60 % de la surface de planchers</w:t>
      </w:r>
    </w:p>
    <w:p w:rsidR="00A920A7" w:rsidRPr="002A3303" w:rsidRDefault="00A920A7" w:rsidP="00A920A7">
      <w:pPr>
        <w:pStyle w:val="TextePOS"/>
        <w:ind w:left="709"/>
        <w:rPr>
          <w:b/>
          <w:szCs w:val="24"/>
          <w:u w:val="single"/>
        </w:rPr>
      </w:pPr>
      <w:r w:rsidRPr="002A3303">
        <w:rPr>
          <w:b/>
          <w:szCs w:val="24"/>
          <w:u w:val="single"/>
        </w:rPr>
        <w:t>Commerce:</w:t>
      </w:r>
    </w:p>
    <w:p w:rsidR="00A920A7" w:rsidRPr="00B3005C" w:rsidRDefault="00A920A7" w:rsidP="00A920A7">
      <w:pPr>
        <w:pStyle w:val="TextePOS"/>
        <w:rPr>
          <w:szCs w:val="24"/>
        </w:rPr>
      </w:pPr>
      <w:r w:rsidRPr="00B3005C">
        <w:rPr>
          <w:szCs w:val="24"/>
        </w:rPr>
        <w:tab/>
      </w:r>
      <w:r w:rsidRPr="00B3005C">
        <w:rPr>
          <w:szCs w:val="24"/>
        </w:rPr>
        <w:tab/>
        <w:t>. 60 % de la surface de vente</w:t>
      </w:r>
    </w:p>
    <w:p w:rsidR="00A920A7" w:rsidRPr="002A3303" w:rsidRDefault="00A920A7" w:rsidP="00A920A7">
      <w:pPr>
        <w:pStyle w:val="TextePOS"/>
        <w:rPr>
          <w:b/>
          <w:szCs w:val="24"/>
          <w:u w:val="single"/>
        </w:rPr>
      </w:pPr>
      <w:r w:rsidRPr="00B3005C">
        <w:rPr>
          <w:szCs w:val="24"/>
        </w:rPr>
        <w:tab/>
      </w:r>
      <w:r w:rsidRPr="002A3303">
        <w:rPr>
          <w:b/>
          <w:szCs w:val="24"/>
          <w:u w:val="single"/>
        </w:rPr>
        <w:t>Hôtels et restaurants:</w:t>
      </w:r>
    </w:p>
    <w:p w:rsidR="00A920A7" w:rsidRPr="00B3005C" w:rsidRDefault="00A920A7" w:rsidP="00A920A7">
      <w:pPr>
        <w:pStyle w:val="TextePOS"/>
        <w:rPr>
          <w:szCs w:val="24"/>
        </w:rPr>
      </w:pPr>
      <w:r w:rsidRPr="00B3005C">
        <w:rPr>
          <w:szCs w:val="24"/>
        </w:rPr>
        <w:tab/>
      </w:r>
      <w:r w:rsidRPr="00B3005C">
        <w:rPr>
          <w:szCs w:val="24"/>
        </w:rPr>
        <w:tab/>
        <w:t>. 8 places par 10 chambres</w:t>
      </w:r>
    </w:p>
    <w:p w:rsidR="00A920A7" w:rsidRPr="00B3005C" w:rsidRDefault="00A920A7" w:rsidP="00A920A7">
      <w:pPr>
        <w:pStyle w:val="TextePOS"/>
        <w:rPr>
          <w:szCs w:val="24"/>
        </w:rPr>
      </w:pPr>
      <w:r w:rsidRPr="00B3005C">
        <w:rPr>
          <w:szCs w:val="24"/>
        </w:rPr>
        <w:tab/>
      </w:r>
      <w:r w:rsidRPr="00B3005C">
        <w:rPr>
          <w:szCs w:val="24"/>
        </w:rPr>
        <w:tab/>
        <w:t>. 2 places par 10 m² de salle de restaurant</w:t>
      </w:r>
    </w:p>
    <w:p w:rsidR="00A920A7" w:rsidRPr="002A3303" w:rsidRDefault="00A920A7" w:rsidP="00A920A7">
      <w:pPr>
        <w:pStyle w:val="TextePOS"/>
        <w:rPr>
          <w:b/>
          <w:szCs w:val="24"/>
          <w:u w:val="single"/>
        </w:rPr>
      </w:pPr>
      <w:r w:rsidRPr="00B3005C">
        <w:rPr>
          <w:szCs w:val="24"/>
        </w:rPr>
        <w:tab/>
      </w:r>
      <w:r w:rsidRPr="002A3303">
        <w:rPr>
          <w:b/>
          <w:szCs w:val="24"/>
          <w:u w:val="single"/>
        </w:rPr>
        <w:t>Salles de spectacles et de réunion:</w:t>
      </w:r>
    </w:p>
    <w:p w:rsidR="00A920A7" w:rsidRPr="00B3005C" w:rsidRDefault="00A920A7" w:rsidP="00A920A7">
      <w:pPr>
        <w:pStyle w:val="TextePOS"/>
        <w:rPr>
          <w:szCs w:val="24"/>
        </w:rPr>
      </w:pPr>
      <w:r w:rsidRPr="00B3005C">
        <w:rPr>
          <w:szCs w:val="24"/>
        </w:rPr>
        <w:tab/>
      </w:r>
      <w:r w:rsidRPr="00B3005C">
        <w:rPr>
          <w:szCs w:val="24"/>
        </w:rPr>
        <w:tab/>
        <w:t>. 1 place de stationnement pour 5 places</w:t>
      </w:r>
    </w:p>
    <w:p w:rsidR="00A920A7" w:rsidRPr="002A3303" w:rsidRDefault="00A920A7" w:rsidP="00A920A7">
      <w:pPr>
        <w:pStyle w:val="TextePOS"/>
        <w:rPr>
          <w:b/>
          <w:szCs w:val="24"/>
          <w:u w:val="single"/>
        </w:rPr>
      </w:pPr>
      <w:r w:rsidRPr="00B3005C">
        <w:rPr>
          <w:szCs w:val="24"/>
        </w:rPr>
        <w:tab/>
      </w:r>
      <w:r w:rsidRPr="002A3303">
        <w:rPr>
          <w:b/>
          <w:szCs w:val="24"/>
          <w:u w:val="single"/>
        </w:rPr>
        <w:t>Ateliers artisanaux:</w:t>
      </w:r>
    </w:p>
    <w:p w:rsidR="00A920A7" w:rsidRPr="00B3005C" w:rsidRDefault="00A920A7" w:rsidP="00A920A7">
      <w:pPr>
        <w:pStyle w:val="TextePOS"/>
        <w:rPr>
          <w:szCs w:val="24"/>
        </w:rPr>
      </w:pPr>
      <w:r w:rsidRPr="00B3005C">
        <w:rPr>
          <w:szCs w:val="24"/>
        </w:rPr>
        <w:tab/>
      </w:r>
      <w:r w:rsidRPr="00B3005C">
        <w:rPr>
          <w:szCs w:val="24"/>
        </w:rPr>
        <w:tab/>
        <w:t>. 1 place par 100 m² de planchers</w:t>
      </w:r>
    </w:p>
    <w:p w:rsidR="00A920A7" w:rsidRPr="002A3303" w:rsidRDefault="00A920A7" w:rsidP="00A920A7">
      <w:pPr>
        <w:pStyle w:val="TextePOS"/>
        <w:rPr>
          <w:b/>
          <w:szCs w:val="24"/>
          <w:u w:val="single"/>
        </w:rPr>
      </w:pPr>
      <w:r w:rsidRPr="00B3005C">
        <w:rPr>
          <w:szCs w:val="24"/>
        </w:rPr>
        <w:tab/>
      </w:r>
      <w:r w:rsidRPr="002A3303">
        <w:rPr>
          <w:b/>
          <w:szCs w:val="24"/>
          <w:u w:val="single"/>
        </w:rPr>
        <w:t>Etablissements d'enseignement:</w:t>
      </w:r>
    </w:p>
    <w:p w:rsidR="00A920A7" w:rsidRPr="00B3005C" w:rsidRDefault="00A920A7" w:rsidP="00A920A7">
      <w:pPr>
        <w:pStyle w:val="TextePOS"/>
        <w:rPr>
          <w:szCs w:val="24"/>
        </w:rPr>
      </w:pPr>
      <w:r w:rsidRPr="00B3005C">
        <w:rPr>
          <w:szCs w:val="24"/>
        </w:rPr>
        <w:tab/>
      </w:r>
      <w:r w:rsidRPr="00B3005C">
        <w:rPr>
          <w:szCs w:val="24"/>
        </w:rPr>
        <w:tab/>
        <w:t>. 1 place par classe du 1er degré</w:t>
      </w:r>
    </w:p>
    <w:p w:rsidR="00A920A7" w:rsidRPr="00B3005C" w:rsidRDefault="00A920A7" w:rsidP="00A920A7">
      <w:pPr>
        <w:pStyle w:val="TextePOS"/>
        <w:rPr>
          <w:szCs w:val="24"/>
        </w:rPr>
      </w:pPr>
      <w:r w:rsidRPr="00B3005C">
        <w:rPr>
          <w:szCs w:val="24"/>
        </w:rPr>
        <w:tab/>
      </w:r>
      <w:r w:rsidRPr="00B3005C">
        <w:rPr>
          <w:szCs w:val="24"/>
        </w:rPr>
        <w:tab/>
        <w:t>. 2 places par classe du 2ème degré</w:t>
      </w:r>
    </w:p>
    <w:p w:rsidR="00A920A7" w:rsidRPr="00B3005C" w:rsidRDefault="00A920A7" w:rsidP="00A920A7">
      <w:pPr>
        <w:pStyle w:val="TextePOS"/>
        <w:rPr>
          <w:szCs w:val="24"/>
        </w:rPr>
      </w:pPr>
      <w:r w:rsidRPr="00B3005C">
        <w:rPr>
          <w:szCs w:val="24"/>
        </w:rPr>
        <w:tab/>
      </w:r>
      <w:r w:rsidRPr="00B3005C">
        <w:rPr>
          <w:szCs w:val="24"/>
        </w:rPr>
        <w:tab/>
        <w:t>. 1 m² de stationnement réservé aux deux roues par 10 m² de classe</w:t>
      </w:r>
    </w:p>
    <w:p w:rsidR="00A920A7" w:rsidRPr="002A3303" w:rsidRDefault="00A920A7" w:rsidP="00A920A7">
      <w:pPr>
        <w:pStyle w:val="TextePOS"/>
        <w:rPr>
          <w:b/>
          <w:szCs w:val="24"/>
          <w:u w:val="single"/>
        </w:rPr>
      </w:pPr>
      <w:r w:rsidRPr="00B3005C">
        <w:rPr>
          <w:szCs w:val="24"/>
        </w:rPr>
        <w:tab/>
      </w:r>
      <w:r w:rsidRPr="002A3303">
        <w:rPr>
          <w:b/>
          <w:szCs w:val="24"/>
          <w:u w:val="single"/>
        </w:rPr>
        <w:t>Etablissements hospitaliers:</w:t>
      </w:r>
    </w:p>
    <w:p w:rsidR="00A920A7" w:rsidRPr="00B3005C" w:rsidRDefault="00A920A7" w:rsidP="00A920A7">
      <w:pPr>
        <w:pStyle w:val="TextePOS"/>
        <w:rPr>
          <w:szCs w:val="24"/>
        </w:rPr>
      </w:pPr>
      <w:r w:rsidRPr="00B3005C">
        <w:rPr>
          <w:szCs w:val="24"/>
        </w:rPr>
        <w:tab/>
      </w:r>
      <w:r w:rsidRPr="00B3005C">
        <w:rPr>
          <w:szCs w:val="24"/>
        </w:rPr>
        <w:tab/>
        <w:t>. 1 place par 2 lits.</w:t>
      </w:r>
    </w:p>
    <w:p w:rsidR="00A920A7" w:rsidRPr="00B3005C" w:rsidRDefault="00A920A7" w:rsidP="00A920A7">
      <w:pPr>
        <w:pStyle w:val="TextePOS"/>
        <w:rPr>
          <w:szCs w:val="24"/>
        </w:rPr>
      </w:pPr>
      <w:r w:rsidRPr="00B3005C">
        <w:rPr>
          <w:szCs w:val="24"/>
        </w:rPr>
        <w:t>La règle applicable aux constructions ou établissements non prévus ci-dessus est celle du cas auquel ces établissements sont le plus directement assimilables.</w:t>
      </w:r>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ARTICLE Ua 13  - ESPACES LIBRES - PLANTATIONS</w:t>
      </w:r>
    </w:p>
    <w:p w:rsidR="00A920A7" w:rsidRPr="00B3005C" w:rsidRDefault="00A920A7" w:rsidP="00A920A7">
      <w:pPr>
        <w:pStyle w:val="Section"/>
        <w:numPr>
          <w:ilvl w:val="12"/>
          <w:numId w:val="0"/>
        </w:numPr>
        <w:jc w:val="both"/>
        <w:rPr>
          <w:rFonts w:ascii="Times New Roman" w:hAnsi="Times New Roman"/>
          <w:b w:val="0"/>
          <w:i w:val="0"/>
          <w:sz w:val="24"/>
          <w:szCs w:val="24"/>
        </w:rPr>
      </w:pPr>
      <w:r w:rsidRPr="00B3005C">
        <w:rPr>
          <w:rFonts w:ascii="Times New Roman" w:hAnsi="Times New Roman"/>
          <w:b w:val="0"/>
          <w:i w:val="0"/>
          <w:sz w:val="24"/>
          <w:szCs w:val="24"/>
        </w:rPr>
        <w:t>Pour les constructions nouvelles, sur chaque unité foncière privative, 10 % au moins de la surface doit être traités en jardin planté et gazonné. Un arbre doit être planté pour 200 m² de terrain. Les arbres existants pourront être pris en considération dans ce calcul.</w:t>
      </w:r>
    </w:p>
    <w:p w:rsidR="00A920A7" w:rsidRPr="00B3005C" w:rsidRDefault="00A920A7" w:rsidP="00A920A7">
      <w:pPr>
        <w:pStyle w:val="Section"/>
        <w:numPr>
          <w:ilvl w:val="12"/>
          <w:numId w:val="0"/>
        </w:numPr>
        <w:jc w:val="both"/>
        <w:rPr>
          <w:rFonts w:ascii="Times New Roman" w:hAnsi="Times New Roman"/>
          <w:b w:val="0"/>
          <w:i w:val="0"/>
          <w:sz w:val="24"/>
          <w:szCs w:val="24"/>
        </w:rPr>
      </w:pPr>
      <w:r w:rsidRPr="00B3005C">
        <w:rPr>
          <w:rFonts w:ascii="Times New Roman" w:hAnsi="Times New Roman"/>
          <w:b w:val="0"/>
          <w:i w:val="0"/>
          <w:sz w:val="24"/>
          <w:szCs w:val="24"/>
        </w:rPr>
        <w:t>Les aires de stationnement doivent être plantées à raison, d’un arbre pour quatre emplacements.</w:t>
      </w:r>
    </w:p>
    <w:p w:rsidR="00A920A7" w:rsidRDefault="00A920A7" w:rsidP="00A920A7">
      <w:pPr>
        <w:pStyle w:val="Section"/>
        <w:numPr>
          <w:ilvl w:val="12"/>
          <w:numId w:val="0"/>
        </w:numPr>
        <w:jc w:val="both"/>
        <w:rPr>
          <w:rFonts w:ascii="Times New Roman" w:hAnsi="Times New Roman"/>
          <w:b w:val="0"/>
          <w:i w:val="0"/>
          <w:sz w:val="24"/>
          <w:szCs w:val="24"/>
        </w:rPr>
      </w:pPr>
    </w:p>
    <w:p w:rsidR="00A920A7" w:rsidRPr="00B3005C" w:rsidRDefault="00A920A7" w:rsidP="00A920A7">
      <w:pPr>
        <w:pStyle w:val="Section"/>
        <w:numPr>
          <w:ilvl w:val="12"/>
          <w:numId w:val="0"/>
        </w:numPr>
        <w:jc w:val="both"/>
        <w:rPr>
          <w:rFonts w:ascii="Times New Roman" w:hAnsi="Times New Roman"/>
          <w:b w:val="0"/>
          <w:i w:val="0"/>
          <w:sz w:val="24"/>
          <w:szCs w:val="24"/>
        </w:rPr>
      </w:pPr>
    </w:p>
    <w:p w:rsidR="00A920A7" w:rsidRPr="00B3005C" w:rsidRDefault="00A920A7" w:rsidP="00A920A7">
      <w:pPr>
        <w:pStyle w:val="Section"/>
        <w:numPr>
          <w:ilvl w:val="12"/>
          <w:numId w:val="0"/>
        </w:numPr>
        <w:rPr>
          <w:rFonts w:ascii="Times New Roman" w:hAnsi="Times New Roman"/>
          <w:sz w:val="24"/>
          <w:szCs w:val="24"/>
        </w:rPr>
      </w:pPr>
      <w:r w:rsidRPr="00B3005C">
        <w:rPr>
          <w:rFonts w:ascii="Times New Roman" w:hAnsi="Times New Roman"/>
          <w:sz w:val="24"/>
          <w:szCs w:val="24"/>
        </w:rPr>
        <w:t>SECTION  III - POSSIBILITES MAXIMALES D'OCCUPATION DU SOL</w:t>
      </w:r>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ARTICLE Ua 14 - COEFFICIENT D'OCCUPATION DES SOLS</w:t>
      </w:r>
    </w:p>
    <w:p w:rsidR="00A920A7" w:rsidRDefault="00A920A7" w:rsidP="00A920A7">
      <w:pPr>
        <w:pStyle w:val="Retraittexte"/>
        <w:numPr>
          <w:ilvl w:val="12"/>
          <w:numId w:val="0"/>
        </w:numPr>
        <w:ind w:left="851"/>
        <w:jc w:val="center"/>
        <w:rPr>
          <w:rFonts w:ascii="Times New Roman" w:hAnsi="Times New Roman"/>
          <w:b/>
          <w:sz w:val="24"/>
          <w:szCs w:val="24"/>
        </w:rPr>
      </w:pPr>
      <w:r w:rsidRPr="00B3005C">
        <w:rPr>
          <w:rFonts w:ascii="Times New Roman" w:hAnsi="Times New Roman"/>
          <w:b/>
          <w:sz w:val="24"/>
          <w:szCs w:val="24"/>
        </w:rPr>
        <w:t>Non réglementé</w:t>
      </w:r>
    </w:p>
    <w:p w:rsidR="00A920A7" w:rsidRPr="00316BC1" w:rsidRDefault="00A920A7" w:rsidP="00A920A7">
      <w:pPr>
        <w:pStyle w:val="Section"/>
        <w:numPr>
          <w:ilvl w:val="12"/>
          <w:numId w:val="0"/>
        </w:numPr>
        <w:jc w:val="both"/>
        <w:rPr>
          <w:rFonts w:ascii="Times New Roman" w:hAnsi="Times New Roman"/>
          <w:b w:val="0"/>
          <w:i w:val="0"/>
          <w:color w:val="FF0000"/>
          <w:sz w:val="24"/>
          <w:szCs w:val="24"/>
        </w:rPr>
      </w:pPr>
      <w:r w:rsidRPr="00316BC1">
        <w:rPr>
          <w:rFonts w:ascii="Times New Roman" w:hAnsi="Times New Roman"/>
          <w:b w:val="0"/>
          <w:i w:val="0"/>
          <w:color w:val="FF0000"/>
          <w:sz w:val="24"/>
          <w:szCs w:val="24"/>
        </w:rPr>
        <w:t>Cet  article est supprimé  par la loi n° 2014-366  du 24 mars 2014  pour l’accès  au logement et  un urbanisme rénové, et plus particulièrement son article 157.</w:t>
      </w:r>
    </w:p>
    <w:p w:rsidR="00A920A7" w:rsidRPr="00B3005C" w:rsidRDefault="00A920A7" w:rsidP="00A920A7">
      <w:pPr>
        <w:pStyle w:val="Retraittexte"/>
        <w:numPr>
          <w:ilvl w:val="12"/>
          <w:numId w:val="0"/>
        </w:numPr>
        <w:ind w:left="851"/>
        <w:jc w:val="center"/>
        <w:rPr>
          <w:rFonts w:ascii="Times New Roman" w:hAnsi="Times New Roman"/>
          <w:b/>
          <w:sz w:val="24"/>
          <w:szCs w:val="24"/>
        </w:rPr>
      </w:pPr>
    </w:p>
    <w:p w:rsidR="00A920A7" w:rsidRPr="00B3005C" w:rsidRDefault="00A920A7" w:rsidP="00A920A7">
      <w:pPr>
        <w:pStyle w:val="Titre3"/>
        <w:numPr>
          <w:ilvl w:val="12"/>
          <w:numId w:val="0"/>
        </w:numPr>
        <w:pBdr>
          <w:bottom w:val="single" w:sz="4" w:space="1" w:color="auto"/>
        </w:pBdr>
        <w:rPr>
          <w:rFonts w:ascii="Times New Roman" w:hAnsi="Times New Roman"/>
          <w:b/>
          <w:szCs w:val="24"/>
        </w:rPr>
      </w:pPr>
      <w:r w:rsidRPr="00B3005C">
        <w:rPr>
          <w:rFonts w:ascii="Times New Roman" w:hAnsi="Times New Roman"/>
          <w:b/>
          <w:szCs w:val="24"/>
        </w:rPr>
        <w:br w:type="page"/>
      </w:r>
      <w:bookmarkStart w:id="47" w:name="_Toc251049578"/>
      <w:r w:rsidRPr="00B3005C">
        <w:rPr>
          <w:rFonts w:ascii="Times New Roman" w:hAnsi="Times New Roman"/>
          <w:b/>
          <w:szCs w:val="24"/>
        </w:rPr>
        <w:lastRenderedPageBreak/>
        <w:t>ZONE Ub</w:t>
      </w:r>
      <w:bookmarkEnd w:id="47"/>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CARACTERE DE LA ZONE</w:t>
      </w:r>
    </w:p>
    <w:p w:rsidR="00A920A7" w:rsidRPr="00B3005C" w:rsidRDefault="00A920A7" w:rsidP="00A920A7">
      <w:pPr>
        <w:numPr>
          <w:ilvl w:val="12"/>
          <w:numId w:val="0"/>
        </w:numPr>
      </w:pPr>
      <w:r w:rsidRPr="00B3005C">
        <w:t>La zone Ub correspond à la périphérie du centre ancien. Elle comprend :</w:t>
      </w:r>
    </w:p>
    <w:p w:rsidR="00A920A7" w:rsidRPr="00B3005C" w:rsidRDefault="00A920A7" w:rsidP="00305417">
      <w:pPr>
        <w:numPr>
          <w:ilvl w:val="0"/>
          <w:numId w:val="1"/>
        </w:numPr>
        <w:overflowPunct w:val="0"/>
        <w:autoSpaceDE w:val="0"/>
        <w:autoSpaceDN w:val="0"/>
        <w:adjustRightInd w:val="0"/>
        <w:spacing w:before="40" w:after="120"/>
        <w:jc w:val="both"/>
        <w:textAlignment w:val="baseline"/>
      </w:pPr>
      <w:r w:rsidRPr="00B3005C">
        <w:t>une partie de la route d’Argagnon ;</w:t>
      </w:r>
    </w:p>
    <w:p w:rsidR="00A920A7" w:rsidRPr="00B3005C" w:rsidRDefault="00A920A7" w:rsidP="00305417">
      <w:pPr>
        <w:numPr>
          <w:ilvl w:val="0"/>
          <w:numId w:val="1"/>
        </w:numPr>
        <w:overflowPunct w:val="0"/>
        <w:autoSpaceDE w:val="0"/>
        <w:autoSpaceDN w:val="0"/>
        <w:adjustRightInd w:val="0"/>
        <w:spacing w:before="40" w:after="120"/>
        <w:jc w:val="both"/>
        <w:textAlignment w:val="baseline"/>
      </w:pPr>
      <w:r w:rsidRPr="00B3005C">
        <w:t>une partie de la route de Loubieng ;</w:t>
      </w:r>
    </w:p>
    <w:p w:rsidR="00A920A7" w:rsidRPr="00B3005C" w:rsidRDefault="00A920A7" w:rsidP="00305417">
      <w:pPr>
        <w:numPr>
          <w:ilvl w:val="0"/>
          <w:numId w:val="1"/>
        </w:numPr>
        <w:overflowPunct w:val="0"/>
        <w:autoSpaceDE w:val="0"/>
        <w:autoSpaceDN w:val="0"/>
        <w:adjustRightInd w:val="0"/>
        <w:spacing w:before="40" w:after="120"/>
        <w:jc w:val="both"/>
        <w:textAlignment w:val="baseline"/>
      </w:pPr>
      <w:r w:rsidRPr="00B3005C">
        <w:t>une partie de la route de Lagor ;</w:t>
      </w:r>
    </w:p>
    <w:p w:rsidR="00A920A7" w:rsidRPr="00B3005C" w:rsidRDefault="00A920A7" w:rsidP="00305417">
      <w:pPr>
        <w:numPr>
          <w:ilvl w:val="0"/>
          <w:numId w:val="1"/>
        </w:numPr>
        <w:overflowPunct w:val="0"/>
        <w:autoSpaceDE w:val="0"/>
        <w:autoSpaceDN w:val="0"/>
        <w:adjustRightInd w:val="0"/>
        <w:spacing w:before="40" w:after="120"/>
        <w:jc w:val="both"/>
        <w:textAlignment w:val="baseline"/>
      </w:pPr>
      <w:r>
        <w:t>le quartier La G</w:t>
      </w:r>
      <w:r w:rsidRPr="00B3005C">
        <w:t>eire ;</w:t>
      </w:r>
    </w:p>
    <w:p w:rsidR="00A920A7" w:rsidRDefault="00A920A7" w:rsidP="00305417">
      <w:pPr>
        <w:numPr>
          <w:ilvl w:val="0"/>
          <w:numId w:val="1"/>
        </w:numPr>
        <w:overflowPunct w:val="0"/>
        <w:autoSpaceDE w:val="0"/>
        <w:autoSpaceDN w:val="0"/>
        <w:adjustRightInd w:val="0"/>
        <w:spacing w:before="40" w:after="120"/>
        <w:jc w:val="both"/>
        <w:textAlignment w:val="baseline"/>
      </w:pPr>
      <w:r w:rsidRPr="00B3005C">
        <w:t>le quartier de Laubadère</w:t>
      </w:r>
      <w:r>
        <w:t> ;</w:t>
      </w:r>
    </w:p>
    <w:p w:rsidR="00A920A7" w:rsidRPr="00B3005C" w:rsidRDefault="00A920A7" w:rsidP="00305417">
      <w:pPr>
        <w:numPr>
          <w:ilvl w:val="0"/>
          <w:numId w:val="1"/>
        </w:numPr>
        <w:overflowPunct w:val="0"/>
        <w:autoSpaceDE w:val="0"/>
        <w:autoSpaceDN w:val="0"/>
        <w:adjustRightInd w:val="0"/>
        <w:spacing w:before="40" w:after="120"/>
        <w:jc w:val="both"/>
        <w:textAlignment w:val="baseline"/>
      </w:pPr>
      <w:r>
        <w:t>le quartie Larue ;</w:t>
      </w:r>
    </w:p>
    <w:p w:rsidR="00A920A7" w:rsidRPr="00B3005C" w:rsidRDefault="00A920A7" w:rsidP="00305417">
      <w:pPr>
        <w:numPr>
          <w:ilvl w:val="0"/>
          <w:numId w:val="1"/>
        </w:numPr>
        <w:overflowPunct w:val="0"/>
        <w:autoSpaceDE w:val="0"/>
        <w:autoSpaceDN w:val="0"/>
        <w:adjustRightInd w:val="0"/>
        <w:spacing w:before="40" w:after="120"/>
        <w:jc w:val="both"/>
        <w:textAlignment w:val="baseline"/>
      </w:pPr>
      <w:r w:rsidRPr="00B3005C">
        <w:t xml:space="preserve">Et le quartier Ouest de l’Eglise. </w:t>
      </w:r>
    </w:p>
    <w:p w:rsidR="00A920A7" w:rsidRPr="00B3005C" w:rsidRDefault="00A920A7" w:rsidP="00A920A7">
      <w:pPr>
        <w:numPr>
          <w:ilvl w:val="12"/>
          <w:numId w:val="0"/>
        </w:numPr>
      </w:pPr>
      <w:r w:rsidRPr="00B3005C">
        <w:t xml:space="preserve">Cette zone est destinée à accueillir de l’habitat et des activités compatibles avec la vie urbaine.  </w:t>
      </w:r>
    </w:p>
    <w:p w:rsidR="00A920A7" w:rsidRDefault="00A920A7" w:rsidP="00A920A7">
      <w:pPr>
        <w:pStyle w:val="TextePOS"/>
        <w:spacing w:before="0" w:after="0"/>
        <w:ind w:firstLine="0"/>
      </w:pPr>
    </w:p>
    <w:p w:rsidR="00A920A7" w:rsidRDefault="00A920A7" w:rsidP="00A920A7">
      <w:pPr>
        <w:pStyle w:val="TextePOS"/>
        <w:spacing w:before="0" w:after="0"/>
        <w:ind w:firstLine="0"/>
      </w:pPr>
      <w:r w:rsidRPr="00F35D2B">
        <w:t>L'édification d'ouvrages techniques nécessaires au fonctionnement des services publics ou d'intérêt collectif est autorisée sans tenir compte des dispositions édictées par les articles 3 à 14 du règlement de la zone concernée.</w:t>
      </w:r>
    </w:p>
    <w:p w:rsidR="00A920A7" w:rsidRPr="00B3005C" w:rsidRDefault="00A920A7" w:rsidP="00A920A7">
      <w:pPr>
        <w:pStyle w:val="Retraittexte"/>
        <w:numPr>
          <w:ilvl w:val="12"/>
          <w:numId w:val="0"/>
        </w:numPr>
        <w:ind w:left="851"/>
        <w:rPr>
          <w:rFonts w:ascii="Times New Roman" w:hAnsi="Times New Roman"/>
          <w:sz w:val="24"/>
          <w:szCs w:val="24"/>
        </w:rPr>
      </w:pPr>
    </w:p>
    <w:p w:rsidR="00A920A7" w:rsidRPr="00B3005C" w:rsidRDefault="00A920A7" w:rsidP="00A920A7">
      <w:pPr>
        <w:pStyle w:val="Section"/>
        <w:numPr>
          <w:ilvl w:val="12"/>
          <w:numId w:val="0"/>
        </w:numPr>
        <w:rPr>
          <w:rFonts w:ascii="Times New Roman" w:hAnsi="Times New Roman"/>
          <w:sz w:val="24"/>
          <w:szCs w:val="24"/>
        </w:rPr>
      </w:pPr>
      <w:r w:rsidRPr="00B3005C">
        <w:rPr>
          <w:rFonts w:ascii="Times New Roman" w:hAnsi="Times New Roman"/>
          <w:sz w:val="24"/>
          <w:szCs w:val="24"/>
        </w:rPr>
        <w:t>SECTION  I - NATURE DE L'OCCUPATION   OU</w:t>
      </w:r>
    </w:p>
    <w:p w:rsidR="00A920A7" w:rsidRPr="00B3005C" w:rsidRDefault="00A920A7" w:rsidP="00A920A7">
      <w:pPr>
        <w:pStyle w:val="Section"/>
        <w:numPr>
          <w:ilvl w:val="12"/>
          <w:numId w:val="0"/>
        </w:numPr>
        <w:rPr>
          <w:rFonts w:ascii="Times New Roman" w:hAnsi="Times New Roman"/>
          <w:sz w:val="24"/>
          <w:szCs w:val="24"/>
        </w:rPr>
      </w:pPr>
      <w:r w:rsidRPr="00B3005C">
        <w:rPr>
          <w:rFonts w:ascii="Times New Roman" w:hAnsi="Times New Roman"/>
          <w:sz w:val="24"/>
          <w:szCs w:val="24"/>
        </w:rPr>
        <w:t>DE  L'UTILISATION   DU  SOL</w:t>
      </w:r>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ARTICLE Ub 1 - OCCUPATIONS ET UTILISATIONS DU SOL INTERDITES</w:t>
      </w:r>
    </w:p>
    <w:p w:rsidR="00A920A7" w:rsidRPr="00D33187" w:rsidRDefault="00A920A7" w:rsidP="00A920A7">
      <w:pPr>
        <w:pStyle w:val="TextePOS"/>
        <w:spacing w:before="0" w:after="0"/>
        <w:ind w:left="769" w:firstLine="0"/>
      </w:pPr>
    </w:p>
    <w:p w:rsidR="00A920A7" w:rsidRPr="00DE1021" w:rsidRDefault="00A920A7" w:rsidP="00A920A7">
      <w:pPr>
        <w:pStyle w:val="Retraittexte"/>
        <w:numPr>
          <w:ilvl w:val="12"/>
          <w:numId w:val="0"/>
        </w:numPr>
        <w:ind w:firstLine="708"/>
        <w:rPr>
          <w:rFonts w:ascii="Times New Roman" w:hAnsi="Times New Roman"/>
          <w:b/>
          <w:sz w:val="24"/>
          <w:szCs w:val="24"/>
          <w:u w:val="single"/>
        </w:rPr>
      </w:pPr>
      <w:r w:rsidRPr="00DE1021">
        <w:rPr>
          <w:rFonts w:ascii="Times New Roman" w:hAnsi="Times New Roman"/>
          <w:b/>
          <w:sz w:val="24"/>
          <w:szCs w:val="24"/>
          <w:u w:val="single"/>
        </w:rPr>
        <w:t>Sont interdites :</w:t>
      </w:r>
    </w:p>
    <w:p w:rsidR="00A920A7" w:rsidRDefault="00A920A7" w:rsidP="00305417">
      <w:pPr>
        <w:pStyle w:val="2meretrait"/>
        <w:numPr>
          <w:ilvl w:val="0"/>
          <w:numId w:val="4"/>
        </w:numPr>
        <w:rPr>
          <w:rFonts w:ascii="Times New Roman" w:hAnsi="Times New Roman"/>
          <w:sz w:val="24"/>
          <w:szCs w:val="24"/>
        </w:rPr>
      </w:pPr>
      <w:r w:rsidRPr="00916EDF">
        <w:rPr>
          <w:rFonts w:ascii="Times New Roman" w:hAnsi="Times New Roman"/>
          <w:sz w:val="24"/>
          <w:szCs w:val="24"/>
        </w:rPr>
        <w:t>L’ouverture ou l’installation de carrières ou de gravières, ainsi que les affouillements et exhaussements du sol.</w:t>
      </w:r>
    </w:p>
    <w:p w:rsidR="00A920A7" w:rsidRDefault="00A920A7" w:rsidP="00305417">
      <w:pPr>
        <w:pStyle w:val="2meretrait"/>
        <w:numPr>
          <w:ilvl w:val="0"/>
          <w:numId w:val="4"/>
        </w:numPr>
        <w:rPr>
          <w:rFonts w:ascii="Times New Roman" w:hAnsi="Times New Roman"/>
          <w:sz w:val="24"/>
          <w:szCs w:val="24"/>
        </w:rPr>
      </w:pPr>
      <w:r w:rsidRPr="00916EDF">
        <w:rPr>
          <w:rFonts w:ascii="Times New Roman" w:hAnsi="Times New Roman"/>
          <w:sz w:val="24"/>
          <w:szCs w:val="24"/>
        </w:rPr>
        <w:t>Les dépôts de véhicules ainsi que les dépôts de ferrailles ou de matériaux, non liés à une activité existante.</w:t>
      </w:r>
    </w:p>
    <w:p w:rsidR="00A920A7" w:rsidRDefault="00A920A7" w:rsidP="00305417">
      <w:pPr>
        <w:pStyle w:val="2meretrait"/>
        <w:numPr>
          <w:ilvl w:val="0"/>
          <w:numId w:val="4"/>
        </w:numPr>
        <w:rPr>
          <w:rFonts w:ascii="Times New Roman" w:hAnsi="Times New Roman"/>
          <w:sz w:val="24"/>
          <w:szCs w:val="24"/>
        </w:rPr>
      </w:pPr>
      <w:r>
        <w:rPr>
          <w:rFonts w:ascii="Times New Roman" w:hAnsi="Times New Roman"/>
          <w:sz w:val="24"/>
          <w:szCs w:val="24"/>
        </w:rPr>
        <w:t>L</w:t>
      </w:r>
      <w:r w:rsidRPr="00916EDF">
        <w:rPr>
          <w:rFonts w:ascii="Times New Roman" w:hAnsi="Times New Roman"/>
          <w:sz w:val="24"/>
          <w:szCs w:val="24"/>
        </w:rPr>
        <w:t>es terrains de camping caravaning, ainsi que les parcs résidentiels de loisirs.</w:t>
      </w:r>
    </w:p>
    <w:p w:rsidR="00A920A7" w:rsidRPr="00916EDF" w:rsidRDefault="00A920A7" w:rsidP="00305417">
      <w:pPr>
        <w:pStyle w:val="2meretrait"/>
        <w:numPr>
          <w:ilvl w:val="0"/>
          <w:numId w:val="4"/>
        </w:numPr>
        <w:rPr>
          <w:rFonts w:ascii="Times New Roman" w:hAnsi="Times New Roman"/>
          <w:sz w:val="24"/>
          <w:szCs w:val="24"/>
        </w:rPr>
      </w:pPr>
      <w:r w:rsidRPr="00916EDF">
        <w:rPr>
          <w:rFonts w:ascii="Times New Roman" w:hAnsi="Times New Roman"/>
          <w:sz w:val="24"/>
          <w:szCs w:val="24"/>
        </w:rPr>
        <w:t>Les constructions ou à usage industriel, commercial, agricole ou artisanales soumises à la législation des installations classé</w:t>
      </w:r>
      <w:r>
        <w:rPr>
          <w:rFonts w:ascii="Times New Roman" w:hAnsi="Times New Roman"/>
          <w:sz w:val="24"/>
          <w:szCs w:val="24"/>
        </w:rPr>
        <w:t>e</w:t>
      </w:r>
      <w:r w:rsidRPr="00916EDF">
        <w:rPr>
          <w:rFonts w:ascii="Times New Roman" w:hAnsi="Times New Roman"/>
          <w:sz w:val="24"/>
          <w:szCs w:val="24"/>
        </w:rPr>
        <w:t>s.</w:t>
      </w:r>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ARTICLE Ub 2 - OCCUPATIONS ET UTILISATIONS DU SOL SOUMISES À DES CONDITIONS PARTICULIÈRES</w:t>
      </w:r>
    </w:p>
    <w:p w:rsidR="00A920A7" w:rsidRDefault="00A920A7" w:rsidP="00305417">
      <w:pPr>
        <w:pStyle w:val="2meretrait"/>
        <w:numPr>
          <w:ilvl w:val="0"/>
          <w:numId w:val="4"/>
        </w:numPr>
        <w:rPr>
          <w:rFonts w:ascii="Times New Roman" w:hAnsi="Times New Roman"/>
          <w:sz w:val="24"/>
          <w:szCs w:val="24"/>
        </w:rPr>
      </w:pPr>
      <w:r>
        <w:rPr>
          <w:rFonts w:ascii="Times New Roman" w:hAnsi="Times New Roman"/>
          <w:sz w:val="24"/>
          <w:szCs w:val="24"/>
        </w:rPr>
        <w:t xml:space="preserve">Les </w:t>
      </w:r>
      <w:r w:rsidRPr="00B3005C">
        <w:rPr>
          <w:rFonts w:ascii="Times New Roman" w:hAnsi="Times New Roman"/>
          <w:sz w:val="24"/>
          <w:szCs w:val="24"/>
        </w:rPr>
        <w:t>activités à condition qu’elles ne portent pas atteinte à la salubrité ou à la sécurité publique, et qu’elles soient c</w:t>
      </w:r>
      <w:r>
        <w:rPr>
          <w:rFonts w:ascii="Times New Roman" w:hAnsi="Times New Roman"/>
          <w:sz w:val="24"/>
          <w:szCs w:val="24"/>
        </w:rPr>
        <w:t>ompatibles avec la vie urbaine.</w:t>
      </w:r>
    </w:p>
    <w:p w:rsidR="00A920A7" w:rsidRDefault="00A920A7" w:rsidP="00305417">
      <w:pPr>
        <w:pStyle w:val="2meretrait"/>
        <w:numPr>
          <w:ilvl w:val="0"/>
          <w:numId w:val="4"/>
        </w:numPr>
        <w:rPr>
          <w:rFonts w:ascii="Times New Roman" w:hAnsi="Times New Roman"/>
          <w:sz w:val="24"/>
          <w:szCs w:val="24"/>
        </w:rPr>
      </w:pPr>
      <w:r>
        <w:rPr>
          <w:rFonts w:ascii="Times New Roman" w:hAnsi="Times New Roman"/>
          <w:sz w:val="24"/>
          <w:szCs w:val="24"/>
        </w:rPr>
        <w:t>L</w:t>
      </w:r>
      <w:r w:rsidRPr="00B3005C">
        <w:rPr>
          <w:rFonts w:ascii="Times New Roman" w:hAnsi="Times New Roman"/>
          <w:sz w:val="24"/>
          <w:szCs w:val="24"/>
        </w:rPr>
        <w:t>es parcs de stationnement à condition qu’ils n’entraînent pas la destruction mêm</w:t>
      </w:r>
      <w:r>
        <w:rPr>
          <w:rFonts w:ascii="Times New Roman" w:hAnsi="Times New Roman"/>
          <w:sz w:val="24"/>
          <w:szCs w:val="24"/>
        </w:rPr>
        <w:t>e partielle d’îlots construits.</w:t>
      </w:r>
    </w:p>
    <w:p w:rsidR="00A920A7" w:rsidRDefault="00A920A7" w:rsidP="00305417">
      <w:pPr>
        <w:pStyle w:val="2meretrait"/>
        <w:numPr>
          <w:ilvl w:val="0"/>
          <w:numId w:val="4"/>
        </w:numPr>
        <w:rPr>
          <w:rFonts w:ascii="Times New Roman" w:hAnsi="Times New Roman"/>
          <w:sz w:val="24"/>
          <w:szCs w:val="24"/>
        </w:rPr>
      </w:pPr>
      <w:r>
        <w:rPr>
          <w:rFonts w:ascii="Times New Roman" w:hAnsi="Times New Roman"/>
          <w:sz w:val="24"/>
          <w:szCs w:val="24"/>
        </w:rPr>
        <w:t>L</w:t>
      </w:r>
      <w:r w:rsidRPr="00B3005C">
        <w:rPr>
          <w:rFonts w:ascii="Times New Roman" w:hAnsi="Times New Roman"/>
          <w:sz w:val="24"/>
          <w:szCs w:val="24"/>
        </w:rPr>
        <w:t>es aires de jeu à condition qu’elles n’entraînent pas la destruction, mêm</w:t>
      </w:r>
      <w:r>
        <w:rPr>
          <w:rFonts w:ascii="Times New Roman" w:hAnsi="Times New Roman"/>
          <w:sz w:val="24"/>
          <w:szCs w:val="24"/>
        </w:rPr>
        <w:t>e partielle d’îlots construits.</w:t>
      </w:r>
    </w:p>
    <w:p w:rsidR="00A920A7" w:rsidRDefault="00A920A7" w:rsidP="00305417">
      <w:pPr>
        <w:pStyle w:val="2meretrait"/>
        <w:numPr>
          <w:ilvl w:val="0"/>
          <w:numId w:val="4"/>
        </w:numPr>
        <w:rPr>
          <w:rFonts w:ascii="Times New Roman" w:hAnsi="Times New Roman"/>
          <w:sz w:val="24"/>
          <w:szCs w:val="24"/>
        </w:rPr>
      </w:pPr>
      <w:r w:rsidRPr="00B3005C">
        <w:rPr>
          <w:rFonts w:ascii="Times New Roman" w:hAnsi="Times New Roman"/>
          <w:sz w:val="24"/>
          <w:szCs w:val="24"/>
        </w:rPr>
        <w:lastRenderedPageBreak/>
        <w:t>La reconstruction ou le changement de destination des constructions à condition que leur destination ou usage ne porte pas atteinte à la salubrité, à la sécurité, au caractère et à l’intérêt d</w:t>
      </w:r>
      <w:r>
        <w:rPr>
          <w:rFonts w:ascii="Times New Roman" w:hAnsi="Times New Roman"/>
          <w:sz w:val="24"/>
          <w:szCs w:val="24"/>
        </w:rPr>
        <w:t>es lieux avoisinants.</w:t>
      </w:r>
    </w:p>
    <w:p w:rsidR="00A920A7" w:rsidRPr="00B3005C" w:rsidRDefault="00A920A7" w:rsidP="00A920A7">
      <w:pPr>
        <w:pStyle w:val="2meretrait"/>
        <w:ind w:left="0"/>
        <w:rPr>
          <w:rFonts w:ascii="Times New Roman" w:hAnsi="Times New Roman"/>
          <w:sz w:val="24"/>
          <w:szCs w:val="24"/>
        </w:rPr>
      </w:pPr>
    </w:p>
    <w:p w:rsidR="00A920A7" w:rsidRPr="00B3005C" w:rsidRDefault="00A920A7" w:rsidP="00A920A7">
      <w:pPr>
        <w:pStyle w:val="Section"/>
        <w:numPr>
          <w:ilvl w:val="12"/>
          <w:numId w:val="0"/>
        </w:numPr>
        <w:rPr>
          <w:rFonts w:ascii="Times New Roman" w:hAnsi="Times New Roman"/>
          <w:sz w:val="24"/>
          <w:szCs w:val="24"/>
        </w:rPr>
      </w:pPr>
      <w:r w:rsidRPr="00B3005C">
        <w:rPr>
          <w:rFonts w:ascii="Times New Roman" w:hAnsi="Times New Roman"/>
          <w:sz w:val="24"/>
          <w:szCs w:val="24"/>
        </w:rPr>
        <w:t>SECTION II - CONDITIONS DE L'OCCUPATION DU SOL</w:t>
      </w:r>
    </w:p>
    <w:p w:rsidR="00A920A7" w:rsidRPr="00B3005C" w:rsidRDefault="00A920A7" w:rsidP="00A920A7">
      <w:pPr>
        <w:pStyle w:val="Titre"/>
        <w:numPr>
          <w:ilvl w:val="12"/>
          <w:numId w:val="0"/>
        </w:numPr>
        <w:ind w:left="142"/>
        <w:rPr>
          <w:rFonts w:ascii="Times New Roman" w:hAnsi="Times New Roman"/>
          <w:sz w:val="24"/>
          <w:szCs w:val="24"/>
        </w:rPr>
      </w:pPr>
      <w:r w:rsidRPr="00B3005C">
        <w:rPr>
          <w:rFonts w:ascii="Times New Roman" w:hAnsi="Times New Roman"/>
          <w:sz w:val="24"/>
          <w:szCs w:val="24"/>
        </w:rPr>
        <w:t>ARTICLE Ub 3 - ACCES ET VOIRIE</w:t>
      </w:r>
    </w:p>
    <w:p w:rsidR="00A920A7" w:rsidRPr="00B3005C" w:rsidRDefault="00A920A7" w:rsidP="00A920A7">
      <w:pPr>
        <w:pStyle w:val="TextePOS"/>
        <w:rPr>
          <w:rFonts w:cs="Arial"/>
          <w:szCs w:val="24"/>
        </w:rPr>
      </w:pPr>
      <w:r w:rsidRPr="00B3005C">
        <w:rPr>
          <w:szCs w:val="24"/>
        </w:rPr>
        <w:t>Tout projet doit être</w:t>
      </w:r>
      <w:r w:rsidRPr="00B3005C">
        <w:rPr>
          <w:rFonts w:cs="Arial"/>
          <w:szCs w:val="24"/>
        </w:rPr>
        <w:t xml:space="preserve"> desservi par une voie publique ou privée dans des conditions répondant à son importance ou à la destination des constructions ou des aménagements envisagés. Les caractéristiques de cette voie doivent être adaptées à la circulation ou l'utilisation des engins de lutte contre l'incendie.</w:t>
      </w:r>
    </w:p>
    <w:p w:rsidR="00A920A7" w:rsidRPr="00B3005C" w:rsidRDefault="00A920A7" w:rsidP="00A920A7">
      <w:pPr>
        <w:pStyle w:val="TextePOS"/>
        <w:rPr>
          <w:rFonts w:cs="Arial"/>
          <w:szCs w:val="24"/>
        </w:rPr>
      </w:pPr>
      <w:r w:rsidRPr="00B3005C">
        <w:rPr>
          <w:rFonts w:cs="Arial"/>
          <w:szCs w:val="24"/>
        </w:rPr>
        <w:t>Les dimensions, formes et caractéristiques techniques des voies privées doivent être adaptées aux usages qu'elles supportent ou aux opérations qu'elles doivent desservir.</w:t>
      </w:r>
    </w:p>
    <w:p w:rsidR="00A920A7" w:rsidRPr="00B3005C" w:rsidRDefault="00A920A7" w:rsidP="00A920A7">
      <w:pPr>
        <w:pStyle w:val="TextePOS"/>
        <w:rPr>
          <w:rFonts w:cs="Arial"/>
          <w:szCs w:val="24"/>
        </w:rPr>
      </w:pPr>
      <w:r w:rsidRPr="00B3005C">
        <w:rPr>
          <w:rFonts w:cs="Arial"/>
          <w:szCs w:val="24"/>
        </w:rPr>
        <w:t>Le nombre d'accès sera limité au minimum nécessaire au projet. Les accès ne devront pas présenter de risque pour la sécurité des usagers des voies publiques ou pour celle des personnes utilisant ces accès. Tout accès devra être aménagé pour assurer en termes de visibilité, de fonctionnalité et de facilité d'usage, cette sécurité qui sera appréciée compte tenu, notamment, de la position des accès, de leur configuration ainsi que de la nature et de l'intensité du trafic.</w:t>
      </w:r>
    </w:p>
    <w:p w:rsidR="00A920A7" w:rsidRPr="00B3005C" w:rsidRDefault="00A920A7" w:rsidP="00A920A7">
      <w:pPr>
        <w:pStyle w:val="TextePOS"/>
        <w:rPr>
          <w:rFonts w:cs="Arial"/>
          <w:szCs w:val="24"/>
        </w:rPr>
      </w:pPr>
      <w:r w:rsidRPr="00B3005C">
        <w:rPr>
          <w:rFonts w:cs="Arial"/>
          <w:szCs w:val="24"/>
        </w:rPr>
        <w:t>L'accessibilité des handicapés physiques doit être prise en compte.</w:t>
      </w:r>
    </w:p>
    <w:p w:rsidR="00A920A7" w:rsidRPr="00B3005C" w:rsidRDefault="00A920A7" w:rsidP="00A920A7">
      <w:pPr>
        <w:pStyle w:val="TextePOS"/>
        <w:rPr>
          <w:szCs w:val="24"/>
        </w:rPr>
      </w:pPr>
      <w:r w:rsidRPr="00B3005C">
        <w:rPr>
          <w:szCs w:val="24"/>
        </w:rPr>
        <w:t>A défaut du respect des règles évoquées précédemment, le projet sera refusé ou ne sera accepté que sous réserve de prescriptions spéciales comportant notamment la réalisation de voies privées ou de tous autres aménagements particuliers nécessaires au respect des conditions de sécurité.</w:t>
      </w:r>
    </w:p>
    <w:p w:rsidR="00A920A7" w:rsidRPr="00B3005C" w:rsidRDefault="00A920A7" w:rsidP="00A920A7">
      <w:pPr>
        <w:pStyle w:val="TextePOS"/>
        <w:rPr>
          <w:szCs w:val="24"/>
        </w:rPr>
      </w:pPr>
      <w:r w:rsidRPr="00B3005C">
        <w:rPr>
          <w:szCs w:val="24"/>
        </w:rPr>
        <w:t xml:space="preserve">Lorsque le terrain est desservi par plusieurs voies, le projet ne sera autorisé que sous réserve que l'accès soit établi sur la voie où la gêne pour la circulation sera la moindre. </w:t>
      </w:r>
    </w:p>
    <w:p w:rsidR="00A920A7" w:rsidRPr="00B3005C" w:rsidRDefault="00A920A7" w:rsidP="00A920A7">
      <w:pPr>
        <w:pStyle w:val="Titre"/>
        <w:numPr>
          <w:ilvl w:val="12"/>
          <w:numId w:val="0"/>
        </w:numPr>
        <w:ind w:left="142"/>
        <w:rPr>
          <w:rFonts w:ascii="Times New Roman" w:hAnsi="Times New Roman"/>
          <w:sz w:val="24"/>
          <w:szCs w:val="24"/>
        </w:rPr>
      </w:pPr>
      <w:r w:rsidRPr="00B3005C">
        <w:rPr>
          <w:rFonts w:ascii="Times New Roman" w:hAnsi="Times New Roman"/>
          <w:sz w:val="24"/>
          <w:szCs w:val="24"/>
        </w:rPr>
        <w:t>ARTICLE Ub 4  - DESSERTE PAR LES RESEAUX</w:t>
      </w:r>
    </w:p>
    <w:p w:rsidR="00A920A7" w:rsidRPr="00B3005C" w:rsidRDefault="00A920A7" w:rsidP="00A920A7">
      <w:pPr>
        <w:pStyle w:val="Retraittexte"/>
        <w:ind w:left="142"/>
        <w:rPr>
          <w:rFonts w:ascii="Times New Roman" w:hAnsi="Times New Roman"/>
          <w:b/>
          <w:sz w:val="24"/>
          <w:szCs w:val="24"/>
        </w:rPr>
      </w:pPr>
      <w:r w:rsidRPr="00B3005C">
        <w:rPr>
          <w:rFonts w:ascii="Times New Roman" w:hAnsi="Times New Roman"/>
          <w:b/>
          <w:sz w:val="24"/>
          <w:szCs w:val="24"/>
        </w:rPr>
        <w:t>1 – Eau potable</w:t>
      </w:r>
    </w:p>
    <w:p w:rsidR="00A920A7" w:rsidRPr="00B3005C" w:rsidRDefault="00A920A7" w:rsidP="00A920A7">
      <w:pPr>
        <w:pStyle w:val="Retraittexte"/>
        <w:ind w:left="0"/>
        <w:rPr>
          <w:rFonts w:ascii="Times New Roman" w:hAnsi="Times New Roman"/>
          <w:sz w:val="24"/>
          <w:szCs w:val="24"/>
        </w:rPr>
      </w:pPr>
      <w:r w:rsidRPr="00B3005C">
        <w:rPr>
          <w:rFonts w:ascii="Times New Roman" w:hAnsi="Times New Roman"/>
          <w:sz w:val="24"/>
          <w:szCs w:val="24"/>
        </w:rPr>
        <w:t>Toute construction à usage d’habitation ou d’activité doit être raccordée au réseau public de distribution d’eau potable dans les conditions conformes aux règlements en vigueur.</w:t>
      </w:r>
    </w:p>
    <w:p w:rsidR="00A920A7" w:rsidRPr="00B3005C" w:rsidRDefault="00A920A7" w:rsidP="00A920A7">
      <w:pPr>
        <w:pStyle w:val="Retraittexte"/>
        <w:ind w:left="142"/>
        <w:rPr>
          <w:rFonts w:ascii="Times New Roman" w:hAnsi="Times New Roman"/>
          <w:b/>
          <w:sz w:val="24"/>
          <w:szCs w:val="24"/>
        </w:rPr>
      </w:pPr>
      <w:r w:rsidRPr="00B3005C">
        <w:rPr>
          <w:rFonts w:ascii="Times New Roman" w:hAnsi="Times New Roman"/>
          <w:b/>
          <w:sz w:val="24"/>
          <w:szCs w:val="24"/>
        </w:rPr>
        <w:t>2 – Assainissement</w:t>
      </w:r>
    </w:p>
    <w:p w:rsidR="00A920A7" w:rsidRDefault="00A920A7" w:rsidP="00A920A7">
      <w:pPr>
        <w:pStyle w:val="Retraittexte"/>
        <w:ind w:left="0"/>
        <w:rPr>
          <w:rFonts w:ascii="Times New Roman" w:hAnsi="Times New Roman"/>
          <w:sz w:val="24"/>
          <w:szCs w:val="24"/>
        </w:rPr>
      </w:pPr>
      <w:r w:rsidRPr="00B3005C">
        <w:rPr>
          <w:rFonts w:ascii="Times New Roman" w:hAnsi="Times New Roman"/>
          <w:sz w:val="24"/>
          <w:szCs w:val="24"/>
        </w:rPr>
        <w:t xml:space="preserve">Toute construction à usage d’habitation ou d’activité doit être raccordée au réseau public d’assainissement dans les conditions conformes aux règlements en vigueur. </w:t>
      </w:r>
    </w:p>
    <w:p w:rsidR="00A920A7" w:rsidRPr="00BD64A4" w:rsidRDefault="00A920A7" w:rsidP="00A920A7">
      <w:pPr>
        <w:rPr>
          <w:color w:val="000000"/>
        </w:rPr>
      </w:pPr>
      <w:r w:rsidRPr="00BD64A4">
        <w:rPr>
          <w:color w:val="000000"/>
        </w:rPr>
        <w:t>Tout déversement d'eaux usées, autre que domestiques, dans le réseau d'assainissement public doit être préalablement autorisé par la collectivité (convention de déversement article L.1331-10 du Code de la Santé Publique).</w:t>
      </w:r>
    </w:p>
    <w:p w:rsidR="00A920A7" w:rsidRPr="00BD64A4" w:rsidRDefault="00A920A7" w:rsidP="00A920A7">
      <w:r w:rsidRPr="00BD64A4">
        <w:rPr>
          <w:color w:val="000000"/>
        </w:rPr>
        <w:t>L'autorisation fixe suivant la nature du réseau à emprunter ou des traitements mis en œuvre les caractéristiques que doivent présenter ces eaux usées pour être acceptées.</w:t>
      </w:r>
    </w:p>
    <w:p w:rsidR="00A920A7" w:rsidRPr="00B3005C" w:rsidRDefault="00A920A7" w:rsidP="00A920A7">
      <w:pPr>
        <w:pStyle w:val="Retraittexte"/>
        <w:ind w:left="0" w:firstLine="142"/>
        <w:rPr>
          <w:rFonts w:ascii="Times New Roman" w:hAnsi="Times New Roman"/>
          <w:b/>
          <w:sz w:val="24"/>
          <w:szCs w:val="24"/>
        </w:rPr>
      </w:pPr>
      <w:r w:rsidRPr="00B3005C">
        <w:rPr>
          <w:rFonts w:ascii="Times New Roman" w:hAnsi="Times New Roman"/>
          <w:b/>
          <w:sz w:val="24"/>
          <w:szCs w:val="24"/>
        </w:rPr>
        <w:t>3 – Eaux pluviales</w:t>
      </w:r>
    </w:p>
    <w:p w:rsidR="00A920A7" w:rsidRPr="00B3005C" w:rsidRDefault="00A920A7" w:rsidP="00A920A7">
      <w:pPr>
        <w:pStyle w:val="Retraittexte"/>
        <w:ind w:left="142"/>
        <w:rPr>
          <w:rFonts w:ascii="Times New Roman" w:hAnsi="Times New Roman"/>
          <w:sz w:val="24"/>
          <w:szCs w:val="24"/>
        </w:rPr>
      </w:pPr>
      <w:r w:rsidRPr="00B3005C">
        <w:rPr>
          <w:rFonts w:ascii="Times New Roman" w:hAnsi="Times New Roman"/>
          <w:sz w:val="24"/>
          <w:szCs w:val="24"/>
        </w:rPr>
        <w:t>Les aménagements réalisés sur le terrain doivent garantir l’écoulement des eaux pluviales dans le réseau collecteur s’il existe.</w:t>
      </w:r>
    </w:p>
    <w:p w:rsidR="00A920A7" w:rsidRPr="00B3005C" w:rsidRDefault="00A920A7" w:rsidP="00A920A7">
      <w:pPr>
        <w:pStyle w:val="Retraittexte"/>
        <w:ind w:left="142"/>
        <w:rPr>
          <w:rFonts w:ascii="Times New Roman" w:hAnsi="Times New Roman"/>
          <w:sz w:val="24"/>
          <w:szCs w:val="24"/>
        </w:rPr>
      </w:pPr>
      <w:r w:rsidRPr="00B3005C">
        <w:rPr>
          <w:rFonts w:ascii="Times New Roman" w:hAnsi="Times New Roman"/>
          <w:sz w:val="24"/>
          <w:szCs w:val="24"/>
        </w:rPr>
        <w:lastRenderedPageBreak/>
        <w:t xml:space="preserve">En l’absence de réseau ou en cas de réseau insuffisant, les aménagements nécessaires au libre écoulement des eaux pluviales devront être réalisés selon des dispositifs adaptés à l’opération et au terrain, à la charge du propriétaire. </w:t>
      </w:r>
    </w:p>
    <w:p w:rsidR="00A920A7" w:rsidRPr="00B3005C" w:rsidRDefault="00A920A7" w:rsidP="00A920A7">
      <w:pPr>
        <w:pStyle w:val="Retraittexte"/>
        <w:ind w:left="142"/>
        <w:rPr>
          <w:rFonts w:ascii="Times New Roman" w:hAnsi="Times New Roman"/>
          <w:b/>
          <w:sz w:val="24"/>
          <w:szCs w:val="24"/>
        </w:rPr>
      </w:pPr>
      <w:r w:rsidRPr="00B3005C">
        <w:rPr>
          <w:rFonts w:ascii="Times New Roman" w:hAnsi="Times New Roman"/>
          <w:b/>
          <w:sz w:val="24"/>
          <w:szCs w:val="24"/>
        </w:rPr>
        <w:t>4 – Electricité – Téléphone</w:t>
      </w:r>
    </w:p>
    <w:p w:rsidR="00A920A7" w:rsidRPr="00B3005C" w:rsidRDefault="00A920A7" w:rsidP="00A920A7">
      <w:pPr>
        <w:pStyle w:val="Retraittexte"/>
        <w:ind w:left="142"/>
        <w:rPr>
          <w:rFonts w:ascii="Times New Roman" w:hAnsi="Times New Roman"/>
          <w:sz w:val="24"/>
          <w:szCs w:val="24"/>
        </w:rPr>
      </w:pPr>
      <w:r w:rsidRPr="00B3005C">
        <w:rPr>
          <w:rFonts w:ascii="Times New Roman" w:hAnsi="Times New Roman"/>
          <w:sz w:val="24"/>
          <w:szCs w:val="24"/>
        </w:rPr>
        <w:t>Les terrains doivent être raccordés au réseau de distribution d’électricité. La réalisation en souterrain pourra être rendu obligatoire.</w:t>
      </w:r>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ARTICLE Ub 5 – SUPERFICIE MINIMALE  DES TERRAINS CONSTRUCTIBLES</w:t>
      </w:r>
    </w:p>
    <w:p w:rsidR="00A920A7" w:rsidRDefault="00A920A7" w:rsidP="00A920A7">
      <w:pPr>
        <w:pStyle w:val="Retraittexte"/>
        <w:numPr>
          <w:ilvl w:val="12"/>
          <w:numId w:val="0"/>
        </w:numPr>
        <w:ind w:left="142"/>
        <w:jc w:val="center"/>
        <w:rPr>
          <w:rFonts w:ascii="Times New Roman" w:hAnsi="Times New Roman"/>
          <w:b/>
          <w:sz w:val="24"/>
          <w:szCs w:val="24"/>
        </w:rPr>
      </w:pPr>
      <w:r w:rsidRPr="00B3005C">
        <w:rPr>
          <w:rFonts w:ascii="Times New Roman" w:hAnsi="Times New Roman"/>
          <w:b/>
          <w:sz w:val="24"/>
          <w:szCs w:val="24"/>
        </w:rPr>
        <w:t>Non réglementé</w:t>
      </w:r>
    </w:p>
    <w:p w:rsidR="00A920A7" w:rsidRPr="00316BC1" w:rsidRDefault="00A920A7" w:rsidP="00A920A7">
      <w:pPr>
        <w:pStyle w:val="Section"/>
        <w:numPr>
          <w:ilvl w:val="12"/>
          <w:numId w:val="0"/>
        </w:numPr>
        <w:jc w:val="both"/>
        <w:rPr>
          <w:rFonts w:ascii="Times New Roman" w:hAnsi="Times New Roman"/>
          <w:b w:val="0"/>
          <w:i w:val="0"/>
          <w:color w:val="FF0000"/>
          <w:sz w:val="24"/>
          <w:szCs w:val="24"/>
        </w:rPr>
      </w:pPr>
      <w:r w:rsidRPr="00316BC1">
        <w:rPr>
          <w:rFonts w:ascii="Times New Roman" w:hAnsi="Times New Roman"/>
          <w:b w:val="0"/>
          <w:i w:val="0"/>
          <w:color w:val="FF0000"/>
          <w:sz w:val="24"/>
          <w:szCs w:val="24"/>
        </w:rPr>
        <w:t>Cet  article est supprimé  par la loi n° 2014-366  du 24 mars 2014  pour l’accès  au logement et  un urbanisme rénové, et plus particulièrement son article 157.</w:t>
      </w:r>
    </w:p>
    <w:p w:rsidR="00A920A7" w:rsidRPr="00B3005C" w:rsidRDefault="00A920A7" w:rsidP="00A920A7">
      <w:pPr>
        <w:pStyle w:val="Retraittexte"/>
        <w:numPr>
          <w:ilvl w:val="12"/>
          <w:numId w:val="0"/>
        </w:numPr>
        <w:ind w:left="142"/>
        <w:jc w:val="center"/>
        <w:rPr>
          <w:rFonts w:ascii="Times New Roman" w:hAnsi="Times New Roman"/>
          <w:b/>
          <w:sz w:val="24"/>
          <w:szCs w:val="24"/>
        </w:rPr>
      </w:pPr>
    </w:p>
    <w:p w:rsidR="00A920A7" w:rsidRPr="00B3005C" w:rsidRDefault="00A920A7" w:rsidP="00A920A7">
      <w:pPr>
        <w:pStyle w:val="Titre"/>
        <w:numPr>
          <w:ilvl w:val="12"/>
          <w:numId w:val="0"/>
        </w:numPr>
        <w:ind w:left="142"/>
        <w:rPr>
          <w:rFonts w:ascii="Times New Roman" w:hAnsi="Times New Roman"/>
          <w:sz w:val="24"/>
          <w:szCs w:val="24"/>
        </w:rPr>
      </w:pPr>
      <w:r w:rsidRPr="00B3005C">
        <w:rPr>
          <w:rFonts w:ascii="Times New Roman" w:hAnsi="Times New Roman"/>
          <w:sz w:val="24"/>
          <w:szCs w:val="24"/>
        </w:rPr>
        <w:t xml:space="preserve">ARTICLE Ub 6 - IMPLANTATION DES CONSTRUCTIONS PAR RAPPORT AUX VOIES ET EMPRISES PUBLIQUES </w:t>
      </w:r>
    </w:p>
    <w:p w:rsidR="00A920A7" w:rsidRPr="00B3005C" w:rsidRDefault="00A920A7" w:rsidP="00A920A7">
      <w:pPr>
        <w:pStyle w:val="Retraittexte"/>
        <w:numPr>
          <w:ilvl w:val="12"/>
          <w:numId w:val="0"/>
        </w:numPr>
        <w:tabs>
          <w:tab w:val="left" w:pos="502"/>
        </w:tabs>
        <w:ind w:left="142"/>
        <w:rPr>
          <w:rFonts w:ascii="Times New Roman" w:hAnsi="Times New Roman"/>
          <w:sz w:val="24"/>
          <w:szCs w:val="24"/>
        </w:rPr>
      </w:pPr>
      <w:r w:rsidRPr="00B3005C">
        <w:rPr>
          <w:rFonts w:ascii="Times New Roman" w:hAnsi="Times New Roman"/>
          <w:sz w:val="24"/>
          <w:szCs w:val="24"/>
        </w:rPr>
        <w:t>Les constructions doivent être implantées soit à l’alignement actuel ou projeté de la voie, soit en retrait de l’alignement sans pouvoir être à moins de </w:t>
      </w:r>
      <w:r w:rsidRPr="00B3005C">
        <w:rPr>
          <w:rFonts w:ascii="Times New Roman" w:hAnsi="Times New Roman"/>
          <w:i/>
          <w:sz w:val="24"/>
          <w:szCs w:val="24"/>
        </w:rPr>
        <w:t>5 mètres minimum de la limite de propriété des voies communales et départementales.</w:t>
      </w:r>
    </w:p>
    <w:p w:rsidR="00A920A7" w:rsidRPr="00596802" w:rsidRDefault="00A920A7" w:rsidP="00A920A7">
      <w:pPr>
        <w:pStyle w:val="Retraittexte"/>
        <w:numPr>
          <w:ilvl w:val="12"/>
          <w:numId w:val="0"/>
        </w:numPr>
        <w:tabs>
          <w:tab w:val="left" w:pos="142"/>
          <w:tab w:val="left" w:pos="502"/>
        </w:tabs>
        <w:ind w:left="142"/>
        <w:rPr>
          <w:rFonts w:ascii="Times New Roman" w:hAnsi="Times New Roman"/>
          <w:b/>
          <w:sz w:val="24"/>
          <w:szCs w:val="24"/>
        </w:rPr>
      </w:pPr>
      <w:r w:rsidRPr="00596802">
        <w:rPr>
          <w:rFonts w:ascii="Times New Roman" w:hAnsi="Times New Roman"/>
          <w:b/>
          <w:sz w:val="24"/>
          <w:szCs w:val="24"/>
        </w:rPr>
        <w:t>Cette règle ne s’applique pas :</w:t>
      </w:r>
    </w:p>
    <w:p w:rsidR="00A920A7" w:rsidRDefault="00A920A7" w:rsidP="00305417">
      <w:pPr>
        <w:pStyle w:val="Retraittexte"/>
        <w:numPr>
          <w:ilvl w:val="0"/>
          <w:numId w:val="1"/>
        </w:numPr>
        <w:tabs>
          <w:tab w:val="left" w:pos="142"/>
          <w:tab w:val="left" w:pos="502"/>
        </w:tabs>
        <w:spacing w:after="40"/>
        <w:ind w:hanging="357"/>
        <w:rPr>
          <w:rFonts w:ascii="Times New Roman" w:hAnsi="Times New Roman"/>
          <w:sz w:val="24"/>
          <w:szCs w:val="24"/>
        </w:rPr>
      </w:pPr>
      <w:r>
        <w:rPr>
          <w:rFonts w:ascii="Times New Roman" w:hAnsi="Times New Roman"/>
          <w:sz w:val="24"/>
          <w:szCs w:val="24"/>
        </w:rPr>
        <w:t>sur les parcelles qui ne disposent pas de façades sur la voie publique ;</w:t>
      </w:r>
    </w:p>
    <w:p w:rsidR="00A920A7" w:rsidRDefault="00A920A7" w:rsidP="00305417">
      <w:pPr>
        <w:pStyle w:val="Retraittexte"/>
        <w:numPr>
          <w:ilvl w:val="0"/>
          <w:numId w:val="1"/>
        </w:numPr>
        <w:tabs>
          <w:tab w:val="left" w:pos="142"/>
          <w:tab w:val="left" w:pos="502"/>
        </w:tabs>
        <w:spacing w:after="40"/>
        <w:ind w:hanging="357"/>
        <w:rPr>
          <w:rFonts w:ascii="Times New Roman" w:hAnsi="Times New Roman"/>
          <w:sz w:val="24"/>
          <w:szCs w:val="24"/>
        </w:rPr>
      </w:pPr>
      <w:r>
        <w:rPr>
          <w:rFonts w:ascii="Times New Roman" w:hAnsi="Times New Roman"/>
          <w:sz w:val="24"/>
          <w:szCs w:val="24"/>
        </w:rPr>
        <w:t>dans le cas ou un bâtiment à usage d’habitation serait déjà implanté dans le périmètre précédemment défini ;</w:t>
      </w:r>
    </w:p>
    <w:p w:rsidR="00A920A7" w:rsidRDefault="00A920A7" w:rsidP="00305417">
      <w:pPr>
        <w:pStyle w:val="Retraittexte"/>
        <w:numPr>
          <w:ilvl w:val="0"/>
          <w:numId w:val="1"/>
        </w:numPr>
        <w:tabs>
          <w:tab w:val="left" w:pos="142"/>
          <w:tab w:val="left" w:pos="502"/>
        </w:tabs>
        <w:spacing w:after="40"/>
        <w:ind w:hanging="357"/>
        <w:rPr>
          <w:rFonts w:ascii="Times New Roman" w:hAnsi="Times New Roman"/>
          <w:sz w:val="24"/>
          <w:szCs w:val="24"/>
        </w:rPr>
      </w:pPr>
      <w:r>
        <w:rPr>
          <w:rFonts w:ascii="Times New Roman" w:hAnsi="Times New Roman"/>
          <w:sz w:val="24"/>
          <w:szCs w:val="24"/>
        </w:rPr>
        <w:t>pour les annexes d’habitations ;</w:t>
      </w:r>
    </w:p>
    <w:p w:rsidR="00A920A7" w:rsidRDefault="00A920A7" w:rsidP="00305417">
      <w:pPr>
        <w:pStyle w:val="Retraittexte"/>
        <w:numPr>
          <w:ilvl w:val="0"/>
          <w:numId w:val="1"/>
        </w:numPr>
        <w:tabs>
          <w:tab w:val="left" w:pos="142"/>
          <w:tab w:val="left" w:pos="502"/>
        </w:tabs>
        <w:spacing w:after="40"/>
        <w:ind w:hanging="357"/>
        <w:rPr>
          <w:rFonts w:ascii="Times New Roman" w:hAnsi="Times New Roman"/>
          <w:sz w:val="24"/>
          <w:szCs w:val="24"/>
        </w:rPr>
      </w:pPr>
      <w:r>
        <w:rPr>
          <w:rFonts w:ascii="Times New Roman" w:hAnsi="Times New Roman"/>
          <w:sz w:val="24"/>
          <w:szCs w:val="24"/>
        </w:rPr>
        <w:t>pour les extensions des bâtiments et des annexes d’habitation existantes à la date d’approbation du présent PLU ;</w:t>
      </w:r>
    </w:p>
    <w:p w:rsidR="00A920A7" w:rsidRDefault="00A920A7" w:rsidP="00305417">
      <w:pPr>
        <w:pStyle w:val="Retraittexte"/>
        <w:numPr>
          <w:ilvl w:val="0"/>
          <w:numId w:val="1"/>
        </w:numPr>
        <w:tabs>
          <w:tab w:val="left" w:pos="142"/>
          <w:tab w:val="left" w:pos="502"/>
        </w:tabs>
        <w:spacing w:after="40"/>
        <w:ind w:hanging="357"/>
        <w:rPr>
          <w:rFonts w:ascii="Times New Roman" w:hAnsi="Times New Roman"/>
          <w:sz w:val="24"/>
          <w:szCs w:val="24"/>
        </w:rPr>
      </w:pPr>
      <w:r>
        <w:rPr>
          <w:rFonts w:ascii="Times New Roman" w:hAnsi="Times New Roman"/>
          <w:sz w:val="24"/>
          <w:szCs w:val="24"/>
        </w:rPr>
        <w:t>en cas d’impossibilité technique liée à la nature du sol ou à la topographie</w:t>
      </w:r>
    </w:p>
    <w:p w:rsidR="00A920A7" w:rsidRPr="00B3005C" w:rsidRDefault="00A920A7" w:rsidP="00A920A7">
      <w:pPr>
        <w:pStyle w:val="Retraittexte"/>
        <w:tabs>
          <w:tab w:val="left" w:pos="142"/>
          <w:tab w:val="left" w:pos="502"/>
        </w:tabs>
        <w:ind w:left="0"/>
        <w:rPr>
          <w:rFonts w:ascii="Times New Roman" w:hAnsi="Times New Roman"/>
          <w:i/>
          <w:sz w:val="24"/>
          <w:szCs w:val="24"/>
        </w:rPr>
      </w:pPr>
      <w:r w:rsidRPr="00B3005C">
        <w:rPr>
          <w:rFonts w:ascii="Times New Roman" w:hAnsi="Times New Roman"/>
          <w:i/>
          <w:sz w:val="24"/>
          <w:szCs w:val="24"/>
          <w:u w:val="single"/>
        </w:rPr>
        <w:t>Exception :</w:t>
      </w:r>
      <w:r w:rsidRPr="00B3005C">
        <w:rPr>
          <w:rFonts w:ascii="Times New Roman" w:hAnsi="Times New Roman"/>
          <w:sz w:val="24"/>
          <w:szCs w:val="24"/>
        </w:rPr>
        <w:t xml:space="preserve"> </w:t>
      </w:r>
      <w:r w:rsidRPr="00B3005C">
        <w:rPr>
          <w:rFonts w:ascii="Times New Roman" w:hAnsi="Times New Roman"/>
          <w:i/>
          <w:sz w:val="24"/>
          <w:szCs w:val="24"/>
        </w:rPr>
        <w:t xml:space="preserve">les constructions doivent être implantées à 10 mètres de la voirie départementale (parcelles 27, 30, 51 et 52). </w:t>
      </w:r>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ARTICLE  Ub 7 - IMPLANTATION DES CONSTRUCTIONS PAR RAPPORT AUX LIMITES SEPARATIVES</w:t>
      </w:r>
    </w:p>
    <w:p w:rsidR="00A920A7" w:rsidRDefault="00A920A7" w:rsidP="00A920A7">
      <w:pPr>
        <w:pStyle w:val="Default"/>
        <w:framePr w:w="3969" w:wrap="around" w:vAnchor="page" w:hAnchor="page" w:x="1942" w:y="12572"/>
        <w:spacing w:after="320"/>
        <w:rPr>
          <w:color w:val="auto"/>
          <w:sz w:val="23"/>
          <w:szCs w:val="23"/>
        </w:rPr>
      </w:pPr>
      <w:r>
        <w:rPr>
          <w:noProof/>
          <w:color w:val="auto"/>
          <w:sz w:val="23"/>
          <w:szCs w:val="23"/>
          <w:lang w:eastAsia="fr-FR"/>
        </w:rPr>
        <w:drawing>
          <wp:inline distT="0" distB="0" distL="0" distR="0">
            <wp:extent cx="2166620" cy="1490980"/>
            <wp:effectExtent l="0" t="0" r="508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6620" cy="1490980"/>
                    </a:xfrm>
                    <a:prstGeom prst="rect">
                      <a:avLst/>
                    </a:prstGeom>
                    <a:noFill/>
                    <a:ln>
                      <a:noFill/>
                    </a:ln>
                  </pic:spPr>
                </pic:pic>
              </a:graphicData>
            </a:graphic>
          </wp:inline>
        </w:drawing>
      </w:r>
    </w:p>
    <w:p w:rsidR="00A920A7" w:rsidRDefault="00A920A7" w:rsidP="00A920A7">
      <w:pPr>
        <w:pStyle w:val="2meretrait"/>
        <w:numPr>
          <w:ilvl w:val="12"/>
          <w:numId w:val="0"/>
        </w:numPr>
        <w:ind w:left="142"/>
        <w:rPr>
          <w:rFonts w:ascii="Times New Roman" w:hAnsi="Times New Roman"/>
          <w:sz w:val="24"/>
          <w:szCs w:val="24"/>
        </w:rPr>
      </w:pPr>
      <w:r w:rsidRPr="00B3005C">
        <w:rPr>
          <w:rFonts w:ascii="Times New Roman" w:hAnsi="Times New Roman"/>
          <w:sz w:val="24"/>
          <w:szCs w:val="24"/>
        </w:rPr>
        <w:t>A moins que le bâtiment ne jouxte la limite parcellaire, la distance (a), comptée horizontalement de tout point du bâtiment au point de la limite séparative qui en est le plus rapproché, doit être au moins égale à la moitié de la différence d’altitude entre ces deux points (h), sans pouvoir être inférieure à 3 mètres.</w:t>
      </w:r>
    </w:p>
    <w:p w:rsidR="00A920A7" w:rsidRDefault="00A920A7" w:rsidP="00A920A7">
      <w:pPr>
        <w:pStyle w:val="2meretrait"/>
        <w:numPr>
          <w:ilvl w:val="12"/>
          <w:numId w:val="0"/>
        </w:numPr>
        <w:ind w:left="142"/>
        <w:rPr>
          <w:rFonts w:ascii="Times New Roman" w:hAnsi="Times New Roman"/>
          <w:sz w:val="24"/>
          <w:szCs w:val="24"/>
        </w:rPr>
      </w:pPr>
    </w:p>
    <w:p w:rsidR="00A920A7" w:rsidRDefault="00A920A7" w:rsidP="00A920A7">
      <w:pPr>
        <w:pStyle w:val="2meretrait"/>
        <w:numPr>
          <w:ilvl w:val="12"/>
          <w:numId w:val="0"/>
        </w:numPr>
        <w:ind w:left="142"/>
        <w:rPr>
          <w:rFonts w:ascii="Times New Roman" w:hAnsi="Times New Roman"/>
          <w:sz w:val="24"/>
          <w:szCs w:val="24"/>
        </w:rPr>
      </w:pPr>
    </w:p>
    <w:p w:rsidR="00A920A7" w:rsidRPr="00596802" w:rsidRDefault="00A920A7" w:rsidP="00A920A7">
      <w:pPr>
        <w:pStyle w:val="2meretrait"/>
        <w:numPr>
          <w:ilvl w:val="12"/>
          <w:numId w:val="0"/>
        </w:numPr>
        <w:ind w:left="142"/>
        <w:rPr>
          <w:rFonts w:ascii="Times New Roman" w:hAnsi="Times New Roman"/>
          <w:b/>
          <w:sz w:val="24"/>
          <w:szCs w:val="24"/>
        </w:rPr>
      </w:pPr>
      <w:r w:rsidRPr="00596802">
        <w:rPr>
          <w:rFonts w:ascii="Times New Roman" w:hAnsi="Times New Roman"/>
          <w:b/>
          <w:sz w:val="24"/>
          <w:szCs w:val="24"/>
        </w:rPr>
        <w:t>Cette règle ne s’applique pas :</w:t>
      </w:r>
    </w:p>
    <w:p w:rsidR="00A920A7" w:rsidRPr="00B3005C" w:rsidRDefault="00A920A7" w:rsidP="00305417">
      <w:pPr>
        <w:pStyle w:val="2meretrait"/>
        <w:numPr>
          <w:ilvl w:val="0"/>
          <w:numId w:val="1"/>
        </w:numPr>
        <w:rPr>
          <w:rFonts w:ascii="Times New Roman" w:hAnsi="Times New Roman"/>
          <w:sz w:val="24"/>
          <w:szCs w:val="24"/>
        </w:rPr>
      </w:pPr>
      <w:r>
        <w:rPr>
          <w:rFonts w:ascii="Times New Roman" w:hAnsi="Times New Roman"/>
          <w:sz w:val="24"/>
          <w:szCs w:val="24"/>
        </w:rPr>
        <w:t>pour les extensions des bâtiments et annexes existants à la date d’approbation du présent PLU dans la mesure où elles n’aggravent le retrait existant.</w:t>
      </w:r>
    </w:p>
    <w:p w:rsidR="00A920A7" w:rsidRPr="00B3005C" w:rsidRDefault="00A920A7" w:rsidP="00A920A7">
      <w:pPr>
        <w:pStyle w:val="2meretrait"/>
        <w:numPr>
          <w:ilvl w:val="12"/>
          <w:numId w:val="0"/>
        </w:numPr>
        <w:ind w:left="142"/>
        <w:rPr>
          <w:rFonts w:ascii="Times New Roman" w:hAnsi="Times New Roman"/>
          <w:sz w:val="24"/>
          <w:szCs w:val="24"/>
        </w:rPr>
      </w:pPr>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lastRenderedPageBreak/>
        <w:t>ARTICLE Ub 8 - IMPLANTATION DES CONSTRUCTIONS LES UNES PAR RAPPORT AUX AUTRES SUR UNE MEME PROPRIETE</w:t>
      </w:r>
      <w:r w:rsidRPr="00B3005C">
        <w:rPr>
          <w:rFonts w:ascii="Times New Roman" w:hAnsi="Times New Roman"/>
          <w:sz w:val="24"/>
          <w:szCs w:val="24"/>
          <w:u w:val="none"/>
        </w:rPr>
        <w:t xml:space="preserve"> </w:t>
      </w:r>
    </w:p>
    <w:p w:rsidR="00A920A7" w:rsidRPr="00DC7F61" w:rsidRDefault="00A920A7" w:rsidP="00A920A7">
      <w:pPr>
        <w:jc w:val="center"/>
        <w:rPr>
          <w:b/>
        </w:rPr>
      </w:pPr>
      <w:r w:rsidRPr="00DC7F61">
        <w:rPr>
          <w:b/>
        </w:rPr>
        <w:t>Non réglementé</w:t>
      </w:r>
    </w:p>
    <w:p w:rsidR="00A920A7" w:rsidRPr="00B3005C" w:rsidRDefault="00A920A7" w:rsidP="00A920A7">
      <w:pPr>
        <w:pStyle w:val="Titre"/>
        <w:numPr>
          <w:ilvl w:val="12"/>
          <w:numId w:val="0"/>
        </w:numPr>
        <w:rPr>
          <w:rFonts w:ascii="Times New Roman" w:hAnsi="Times New Roman"/>
          <w:sz w:val="24"/>
          <w:szCs w:val="24"/>
          <w:u w:val="none"/>
        </w:rPr>
      </w:pPr>
      <w:r w:rsidRPr="00B3005C">
        <w:rPr>
          <w:rFonts w:ascii="Times New Roman" w:hAnsi="Times New Roman"/>
          <w:sz w:val="24"/>
          <w:szCs w:val="24"/>
        </w:rPr>
        <w:t>ARTICLE Ub 9 - EMPRISE AU SOL DES CONSTRUCTIONS</w:t>
      </w:r>
    </w:p>
    <w:p w:rsidR="00A920A7" w:rsidRPr="00B3005C" w:rsidRDefault="00A920A7" w:rsidP="00A920A7">
      <w:pPr>
        <w:pStyle w:val="Retraittexte"/>
        <w:numPr>
          <w:ilvl w:val="12"/>
          <w:numId w:val="0"/>
        </w:numPr>
        <w:jc w:val="center"/>
        <w:rPr>
          <w:rFonts w:ascii="Times New Roman" w:hAnsi="Times New Roman"/>
          <w:b/>
          <w:sz w:val="24"/>
          <w:szCs w:val="24"/>
        </w:rPr>
      </w:pPr>
      <w:r w:rsidRPr="00B3005C">
        <w:rPr>
          <w:rFonts w:ascii="Times New Roman" w:hAnsi="Times New Roman"/>
          <w:b/>
          <w:sz w:val="24"/>
          <w:szCs w:val="24"/>
        </w:rPr>
        <w:t>Non réglementé</w:t>
      </w:r>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ARTICLE Ub 10  - HAUTEUR DES CONSTRUCTIONS</w:t>
      </w:r>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b w:val="0"/>
          <w:sz w:val="24"/>
          <w:szCs w:val="24"/>
          <w:u w:val="none"/>
        </w:rPr>
        <w:t>La hauteur d’une construction ne peut excéder 2 niveaux superposés (R+1+combles). Les ouvrages et bâtiments publics ne sont pas assujettis à cette règle.</w:t>
      </w:r>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ARTICLE Ub 11 - ASPECT EXTERIEUR DES CONSTRUCTIONS</w:t>
      </w:r>
    </w:p>
    <w:p w:rsidR="00A920A7" w:rsidRPr="00B3005C" w:rsidRDefault="00A920A7" w:rsidP="00A920A7">
      <w:pPr>
        <w:pStyle w:val="Titre"/>
        <w:numPr>
          <w:ilvl w:val="12"/>
          <w:numId w:val="0"/>
        </w:numPr>
        <w:rPr>
          <w:rFonts w:ascii="Times New Roman" w:hAnsi="Times New Roman"/>
          <w:sz w:val="24"/>
          <w:szCs w:val="24"/>
          <w:u w:val="none"/>
        </w:rPr>
      </w:pPr>
      <w:r w:rsidRPr="00B3005C">
        <w:rPr>
          <w:rFonts w:ascii="Times New Roman" w:hAnsi="Times New Roman"/>
          <w:sz w:val="24"/>
          <w:szCs w:val="24"/>
          <w:u w:val="none"/>
        </w:rPr>
        <w:t>1 – Généralités :</w:t>
      </w:r>
    </w:p>
    <w:p w:rsidR="00A920A7" w:rsidRPr="00B3005C" w:rsidRDefault="00A920A7" w:rsidP="00A920A7">
      <w:pPr>
        <w:pStyle w:val="Titre"/>
        <w:numPr>
          <w:ilvl w:val="12"/>
          <w:numId w:val="0"/>
        </w:numPr>
        <w:spacing w:before="0" w:after="120"/>
        <w:rPr>
          <w:rFonts w:ascii="Times New Roman" w:hAnsi="Times New Roman"/>
          <w:b w:val="0"/>
          <w:sz w:val="24"/>
          <w:szCs w:val="24"/>
          <w:u w:val="none"/>
        </w:rPr>
      </w:pPr>
      <w:r w:rsidRPr="00B3005C">
        <w:rPr>
          <w:rFonts w:ascii="Times New Roman" w:hAnsi="Times New Roman"/>
          <w:b w:val="0"/>
          <w:sz w:val="24"/>
          <w:szCs w:val="24"/>
          <w:u w:val="none"/>
        </w:rPr>
        <w:t>Le permis de construire peut être refusé ou n’être accordé que sous réserve de l’observation de prescriptions spéciales si les constructions, par leur situation, leur architecture, leurs dimensions ou l’aspect extérieur des bâtiments ou ouvrages à édifier ou à modifier sont de nature à porter atteinte au caractère ou à l’intérêt des lieux avoisinants, aux sites, aux paysages naturels ou urbains, ainsi qu’à la conservation des perspectives monumentales.</w:t>
      </w:r>
    </w:p>
    <w:p w:rsidR="00A920A7" w:rsidRPr="00B3005C" w:rsidRDefault="00A920A7" w:rsidP="00A920A7">
      <w:pPr>
        <w:pStyle w:val="Titre"/>
        <w:numPr>
          <w:ilvl w:val="12"/>
          <w:numId w:val="0"/>
        </w:numPr>
        <w:spacing w:before="0" w:after="0"/>
        <w:rPr>
          <w:rFonts w:ascii="Times New Roman" w:hAnsi="Times New Roman"/>
          <w:b w:val="0"/>
          <w:sz w:val="24"/>
          <w:szCs w:val="24"/>
          <w:u w:val="none"/>
        </w:rPr>
      </w:pPr>
    </w:p>
    <w:p w:rsidR="00A920A7" w:rsidRPr="00B3005C" w:rsidRDefault="00A920A7" w:rsidP="00A920A7">
      <w:pPr>
        <w:pStyle w:val="Titre"/>
        <w:numPr>
          <w:ilvl w:val="12"/>
          <w:numId w:val="0"/>
        </w:numPr>
        <w:spacing w:before="0" w:after="0"/>
        <w:rPr>
          <w:rFonts w:ascii="Times New Roman" w:hAnsi="Times New Roman"/>
          <w:b w:val="0"/>
          <w:sz w:val="24"/>
          <w:szCs w:val="24"/>
          <w:u w:val="none"/>
        </w:rPr>
      </w:pPr>
      <w:r w:rsidRPr="00B3005C">
        <w:rPr>
          <w:rFonts w:ascii="Times New Roman" w:hAnsi="Times New Roman"/>
          <w:b w:val="0"/>
          <w:sz w:val="24"/>
          <w:szCs w:val="24"/>
          <w:u w:val="none"/>
        </w:rPr>
        <w:t>Les constructions devront s’intégrer parfaitement à leur environnement par :</w:t>
      </w:r>
    </w:p>
    <w:p w:rsidR="00A920A7" w:rsidRPr="00B3005C" w:rsidRDefault="00A920A7" w:rsidP="00A920A7">
      <w:pPr>
        <w:pStyle w:val="Titre"/>
        <w:numPr>
          <w:ilvl w:val="12"/>
          <w:numId w:val="0"/>
        </w:numPr>
        <w:spacing w:before="0" w:after="0"/>
        <w:rPr>
          <w:rFonts w:ascii="Times New Roman" w:hAnsi="Times New Roman"/>
          <w:b w:val="0"/>
          <w:sz w:val="24"/>
          <w:szCs w:val="24"/>
          <w:u w:val="none"/>
        </w:rPr>
      </w:pPr>
    </w:p>
    <w:p w:rsidR="00A920A7" w:rsidRPr="00B3005C" w:rsidRDefault="00A920A7" w:rsidP="00305417">
      <w:pPr>
        <w:pStyle w:val="Titre"/>
        <w:numPr>
          <w:ilvl w:val="0"/>
          <w:numId w:val="1"/>
        </w:numPr>
        <w:spacing w:before="0" w:after="0"/>
        <w:rPr>
          <w:rFonts w:ascii="Times New Roman" w:hAnsi="Times New Roman"/>
          <w:b w:val="0"/>
          <w:sz w:val="24"/>
          <w:szCs w:val="24"/>
          <w:u w:val="none"/>
        </w:rPr>
      </w:pPr>
      <w:r w:rsidRPr="00B3005C">
        <w:rPr>
          <w:rFonts w:ascii="Times New Roman" w:hAnsi="Times New Roman"/>
          <w:b w:val="0"/>
          <w:sz w:val="24"/>
          <w:szCs w:val="24"/>
          <w:u w:val="none"/>
        </w:rPr>
        <w:t>La simplicité et les proportions de leur volume ;</w:t>
      </w:r>
    </w:p>
    <w:p w:rsidR="00A920A7" w:rsidRPr="00B3005C" w:rsidRDefault="00A920A7" w:rsidP="00305417">
      <w:pPr>
        <w:pStyle w:val="Titre"/>
        <w:numPr>
          <w:ilvl w:val="0"/>
          <w:numId w:val="1"/>
        </w:numPr>
        <w:spacing w:before="0" w:after="0"/>
        <w:rPr>
          <w:rFonts w:ascii="Times New Roman" w:hAnsi="Times New Roman"/>
          <w:b w:val="0"/>
          <w:sz w:val="24"/>
          <w:szCs w:val="24"/>
          <w:u w:val="none"/>
        </w:rPr>
      </w:pPr>
      <w:r w:rsidRPr="00B3005C">
        <w:rPr>
          <w:rFonts w:ascii="Times New Roman" w:hAnsi="Times New Roman"/>
          <w:b w:val="0"/>
          <w:sz w:val="24"/>
          <w:szCs w:val="24"/>
          <w:u w:val="none"/>
        </w:rPr>
        <w:t>L’unicité et la qualité des matériaux ;</w:t>
      </w:r>
    </w:p>
    <w:p w:rsidR="00A920A7" w:rsidRPr="00B3005C" w:rsidRDefault="00A920A7" w:rsidP="00305417">
      <w:pPr>
        <w:pStyle w:val="Titre"/>
        <w:numPr>
          <w:ilvl w:val="0"/>
          <w:numId w:val="1"/>
        </w:numPr>
        <w:spacing w:before="0" w:after="0"/>
        <w:rPr>
          <w:rFonts w:ascii="Times New Roman" w:hAnsi="Times New Roman"/>
          <w:b w:val="0"/>
          <w:sz w:val="24"/>
          <w:szCs w:val="24"/>
          <w:u w:val="none"/>
        </w:rPr>
      </w:pPr>
      <w:r w:rsidRPr="00B3005C">
        <w:rPr>
          <w:rFonts w:ascii="Times New Roman" w:hAnsi="Times New Roman"/>
          <w:b w:val="0"/>
          <w:sz w:val="24"/>
          <w:szCs w:val="24"/>
          <w:u w:val="none"/>
        </w:rPr>
        <w:t>L’harmonie des couleurs.</w:t>
      </w:r>
    </w:p>
    <w:p w:rsidR="00A920A7" w:rsidRPr="00B3005C" w:rsidRDefault="00A920A7" w:rsidP="00A920A7">
      <w:pPr>
        <w:pStyle w:val="Titre"/>
        <w:spacing w:before="0" w:after="0"/>
        <w:rPr>
          <w:rFonts w:ascii="Times New Roman" w:hAnsi="Times New Roman"/>
          <w:b w:val="0"/>
          <w:sz w:val="24"/>
          <w:szCs w:val="24"/>
          <w:u w:val="none"/>
        </w:rPr>
      </w:pPr>
    </w:p>
    <w:p w:rsidR="00A920A7" w:rsidRPr="00DC7F61" w:rsidRDefault="00A920A7" w:rsidP="00A920A7">
      <w:pPr>
        <w:pStyle w:val="Titre"/>
        <w:numPr>
          <w:ilvl w:val="12"/>
          <w:numId w:val="0"/>
        </w:numPr>
        <w:spacing w:before="0" w:after="0"/>
        <w:rPr>
          <w:rFonts w:ascii="Times New Roman" w:hAnsi="Times New Roman"/>
          <w:sz w:val="24"/>
          <w:szCs w:val="24"/>
          <w:u w:val="none"/>
        </w:rPr>
      </w:pPr>
      <w:r w:rsidRPr="00DC7F61">
        <w:rPr>
          <w:rFonts w:ascii="Times New Roman" w:hAnsi="Times New Roman"/>
          <w:sz w:val="24"/>
          <w:szCs w:val="24"/>
          <w:u w:val="none"/>
        </w:rPr>
        <w:t>Sont interdits :</w:t>
      </w:r>
    </w:p>
    <w:p w:rsidR="00A920A7" w:rsidRPr="00B3005C" w:rsidRDefault="00A920A7" w:rsidP="00A920A7">
      <w:pPr>
        <w:pStyle w:val="Titre"/>
        <w:numPr>
          <w:ilvl w:val="12"/>
          <w:numId w:val="0"/>
        </w:numPr>
        <w:spacing w:before="0" w:after="0"/>
        <w:rPr>
          <w:rFonts w:ascii="Times New Roman" w:hAnsi="Times New Roman"/>
          <w:b w:val="0"/>
          <w:sz w:val="24"/>
          <w:szCs w:val="24"/>
          <w:u w:val="none"/>
        </w:rPr>
      </w:pPr>
    </w:p>
    <w:p w:rsidR="00A920A7" w:rsidRDefault="00A920A7" w:rsidP="00305417">
      <w:pPr>
        <w:pStyle w:val="Titre"/>
        <w:numPr>
          <w:ilvl w:val="0"/>
          <w:numId w:val="1"/>
        </w:numPr>
        <w:spacing w:before="0" w:after="0"/>
        <w:rPr>
          <w:rFonts w:ascii="Times New Roman" w:hAnsi="Times New Roman"/>
          <w:b w:val="0"/>
          <w:sz w:val="24"/>
          <w:szCs w:val="24"/>
          <w:u w:val="none"/>
        </w:rPr>
      </w:pPr>
      <w:r w:rsidRPr="00B3005C">
        <w:rPr>
          <w:rFonts w:ascii="Times New Roman" w:hAnsi="Times New Roman"/>
          <w:b w:val="0"/>
          <w:sz w:val="24"/>
          <w:szCs w:val="24"/>
          <w:u w:val="none"/>
        </w:rPr>
        <w:t>L’emploi à nu de matériaux destinés à être recouverts tels que des briques creuses, carreaux de plâtre, agglomérés de ciment qui devront nécessairement être enduits</w:t>
      </w:r>
      <w:r>
        <w:rPr>
          <w:rFonts w:ascii="Times New Roman" w:hAnsi="Times New Roman"/>
          <w:b w:val="0"/>
          <w:sz w:val="24"/>
          <w:szCs w:val="24"/>
          <w:u w:val="none"/>
        </w:rPr>
        <w:t> ;</w:t>
      </w:r>
    </w:p>
    <w:p w:rsidR="00A920A7" w:rsidRPr="00596802" w:rsidRDefault="00A920A7" w:rsidP="00305417">
      <w:pPr>
        <w:pStyle w:val="Titre"/>
        <w:numPr>
          <w:ilvl w:val="0"/>
          <w:numId w:val="1"/>
        </w:numPr>
        <w:spacing w:before="0" w:after="0"/>
        <w:rPr>
          <w:rFonts w:ascii="Times New Roman" w:hAnsi="Times New Roman"/>
          <w:b w:val="0"/>
          <w:sz w:val="24"/>
          <w:szCs w:val="24"/>
          <w:u w:val="none"/>
        </w:rPr>
      </w:pPr>
      <w:r>
        <w:rPr>
          <w:rFonts w:ascii="Times New Roman" w:hAnsi="Times New Roman"/>
          <w:b w:val="0"/>
          <w:sz w:val="24"/>
          <w:szCs w:val="24"/>
          <w:u w:val="none"/>
        </w:rPr>
        <w:t>L</w:t>
      </w:r>
      <w:r w:rsidRPr="00596802">
        <w:rPr>
          <w:rFonts w:ascii="Times New Roman" w:hAnsi="Times New Roman"/>
          <w:b w:val="0"/>
          <w:sz w:val="24"/>
          <w:szCs w:val="24"/>
          <w:u w:val="none"/>
        </w:rPr>
        <w:t xml:space="preserve">es constructions d’architecture extérieure à la région. </w:t>
      </w:r>
    </w:p>
    <w:p w:rsidR="00A920A7" w:rsidRPr="00B3005C" w:rsidRDefault="00A920A7" w:rsidP="00A920A7">
      <w:pPr>
        <w:pStyle w:val="Titre"/>
        <w:numPr>
          <w:ilvl w:val="12"/>
          <w:numId w:val="0"/>
        </w:numPr>
        <w:spacing w:before="0" w:after="0"/>
        <w:rPr>
          <w:rFonts w:ascii="Times New Roman" w:hAnsi="Times New Roman"/>
          <w:b w:val="0"/>
          <w:sz w:val="24"/>
          <w:szCs w:val="24"/>
          <w:u w:val="none"/>
        </w:rPr>
      </w:pPr>
    </w:p>
    <w:p w:rsidR="00A920A7" w:rsidRPr="00B3005C" w:rsidRDefault="00A920A7" w:rsidP="00A920A7">
      <w:pPr>
        <w:pStyle w:val="Titre"/>
        <w:numPr>
          <w:ilvl w:val="12"/>
          <w:numId w:val="0"/>
        </w:numPr>
        <w:spacing w:before="0" w:after="0"/>
        <w:rPr>
          <w:rFonts w:ascii="Times New Roman" w:hAnsi="Times New Roman"/>
          <w:b w:val="0"/>
          <w:sz w:val="24"/>
          <w:szCs w:val="24"/>
          <w:u w:val="none"/>
        </w:rPr>
      </w:pPr>
      <w:r w:rsidRPr="00B3005C">
        <w:rPr>
          <w:rFonts w:ascii="Times New Roman" w:hAnsi="Times New Roman"/>
          <w:b w:val="0"/>
          <w:sz w:val="24"/>
          <w:szCs w:val="24"/>
          <w:u w:val="none"/>
        </w:rPr>
        <w:t>Il est rappelé que toute modification d’aspect extérieur nécessite une demande d’autorisation.</w:t>
      </w:r>
    </w:p>
    <w:p w:rsidR="00A920A7" w:rsidRDefault="00A920A7" w:rsidP="00A920A7">
      <w:pPr>
        <w:pStyle w:val="Titre"/>
        <w:numPr>
          <w:ilvl w:val="12"/>
          <w:numId w:val="0"/>
        </w:numPr>
        <w:spacing w:before="0" w:after="0"/>
        <w:rPr>
          <w:rFonts w:ascii="Times New Roman" w:hAnsi="Times New Roman"/>
          <w:b w:val="0"/>
          <w:sz w:val="24"/>
          <w:szCs w:val="24"/>
          <w:u w:val="none"/>
        </w:rPr>
      </w:pPr>
    </w:p>
    <w:p w:rsidR="00A920A7" w:rsidRPr="00B3005C" w:rsidRDefault="00A920A7" w:rsidP="00A920A7">
      <w:pPr>
        <w:pStyle w:val="Titre"/>
        <w:numPr>
          <w:ilvl w:val="12"/>
          <w:numId w:val="0"/>
        </w:numPr>
        <w:spacing w:before="0" w:after="0"/>
        <w:rPr>
          <w:rFonts w:ascii="Times New Roman" w:hAnsi="Times New Roman"/>
          <w:b w:val="0"/>
          <w:sz w:val="24"/>
          <w:szCs w:val="24"/>
          <w:u w:val="none"/>
        </w:rPr>
      </w:pPr>
    </w:p>
    <w:p w:rsidR="00A920A7" w:rsidRPr="00B3005C" w:rsidRDefault="00A920A7" w:rsidP="00A920A7">
      <w:pPr>
        <w:pStyle w:val="Titre"/>
        <w:numPr>
          <w:ilvl w:val="12"/>
          <w:numId w:val="0"/>
        </w:numPr>
        <w:spacing w:before="0" w:after="0"/>
        <w:rPr>
          <w:rFonts w:ascii="Times New Roman" w:hAnsi="Times New Roman"/>
          <w:sz w:val="24"/>
          <w:szCs w:val="24"/>
          <w:u w:val="none"/>
        </w:rPr>
      </w:pPr>
      <w:r w:rsidRPr="00B3005C">
        <w:rPr>
          <w:rFonts w:ascii="Times New Roman" w:hAnsi="Times New Roman"/>
          <w:sz w:val="24"/>
          <w:szCs w:val="24"/>
          <w:u w:val="none"/>
        </w:rPr>
        <w:t>2 – Dispositions particulières</w:t>
      </w:r>
    </w:p>
    <w:p w:rsidR="00A920A7" w:rsidRPr="00B3005C" w:rsidRDefault="00A920A7" w:rsidP="00A920A7">
      <w:pPr>
        <w:pStyle w:val="Retraittexte"/>
        <w:numPr>
          <w:ilvl w:val="12"/>
          <w:numId w:val="0"/>
        </w:numPr>
        <w:rPr>
          <w:rFonts w:ascii="Times New Roman" w:hAnsi="Times New Roman"/>
          <w:sz w:val="24"/>
          <w:szCs w:val="24"/>
        </w:rPr>
      </w:pPr>
    </w:p>
    <w:p w:rsidR="00A920A7" w:rsidRPr="00B3005C" w:rsidRDefault="00A920A7" w:rsidP="00A920A7">
      <w:pPr>
        <w:pStyle w:val="Retraittexte"/>
        <w:numPr>
          <w:ilvl w:val="12"/>
          <w:numId w:val="0"/>
        </w:numPr>
        <w:rPr>
          <w:rFonts w:ascii="Times New Roman" w:hAnsi="Times New Roman"/>
          <w:b/>
          <w:sz w:val="24"/>
          <w:szCs w:val="24"/>
        </w:rPr>
      </w:pPr>
      <w:r w:rsidRPr="00B3005C">
        <w:rPr>
          <w:rFonts w:ascii="Times New Roman" w:hAnsi="Times New Roman"/>
          <w:b/>
          <w:sz w:val="24"/>
          <w:szCs w:val="24"/>
        </w:rPr>
        <w:sym w:font="Monotype Sorts" w:char="F0D4"/>
      </w:r>
      <w:r w:rsidRPr="00B3005C">
        <w:rPr>
          <w:rFonts w:ascii="Times New Roman" w:hAnsi="Times New Roman"/>
          <w:b/>
          <w:sz w:val="24"/>
          <w:szCs w:val="24"/>
        </w:rPr>
        <w:t xml:space="preserve"> </w:t>
      </w:r>
      <w:r w:rsidRPr="00B3005C">
        <w:rPr>
          <w:rFonts w:ascii="Times New Roman" w:hAnsi="Times New Roman"/>
          <w:b/>
          <w:sz w:val="24"/>
          <w:szCs w:val="24"/>
          <w:u w:val="dotted"/>
        </w:rPr>
        <w:t>Toitures </w:t>
      </w:r>
      <w:r w:rsidRPr="00B3005C">
        <w:rPr>
          <w:rFonts w:ascii="Times New Roman" w:hAnsi="Times New Roman"/>
          <w:b/>
          <w:sz w:val="24"/>
          <w:szCs w:val="24"/>
        </w:rPr>
        <w:t xml:space="preserve">: </w:t>
      </w:r>
    </w:p>
    <w:p w:rsidR="00A920A7" w:rsidRPr="00D16FB4" w:rsidRDefault="00A920A7" w:rsidP="00A920A7">
      <w:pPr>
        <w:pStyle w:val="2meretrait"/>
        <w:numPr>
          <w:ilvl w:val="12"/>
          <w:numId w:val="0"/>
        </w:numPr>
        <w:rPr>
          <w:rFonts w:ascii="Times New Roman" w:hAnsi="Times New Roman"/>
          <w:color w:val="FF0000"/>
          <w:sz w:val="24"/>
          <w:szCs w:val="24"/>
        </w:rPr>
      </w:pPr>
      <w:r w:rsidRPr="00B3005C">
        <w:rPr>
          <w:rFonts w:ascii="Times New Roman" w:hAnsi="Times New Roman"/>
          <w:sz w:val="24"/>
          <w:szCs w:val="24"/>
        </w:rPr>
        <w:t>La pente sera comprise entre 70 et 140%.</w:t>
      </w:r>
      <w:r>
        <w:rPr>
          <w:rFonts w:ascii="Times New Roman" w:hAnsi="Times New Roman"/>
          <w:sz w:val="24"/>
          <w:szCs w:val="24"/>
        </w:rPr>
        <w:t xml:space="preserve"> </w:t>
      </w:r>
      <w:r w:rsidRPr="00D16FB4">
        <w:rPr>
          <w:rFonts w:ascii="Times New Roman" w:hAnsi="Times New Roman"/>
          <w:color w:val="FF0000"/>
          <w:sz w:val="24"/>
          <w:szCs w:val="24"/>
        </w:rPr>
        <w:t>D’autres pentes pourront être autorisées si elles contribuent au développement des énergies renouvelables (toitures végétalisées, panneaux solaires…).</w:t>
      </w:r>
    </w:p>
    <w:p w:rsidR="00A920A7" w:rsidRPr="00B3005C" w:rsidRDefault="00A920A7" w:rsidP="00A920A7">
      <w:pPr>
        <w:pStyle w:val="2meretrait"/>
        <w:numPr>
          <w:ilvl w:val="12"/>
          <w:numId w:val="0"/>
        </w:numPr>
        <w:rPr>
          <w:rFonts w:ascii="Times New Roman" w:hAnsi="Times New Roman"/>
          <w:sz w:val="24"/>
          <w:szCs w:val="24"/>
        </w:rPr>
      </w:pPr>
      <w:r w:rsidRPr="00B3005C">
        <w:rPr>
          <w:rFonts w:ascii="Times New Roman" w:hAnsi="Times New Roman"/>
          <w:sz w:val="24"/>
          <w:szCs w:val="24"/>
        </w:rPr>
        <w:t>Le matériau de construction sera la tuile plate brune ou rouge vieillie.</w:t>
      </w:r>
    </w:p>
    <w:p w:rsidR="00A920A7" w:rsidRPr="00B3005C" w:rsidRDefault="00A920A7" w:rsidP="00A920A7">
      <w:pPr>
        <w:pStyle w:val="2meretrait"/>
        <w:numPr>
          <w:ilvl w:val="12"/>
          <w:numId w:val="0"/>
        </w:numPr>
        <w:rPr>
          <w:rFonts w:ascii="Times New Roman" w:hAnsi="Times New Roman"/>
          <w:sz w:val="24"/>
          <w:szCs w:val="24"/>
        </w:rPr>
      </w:pPr>
      <w:r w:rsidRPr="00B3005C">
        <w:rPr>
          <w:rFonts w:ascii="Times New Roman" w:hAnsi="Times New Roman"/>
          <w:sz w:val="24"/>
          <w:szCs w:val="24"/>
        </w:rPr>
        <w:t>Les panneaux solaires sont autorisés.</w:t>
      </w:r>
    </w:p>
    <w:p w:rsidR="00A920A7" w:rsidRPr="00B3005C" w:rsidRDefault="00A920A7" w:rsidP="00A920A7">
      <w:pPr>
        <w:pStyle w:val="2meretrait"/>
        <w:numPr>
          <w:ilvl w:val="12"/>
          <w:numId w:val="0"/>
        </w:numPr>
        <w:rPr>
          <w:rFonts w:ascii="Times New Roman" w:hAnsi="Times New Roman"/>
          <w:sz w:val="24"/>
          <w:szCs w:val="24"/>
        </w:rPr>
      </w:pPr>
    </w:p>
    <w:p w:rsidR="00A920A7" w:rsidRPr="00B3005C" w:rsidRDefault="00A920A7" w:rsidP="00A920A7">
      <w:pPr>
        <w:pStyle w:val="Retraittexte"/>
        <w:numPr>
          <w:ilvl w:val="12"/>
          <w:numId w:val="0"/>
        </w:numPr>
        <w:rPr>
          <w:rFonts w:ascii="Times New Roman" w:hAnsi="Times New Roman"/>
          <w:b/>
          <w:sz w:val="24"/>
          <w:szCs w:val="24"/>
        </w:rPr>
      </w:pPr>
      <w:r w:rsidRPr="00B3005C">
        <w:rPr>
          <w:rFonts w:ascii="Times New Roman" w:hAnsi="Times New Roman"/>
          <w:b/>
          <w:sz w:val="24"/>
          <w:szCs w:val="24"/>
        </w:rPr>
        <w:sym w:font="Monotype Sorts" w:char="F0D4"/>
      </w:r>
      <w:r w:rsidRPr="00B3005C">
        <w:rPr>
          <w:rFonts w:ascii="Times New Roman" w:hAnsi="Times New Roman"/>
          <w:b/>
          <w:sz w:val="24"/>
          <w:szCs w:val="24"/>
        </w:rPr>
        <w:t xml:space="preserve"> </w:t>
      </w:r>
      <w:r w:rsidRPr="00B3005C">
        <w:rPr>
          <w:rFonts w:ascii="Times New Roman" w:hAnsi="Times New Roman"/>
          <w:b/>
          <w:sz w:val="24"/>
          <w:szCs w:val="24"/>
          <w:u w:val="dotted"/>
        </w:rPr>
        <w:t>Ouvertures</w:t>
      </w:r>
      <w:r w:rsidRPr="00B3005C">
        <w:rPr>
          <w:rFonts w:ascii="Times New Roman" w:hAnsi="Times New Roman"/>
          <w:b/>
          <w:sz w:val="24"/>
          <w:szCs w:val="24"/>
        </w:rPr>
        <w:t xml:space="preserve">: </w:t>
      </w:r>
    </w:p>
    <w:p w:rsidR="00A920A7" w:rsidRPr="00B3005C" w:rsidRDefault="00A920A7" w:rsidP="00A920A7">
      <w:pPr>
        <w:pStyle w:val="2meretrait"/>
        <w:numPr>
          <w:ilvl w:val="12"/>
          <w:numId w:val="0"/>
        </w:numPr>
        <w:rPr>
          <w:rFonts w:ascii="Times New Roman" w:hAnsi="Times New Roman"/>
          <w:sz w:val="24"/>
          <w:szCs w:val="24"/>
        </w:rPr>
      </w:pPr>
      <w:r w:rsidRPr="00B3005C">
        <w:rPr>
          <w:rFonts w:ascii="Times New Roman" w:hAnsi="Times New Roman"/>
          <w:sz w:val="24"/>
          <w:szCs w:val="24"/>
        </w:rPr>
        <w:t xml:space="preserve">Les volets roulants sont autorisés avec des coffres intérieurs.  </w:t>
      </w:r>
    </w:p>
    <w:p w:rsidR="00A920A7" w:rsidRPr="00B3005C" w:rsidRDefault="00A920A7" w:rsidP="00A920A7">
      <w:pPr>
        <w:pStyle w:val="Retraittexte"/>
        <w:numPr>
          <w:ilvl w:val="12"/>
          <w:numId w:val="0"/>
        </w:numPr>
        <w:rPr>
          <w:rFonts w:ascii="Times New Roman" w:hAnsi="Times New Roman"/>
          <w:b/>
          <w:sz w:val="24"/>
          <w:szCs w:val="24"/>
        </w:rPr>
      </w:pPr>
    </w:p>
    <w:p w:rsidR="00A920A7" w:rsidRPr="00B3005C" w:rsidRDefault="00A920A7" w:rsidP="00A920A7">
      <w:pPr>
        <w:pStyle w:val="Retraittexte"/>
        <w:numPr>
          <w:ilvl w:val="12"/>
          <w:numId w:val="0"/>
        </w:numPr>
        <w:rPr>
          <w:rFonts w:ascii="Times New Roman" w:hAnsi="Times New Roman"/>
          <w:b/>
          <w:sz w:val="24"/>
          <w:szCs w:val="24"/>
        </w:rPr>
      </w:pPr>
      <w:r w:rsidRPr="00B3005C">
        <w:rPr>
          <w:rFonts w:ascii="Times New Roman" w:hAnsi="Times New Roman"/>
          <w:b/>
          <w:sz w:val="24"/>
          <w:szCs w:val="24"/>
        </w:rPr>
        <w:sym w:font="Monotype Sorts" w:char="F0D4"/>
      </w:r>
      <w:r w:rsidRPr="00B3005C">
        <w:rPr>
          <w:rFonts w:ascii="Times New Roman" w:hAnsi="Times New Roman"/>
          <w:b/>
          <w:sz w:val="24"/>
          <w:szCs w:val="24"/>
        </w:rPr>
        <w:t xml:space="preserve"> </w:t>
      </w:r>
      <w:r w:rsidRPr="00B3005C">
        <w:rPr>
          <w:rFonts w:ascii="Times New Roman" w:hAnsi="Times New Roman"/>
          <w:b/>
          <w:sz w:val="24"/>
          <w:szCs w:val="24"/>
          <w:u w:val="dotted"/>
        </w:rPr>
        <w:t xml:space="preserve">Façades </w:t>
      </w:r>
      <w:r w:rsidRPr="00B3005C">
        <w:rPr>
          <w:rFonts w:ascii="Times New Roman" w:hAnsi="Times New Roman"/>
          <w:b/>
          <w:sz w:val="24"/>
          <w:szCs w:val="24"/>
        </w:rPr>
        <w:t xml:space="preserve">: </w:t>
      </w:r>
    </w:p>
    <w:p w:rsidR="00A920A7" w:rsidRPr="00B3005C" w:rsidRDefault="00A920A7" w:rsidP="00A920A7">
      <w:pPr>
        <w:pStyle w:val="2meretrait"/>
        <w:numPr>
          <w:ilvl w:val="12"/>
          <w:numId w:val="0"/>
        </w:numPr>
        <w:rPr>
          <w:rFonts w:ascii="Times New Roman" w:hAnsi="Times New Roman"/>
          <w:sz w:val="24"/>
          <w:szCs w:val="24"/>
        </w:rPr>
      </w:pPr>
      <w:r w:rsidRPr="00B3005C">
        <w:rPr>
          <w:rFonts w:ascii="Times New Roman" w:hAnsi="Times New Roman"/>
          <w:sz w:val="24"/>
          <w:szCs w:val="24"/>
        </w:rPr>
        <w:t>En rénovation, on utilisera des enduits traditionnels, lissés à la truelle, talochés fins ou grattés. Les finitions grossières sont interdites. Un nuancier sera consultable en Mairie.</w:t>
      </w:r>
    </w:p>
    <w:p w:rsidR="00A920A7" w:rsidRPr="00B3005C" w:rsidRDefault="00A920A7" w:rsidP="00A920A7">
      <w:pPr>
        <w:pStyle w:val="2meretrait"/>
        <w:numPr>
          <w:ilvl w:val="12"/>
          <w:numId w:val="0"/>
        </w:numPr>
        <w:rPr>
          <w:rFonts w:ascii="Times New Roman" w:hAnsi="Times New Roman"/>
          <w:sz w:val="24"/>
          <w:szCs w:val="24"/>
        </w:rPr>
      </w:pPr>
    </w:p>
    <w:p w:rsidR="00A920A7" w:rsidRPr="00B3005C" w:rsidRDefault="00A920A7" w:rsidP="00A920A7">
      <w:pPr>
        <w:pStyle w:val="Retraittexte"/>
        <w:numPr>
          <w:ilvl w:val="12"/>
          <w:numId w:val="0"/>
        </w:numPr>
        <w:rPr>
          <w:rFonts w:ascii="Times New Roman" w:hAnsi="Times New Roman"/>
          <w:b/>
          <w:sz w:val="24"/>
          <w:szCs w:val="24"/>
        </w:rPr>
      </w:pPr>
      <w:r w:rsidRPr="00B3005C">
        <w:rPr>
          <w:rFonts w:ascii="Times New Roman" w:hAnsi="Times New Roman"/>
          <w:b/>
          <w:sz w:val="24"/>
          <w:szCs w:val="24"/>
        </w:rPr>
        <w:sym w:font="Monotype Sorts" w:char="F0D4"/>
      </w:r>
      <w:r w:rsidRPr="00B3005C">
        <w:rPr>
          <w:rFonts w:ascii="Times New Roman" w:hAnsi="Times New Roman"/>
          <w:b/>
          <w:sz w:val="24"/>
          <w:szCs w:val="24"/>
        </w:rPr>
        <w:t xml:space="preserve"> </w:t>
      </w:r>
      <w:r w:rsidRPr="00B3005C">
        <w:rPr>
          <w:rFonts w:ascii="Times New Roman" w:hAnsi="Times New Roman"/>
          <w:b/>
          <w:sz w:val="24"/>
          <w:szCs w:val="24"/>
          <w:u w:val="dotted"/>
        </w:rPr>
        <w:t>Teintes</w:t>
      </w:r>
      <w:r w:rsidRPr="00B3005C">
        <w:rPr>
          <w:rFonts w:ascii="Times New Roman" w:hAnsi="Times New Roman"/>
          <w:b/>
          <w:sz w:val="24"/>
          <w:szCs w:val="24"/>
        </w:rPr>
        <w:t xml:space="preserve">: </w:t>
      </w:r>
    </w:p>
    <w:p w:rsidR="00A920A7" w:rsidRPr="00B3005C" w:rsidRDefault="00A920A7" w:rsidP="00A920A7">
      <w:pPr>
        <w:pStyle w:val="2meretrait"/>
        <w:numPr>
          <w:ilvl w:val="12"/>
          <w:numId w:val="0"/>
        </w:numPr>
        <w:rPr>
          <w:rFonts w:ascii="Times New Roman" w:hAnsi="Times New Roman"/>
          <w:sz w:val="24"/>
          <w:szCs w:val="24"/>
        </w:rPr>
      </w:pPr>
      <w:r w:rsidRPr="00B3005C">
        <w:rPr>
          <w:rFonts w:ascii="Times New Roman" w:hAnsi="Times New Roman"/>
          <w:sz w:val="24"/>
          <w:szCs w:val="24"/>
        </w:rPr>
        <w:t xml:space="preserve">Pour les façades, la teinte des enduits sera choisie en recherchant une harmonisation avec l’environnement naturel ou bâti. </w:t>
      </w:r>
    </w:p>
    <w:p w:rsidR="00A920A7" w:rsidRPr="00B3005C" w:rsidRDefault="00A920A7" w:rsidP="00A920A7">
      <w:pPr>
        <w:pStyle w:val="2meretrait"/>
        <w:numPr>
          <w:ilvl w:val="12"/>
          <w:numId w:val="0"/>
        </w:numPr>
        <w:rPr>
          <w:rFonts w:ascii="Times New Roman" w:hAnsi="Times New Roman"/>
          <w:sz w:val="24"/>
          <w:szCs w:val="24"/>
        </w:rPr>
      </w:pPr>
      <w:r w:rsidRPr="00B3005C">
        <w:rPr>
          <w:rFonts w:ascii="Times New Roman" w:hAnsi="Times New Roman"/>
          <w:sz w:val="24"/>
          <w:szCs w:val="24"/>
        </w:rPr>
        <w:t>Les menuiseries seront de préférence peintes. Les teintes devront être en harmonie avec la couleur des façades. Un nuancier sera consultable en Mairie.</w:t>
      </w:r>
    </w:p>
    <w:p w:rsidR="00A920A7" w:rsidRDefault="00A920A7" w:rsidP="00A920A7">
      <w:pPr>
        <w:pStyle w:val="Retraittexte"/>
        <w:numPr>
          <w:ilvl w:val="12"/>
          <w:numId w:val="0"/>
        </w:numPr>
        <w:rPr>
          <w:rFonts w:ascii="Times New Roman" w:hAnsi="Times New Roman"/>
          <w:b/>
          <w:sz w:val="24"/>
          <w:szCs w:val="24"/>
        </w:rPr>
      </w:pPr>
    </w:p>
    <w:p w:rsidR="00A920A7" w:rsidRPr="00B3005C" w:rsidRDefault="00A920A7" w:rsidP="00A920A7">
      <w:pPr>
        <w:pStyle w:val="Retraittexte"/>
        <w:numPr>
          <w:ilvl w:val="12"/>
          <w:numId w:val="0"/>
        </w:numPr>
        <w:rPr>
          <w:rFonts w:ascii="Times New Roman" w:hAnsi="Times New Roman"/>
          <w:b/>
          <w:sz w:val="24"/>
          <w:szCs w:val="24"/>
        </w:rPr>
      </w:pPr>
      <w:r w:rsidRPr="00B3005C">
        <w:rPr>
          <w:rFonts w:ascii="Times New Roman" w:hAnsi="Times New Roman"/>
          <w:b/>
          <w:sz w:val="24"/>
          <w:szCs w:val="24"/>
        </w:rPr>
        <w:sym w:font="Monotype Sorts" w:char="F0D4"/>
      </w:r>
      <w:r w:rsidRPr="00B3005C">
        <w:rPr>
          <w:rFonts w:ascii="Times New Roman" w:hAnsi="Times New Roman"/>
          <w:b/>
          <w:sz w:val="24"/>
          <w:szCs w:val="24"/>
        </w:rPr>
        <w:t xml:space="preserve"> </w:t>
      </w:r>
      <w:r w:rsidRPr="00B3005C">
        <w:rPr>
          <w:rFonts w:ascii="Times New Roman" w:hAnsi="Times New Roman"/>
          <w:b/>
          <w:sz w:val="24"/>
          <w:szCs w:val="24"/>
          <w:u w:val="dotted"/>
        </w:rPr>
        <w:t xml:space="preserve">Cheminées </w:t>
      </w:r>
      <w:r w:rsidRPr="00B3005C">
        <w:rPr>
          <w:rFonts w:ascii="Times New Roman" w:hAnsi="Times New Roman"/>
          <w:b/>
          <w:sz w:val="24"/>
          <w:szCs w:val="24"/>
        </w:rPr>
        <w:t xml:space="preserve">: </w:t>
      </w:r>
    </w:p>
    <w:p w:rsidR="00A920A7" w:rsidRPr="00B3005C" w:rsidRDefault="00A920A7" w:rsidP="00A920A7">
      <w:pPr>
        <w:pStyle w:val="2meretrait"/>
        <w:numPr>
          <w:ilvl w:val="12"/>
          <w:numId w:val="0"/>
        </w:numPr>
        <w:jc w:val="center"/>
        <w:rPr>
          <w:rFonts w:ascii="Times New Roman" w:hAnsi="Times New Roman"/>
          <w:b/>
          <w:bCs/>
          <w:sz w:val="24"/>
          <w:szCs w:val="24"/>
        </w:rPr>
      </w:pPr>
      <w:r w:rsidRPr="00B3005C">
        <w:rPr>
          <w:rFonts w:ascii="Times New Roman" w:hAnsi="Times New Roman"/>
          <w:b/>
          <w:bCs/>
          <w:sz w:val="24"/>
          <w:szCs w:val="24"/>
        </w:rPr>
        <w:t>Non réglementé</w:t>
      </w:r>
    </w:p>
    <w:p w:rsidR="00A920A7" w:rsidRPr="00B3005C" w:rsidRDefault="00A920A7" w:rsidP="00A920A7">
      <w:pPr>
        <w:pStyle w:val="Retraittexte"/>
        <w:numPr>
          <w:ilvl w:val="12"/>
          <w:numId w:val="0"/>
        </w:numPr>
        <w:rPr>
          <w:rFonts w:ascii="Times New Roman" w:hAnsi="Times New Roman"/>
          <w:b/>
          <w:sz w:val="24"/>
          <w:szCs w:val="24"/>
        </w:rPr>
      </w:pPr>
      <w:r w:rsidRPr="00B3005C">
        <w:rPr>
          <w:rFonts w:ascii="Times New Roman" w:hAnsi="Times New Roman"/>
          <w:b/>
          <w:sz w:val="24"/>
          <w:szCs w:val="24"/>
        </w:rPr>
        <w:sym w:font="Monotype Sorts" w:char="F0D4"/>
      </w:r>
      <w:r w:rsidRPr="00B3005C">
        <w:rPr>
          <w:rFonts w:ascii="Times New Roman" w:hAnsi="Times New Roman"/>
          <w:b/>
          <w:sz w:val="24"/>
          <w:szCs w:val="24"/>
        </w:rPr>
        <w:t xml:space="preserve"> </w:t>
      </w:r>
      <w:r w:rsidRPr="00B3005C">
        <w:rPr>
          <w:rFonts w:ascii="Times New Roman" w:hAnsi="Times New Roman"/>
          <w:b/>
          <w:sz w:val="24"/>
          <w:szCs w:val="24"/>
          <w:u w:val="dotted"/>
        </w:rPr>
        <w:t>Clôtures sur rue</w:t>
      </w:r>
      <w:r w:rsidRPr="00B3005C">
        <w:rPr>
          <w:rFonts w:ascii="Times New Roman" w:hAnsi="Times New Roman"/>
          <w:b/>
          <w:sz w:val="24"/>
          <w:szCs w:val="24"/>
        </w:rPr>
        <w:t xml:space="preserve">: </w:t>
      </w:r>
    </w:p>
    <w:p w:rsidR="00A920A7" w:rsidRPr="00B3005C" w:rsidRDefault="00A920A7" w:rsidP="00A920A7">
      <w:pPr>
        <w:pStyle w:val="2meretrait"/>
        <w:numPr>
          <w:ilvl w:val="12"/>
          <w:numId w:val="0"/>
        </w:numPr>
        <w:rPr>
          <w:rFonts w:ascii="Times New Roman" w:hAnsi="Times New Roman"/>
          <w:sz w:val="24"/>
          <w:szCs w:val="24"/>
        </w:rPr>
      </w:pPr>
      <w:r w:rsidRPr="00B3005C">
        <w:rPr>
          <w:rFonts w:ascii="Times New Roman" w:hAnsi="Times New Roman"/>
          <w:sz w:val="24"/>
          <w:szCs w:val="24"/>
        </w:rPr>
        <w:t xml:space="preserve">Côté rues, les fronts non bâtis des parcelles seront dotés d’une clôture implantée à l’alignement de la construction afin de maintenir la continuité du bâti. Elles seront d’une hauteur maximale de 2 mètres. </w:t>
      </w:r>
    </w:p>
    <w:p w:rsidR="00A920A7" w:rsidRPr="00B3005C" w:rsidRDefault="00A920A7" w:rsidP="00A920A7">
      <w:pPr>
        <w:pStyle w:val="Retraittexte"/>
        <w:numPr>
          <w:ilvl w:val="12"/>
          <w:numId w:val="0"/>
        </w:numPr>
        <w:rPr>
          <w:rFonts w:ascii="Times New Roman" w:hAnsi="Times New Roman"/>
          <w:b/>
          <w:sz w:val="24"/>
          <w:szCs w:val="24"/>
        </w:rPr>
      </w:pPr>
    </w:p>
    <w:p w:rsidR="00A920A7" w:rsidRPr="00B3005C" w:rsidRDefault="00A920A7" w:rsidP="00A920A7">
      <w:pPr>
        <w:pStyle w:val="Retraittexte"/>
        <w:numPr>
          <w:ilvl w:val="12"/>
          <w:numId w:val="0"/>
        </w:numPr>
        <w:rPr>
          <w:rFonts w:ascii="Times New Roman" w:hAnsi="Times New Roman"/>
          <w:b/>
          <w:sz w:val="24"/>
          <w:szCs w:val="24"/>
        </w:rPr>
      </w:pPr>
      <w:r w:rsidRPr="00B3005C">
        <w:rPr>
          <w:rFonts w:ascii="Times New Roman" w:hAnsi="Times New Roman"/>
          <w:b/>
          <w:sz w:val="24"/>
          <w:szCs w:val="24"/>
        </w:rPr>
        <w:sym w:font="Monotype Sorts" w:char="F0D4"/>
      </w:r>
      <w:r w:rsidRPr="00B3005C">
        <w:rPr>
          <w:rFonts w:ascii="Times New Roman" w:hAnsi="Times New Roman"/>
          <w:b/>
          <w:sz w:val="24"/>
          <w:szCs w:val="24"/>
        </w:rPr>
        <w:t xml:space="preserve"> </w:t>
      </w:r>
      <w:r w:rsidRPr="00B3005C">
        <w:rPr>
          <w:rFonts w:ascii="Times New Roman" w:hAnsi="Times New Roman"/>
          <w:b/>
          <w:sz w:val="24"/>
          <w:szCs w:val="24"/>
          <w:u w:val="dotted"/>
        </w:rPr>
        <w:t>Annexes</w:t>
      </w:r>
      <w:r>
        <w:rPr>
          <w:rFonts w:ascii="Times New Roman" w:hAnsi="Times New Roman"/>
          <w:b/>
          <w:sz w:val="24"/>
          <w:szCs w:val="24"/>
          <w:u w:val="dotted"/>
        </w:rPr>
        <w:t xml:space="preserve">, </w:t>
      </w:r>
      <w:r w:rsidRPr="00D16FB4">
        <w:rPr>
          <w:rFonts w:ascii="Times New Roman" w:hAnsi="Times New Roman"/>
          <w:b/>
          <w:color w:val="FF0000"/>
          <w:sz w:val="24"/>
          <w:szCs w:val="24"/>
          <w:u w:val="dotted"/>
        </w:rPr>
        <w:t>vérandas et extensions</w:t>
      </w:r>
      <w:r w:rsidRPr="00B3005C">
        <w:rPr>
          <w:rFonts w:ascii="Times New Roman" w:hAnsi="Times New Roman"/>
          <w:b/>
          <w:sz w:val="24"/>
          <w:szCs w:val="24"/>
        </w:rPr>
        <w:t>:</w:t>
      </w:r>
    </w:p>
    <w:p w:rsidR="00A920A7" w:rsidRDefault="00A920A7" w:rsidP="00A920A7">
      <w:pPr>
        <w:pStyle w:val="2meretrait"/>
        <w:numPr>
          <w:ilvl w:val="12"/>
          <w:numId w:val="0"/>
        </w:numPr>
        <w:rPr>
          <w:rFonts w:ascii="Times New Roman" w:hAnsi="Times New Roman"/>
          <w:b/>
          <w:bCs/>
          <w:sz w:val="24"/>
          <w:szCs w:val="24"/>
        </w:rPr>
      </w:pPr>
      <w:r w:rsidRPr="00B3005C">
        <w:rPr>
          <w:rFonts w:ascii="Times New Roman" w:hAnsi="Times New Roman"/>
          <w:sz w:val="24"/>
          <w:szCs w:val="24"/>
        </w:rPr>
        <w:t>Les annexes bâties</w:t>
      </w:r>
      <w:r>
        <w:rPr>
          <w:rFonts w:ascii="Times New Roman" w:hAnsi="Times New Roman"/>
          <w:sz w:val="24"/>
          <w:szCs w:val="24"/>
        </w:rPr>
        <w:t xml:space="preserve">, </w:t>
      </w:r>
      <w:r w:rsidRPr="005A56FE">
        <w:rPr>
          <w:rFonts w:ascii="Times New Roman" w:hAnsi="Times New Roman"/>
          <w:color w:val="FF0000"/>
          <w:sz w:val="24"/>
          <w:szCs w:val="24"/>
        </w:rPr>
        <w:t xml:space="preserve">les vérandas et les extensions </w:t>
      </w:r>
      <w:r w:rsidRPr="00B3005C">
        <w:rPr>
          <w:rFonts w:ascii="Times New Roman" w:hAnsi="Times New Roman"/>
          <w:sz w:val="24"/>
          <w:szCs w:val="24"/>
        </w:rPr>
        <w:t>ne sont pas concernées par cette règle, mais elles devront s’intégrer à l’architecture existante.</w:t>
      </w:r>
      <w:r>
        <w:rPr>
          <w:rFonts w:ascii="Times New Roman" w:hAnsi="Times New Roman"/>
          <w:sz w:val="24"/>
          <w:szCs w:val="24"/>
        </w:rPr>
        <w:t xml:space="preserve"> </w:t>
      </w:r>
      <w:r w:rsidRPr="00B3005C">
        <w:rPr>
          <w:rFonts w:ascii="Times New Roman" w:hAnsi="Times New Roman"/>
          <w:b/>
          <w:bCs/>
          <w:sz w:val="24"/>
          <w:szCs w:val="24"/>
        </w:rPr>
        <w:t>Ces dispositions particulières ne concernent pas les bâtiments à usage agricole ou artisanal.</w:t>
      </w:r>
    </w:p>
    <w:p w:rsidR="00A920A7" w:rsidRPr="005C36C5" w:rsidRDefault="00A920A7" w:rsidP="00A920A7">
      <w:pPr>
        <w:pStyle w:val="2meretrait"/>
        <w:numPr>
          <w:ilvl w:val="12"/>
          <w:numId w:val="0"/>
        </w:numPr>
        <w:rPr>
          <w:rFonts w:ascii="Times New Roman" w:hAnsi="Times New Roman"/>
          <w:sz w:val="24"/>
          <w:szCs w:val="24"/>
        </w:rPr>
      </w:pPr>
      <w:r>
        <w:rPr>
          <w:rFonts w:ascii="Times New Roman" w:hAnsi="Times New Roman"/>
          <w:b/>
          <w:bCs/>
          <w:sz w:val="24"/>
          <w:szCs w:val="24"/>
        </w:rPr>
        <w:br w:type="page"/>
      </w:r>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lastRenderedPageBreak/>
        <w:t>ARTICLE Ub 12 - STATIONNEMENT DES VEHICULES</w:t>
      </w:r>
    </w:p>
    <w:p w:rsidR="00A920A7" w:rsidRPr="00B3005C" w:rsidRDefault="00A920A7" w:rsidP="00A920A7">
      <w:pPr>
        <w:pStyle w:val="TextePOS"/>
        <w:rPr>
          <w:szCs w:val="24"/>
        </w:rPr>
      </w:pPr>
      <w:r w:rsidRPr="00B3005C">
        <w:rPr>
          <w:szCs w:val="24"/>
        </w:rPr>
        <w:t>La superficie à prendre en compte pour le stationnement d'un véhicule est de 25 m² y compris les accès.</w:t>
      </w:r>
    </w:p>
    <w:p w:rsidR="00A920A7" w:rsidRPr="00DC7F61" w:rsidRDefault="00A920A7" w:rsidP="00A920A7">
      <w:pPr>
        <w:pStyle w:val="TextePOS"/>
        <w:ind w:left="708"/>
        <w:rPr>
          <w:b/>
          <w:szCs w:val="24"/>
        </w:rPr>
      </w:pPr>
      <w:r w:rsidRPr="00B3005C">
        <w:rPr>
          <w:szCs w:val="24"/>
        </w:rPr>
        <w:tab/>
      </w:r>
      <w:r w:rsidRPr="00B3005C">
        <w:rPr>
          <w:szCs w:val="24"/>
        </w:rPr>
        <w:tab/>
      </w:r>
      <w:r w:rsidRPr="00DC7F61">
        <w:rPr>
          <w:b/>
          <w:szCs w:val="24"/>
          <w:u w:val="single"/>
        </w:rPr>
        <w:t>Emplacements à prévoir</w:t>
      </w:r>
      <w:r w:rsidRPr="00DC7F61">
        <w:rPr>
          <w:b/>
          <w:szCs w:val="24"/>
        </w:rPr>
        <w:t>:</w:t>
      </w:r>
    </w:p>
    <w:p w:rsidR="00A920A7" w:rsidRPr="00B3005C" w:rsidRDefault="00A920A7" w:rsidP="00A920A7">
      <w:pPr>
        <w:pStyle w:val="TextePOS"/>
        <w:rPr>
          <w:szCs w:val="24"/>
        </w:rPr>
      </w:pPr>
      <w:r w:rsidRPr="00B3005C">
        <w:rPr>
          <w:szCs w:val="24"/>
        </w:rPr>
        <w:tab/>
        <w:t>Construction à usage d'habitation individuelle (garage ou place de parking):</w:t>
      </w:r>
    </w:p>
    <w:p w:rsidR="00A920A7" w:rsidRPr="00B3005C" w:rsidRDefault="00A920A7" w:rsidP="00A920A7">
      <w:pPr>
        <w:pStyle w:val="TextePOS"/>
        <w:rPr>
          <w:szCs w:val="24"/>
        </w:rPr>
      </w:pPr>
      <w:r w:rsidRPr="00B3005C">
        <w:rPr>
          <w:szCs w:val="24"/>
        </w:rPr>
        <w:t xml:space="preserve"> </w:t>
      </w:r>
      <w:r>
        <w:rPr>
          <w:szCs w:val="24"/>
        </w:rPr>
        <w:t xml:space="preserve">                       . </w:t>
      </w:r>
      <w:r w:rsidRPr="00B3005C">
        <w:rPr>
          <w:szCs w:val="24"/>
        </w:rPr>
        <w:t>2 places par logement</w:t>
      </w:r>
    </w:p>
    <w:p w:rsidR="00A920A7" w:rsidRPr="00B3005C" w:rsidRDefault="00A920A7" w:rsidP="00A920A7">
      <w:pPr>
        <w:pStyle w:val="TextePOS"/>
        <w:rPr>
          <w:szCs w:val="24"/>
        </w:rPr>
      </w:pPr>
      <w:r w:rsidRPr="00B3005C">
        <w:rPr>
          <w:szCs w:val="24"/>
        </w:rPr>
        <w:tab/>
        <w:t>Construction à usage d'habitation collective (garage ou place de parking):</w:t>
      </w:r>
    </w:p>
    <w:p w:rsidR="00A920A7" w:rsidRPr="00B3005C" w:rsidRDefault="00A920A7" w:rsidP="00A920A7">
      <w:pPr>
        <w:pStyle w:val="TextePOS"/>
        <w:rPr>
          <w:szCs w:val="24"/>
        </w:rPr>
      </w:pPr>
      <w:r w:rsidRPr="00B3005C">
        <w:rPr>
          <w:szCs w:val="24"/>
        </w:rPr>
        <w:tab/>
      </w:r>
      <w:r w:rsidRPr="00B3005C">
        <w:rPr>
          <w:szCs w:val="24"/>
        </w:rPr>
        <w:tab/>
        <w:t>. 1 place par logement de moins de 60 m² de S.H.O.N.</w:t>
      </w:r>
    </w:p>
    <w:p w:rsidR="00A920A7" w:rsidRPr="00B3005C" w:rsidRDefault="00A920A7" w:rsidP="00A920A7">
      <w:pPr>
        <w:pStyle w:val="TextePOS"/>
        <w:rPr>
          <w:szCs w:val="24"/>
        </w:rPr>
      </w:pPr>
      <w:r w:rsidRPr="00B3005C">
        <w:rPr>
          <w:szCs w:val="24"/>
        </w:rPr>
        <w:tab/>
      </w:r>
      <w:r w:rsidRPr="00B3005C">
        <w:rPr>
          <w:szCs w:val="24"/>
        </w:rPr>
        <w:tab/>
        <w:t>. 2 places par logement de 60 à 120 m² de S.H.O.N.</w:t>
      </w:r>
    </w:p>
    <w:p w:rsidR="00A920A7" w:rsidRPr="00B3005C" w:rsidRDefault="00A920A7" w:rsidP="00A920A7">
      <w:pPr>
        <w:pStyle w:val="TextePOS"/>
        <w:rPr>
          <w:szCs w:val="24"/>
        </w:rPr>
      </w:pPr>
      <w:r w:rsidRPr="00B3005C">
        <w:rPr>
          <w:szCs w:val="24"/>
        </w:rPr>
        <w:tab/>
      </w:r>
      <w:r w:rsidRPr="00B3005C">
        <w:rPr>
          <w:szCs w:val="24"/>
        </w:rPr>
        <w:tab/>
        <w:t>. 3 places par logement de plus de 120 m² de S.H.O.N.</w:t>
      </w:r>
    </w:p>
    <w:p w:rsidR="00A920A7" w:rsidRPr="00195AC2" w:rsidRDefault="00A920A7" w:rsidP="00A920A7">
      <w:pPr>
        <w:pStyle w:val="TextePOS"/>
        <w:rPr>
          <w:b/>
          <w:szCs w:val="24"/>
          <w:u w:val="single"/>
        </w:rPr>
      </w:pPr>
      <w:r w:rsidRPr="00B3005C">
        <w:rPr>
          <w:szCs w:val="24"/>
        </w:rPr>
        <w:tab/>
      </w:r>
      <w:r w:rsidRPr="00195AC2">
        <w:rPr>
          <w:b/>
          <w:szCs w:val="24"/>
          <w:u w:val="single"/>
        </w:rPr>
        <w:t>Bureau:</w:t>
      </w:r>
    </w:p>
    <w:p w:rsidR="00A920A7" w:rsidRPr="00B3005C" w:rsidRDefault="00A920A7" w:rsidP="00A920A7">
      <w:pPr>
        <w:pStyle w:val="TextePOS"/>
        <w:rPr>
          <w:szCs w:val="24"/>
        </w:rPr>
      </w:pPr>
      <w:r w:rsidRPr="00B3005C">
        <w:rPr>
          <w:szCs w:val="24"/>
        </w:rPr>
        <w:tab/>
      </w:r>
      <w:r w:rsidRPr="00B3005C">
        <w:rPr>
          <w:szCs w:val="24"/>
        </w:rPr>
        <w:tab/>
        <w:t>. 60 % de la surface de planchers</w:t>
      </w:r>
    </w:p>
    <w:p w:rsidR="00A920A7" w:rsidRPr="00195AC2" w:rsidRDefault="00A920A7" w:rsidP="00A920A7">
      <w:pPr>
        <w:pStyle w:val="TextePOS"/>
        <w:rPr>
          <w:b/>
          <w:szCs w:val="24"/>
          <w:u w:val="single"/>
        </w:rPr>
      </w:pPr>
      <w:r w:rsidRPr="00B3005C">
        <w:rPr>
          <w:szCs w:val="24"/>
        </w:rPr>
        <w:tab/>
      </w:r>
      <w:r w:rsidRPr="00195AC2">
        <w:rPr>
          <w:b/>
          <w:szCs w:val="24"/>
          <w:u w:val="single"/>
        </w:rPr>
        <w:t>Commerce:</w:t>
      </w:r>
    </w:p>
    <w:p w:rsidR="00A920A7" w:rsidRPr="00B3005C" w:rsidRDefault="00A920A7" w:rsidP="00A920A7">
      <w:pPr>
        <w:pStyle w:val="TextePOS"/>
        <w:rPr>
          <w:szCs w:val="24"/>
        </w:rPr>
      </w:pPr>
      <w:r w:rsidRPr="00B3005C">
        <w:rPr>
          <w:szCs w:val="24"/>
        </w:rPr>
        <w:tab/>
      </w:r>
      <w:r w:rsidRPr="00B3005C">
        <w:rPr>
          <w:szCs w:val="24"/>
        </w:rPr>
        <w:tab/>
        <w:t>. 60 % de la surface de vente</w:t>
      </w:r>
    </w:p>
    <w:p w:rsidR="00A920A7" w:rsidRDefault="00A920A7" w:rsidP="00A920A7">
      <w:pPr>
        <w:pStyle w:val="TextePOS"/>
        <w:rPr>
          <w:szCs w:val="24"/>
        </w:rPr>
      </w:pPr>
      <w:r w:rsidRPr="00B3005C">
        <w:rPr>
          <w:szCs w:val="24"/>
        </w:rPr>
        <w:tab/>
      </w:r>
    </w:p>
    <w:p w:rsidR="00A920A7" w:rsidRPr="00195AC2" w:rsidRDefault="00A920A7" w:rsidP="00A920A7">
      <w:pPr>
        <w:pStyle w:val="TextePOS"/>
        <w:ind w:left="709"/>
        <w:rPr>
          <w:b/>
          <w:szCs w:val="24"/>
          <w:u w:val="single"/>
        </w:rPr>
      </w:pPr>
      <w:r w:rsidRPr="00195AC2">
        <w:rPr>
          <w:b/>
          <w:szCs w:val="24"/>
          <w:u w:val="single"/>
        </w:rPr>
        <w:t>Hôtels et restaurants:</w:t>
      </w:r>
    </w:p>
    <w:p w:rsidR="00A920A7" w:rsidRPr="00B3005C" w:rsidRDefault="00A920A7" w:rsidP="00A920A7">
      <w:pPr>
        <w:pStyle w:val="TextePOS"/>
        <w:rPr>
          <w:szCs w:val="24"/>
        </w:rPr>
      </w:pPr>
      <w:r w:rsidRPr="00B3005C">
        <w:rPr>
          <w:szCs w:val="24"/>
        </w:rPr>
        <w:tab/>
      </w:r>
      <w:r w:rsidRPr="00B3005C">
        <w:rPr>
          <w:szCs w:val="24"/>
        </w:rPr>
        <w:tab/>
        <w:t>. 8 places par 10 chambres</w:t>
      </w:r>
    </w:p>
    <w:p w:rsidR="00A920A7" w:rsidRPr="00B3005C" w:rsidRDefault="00A920A7" w:rsidP="00A920A7">
      <w:pPr>
        <w:pStyle w:val="TextePOS"/>
        <w:rPr>
          <w:szCs w:val="24"/>
        </w:rPr>
      </w:pPr>
      <w:r w:rsidRPr="00B3005C">
        <w:rPr>
          <w:szCs w:val="24"/>
        </w:rPr>
        <w:tab/>
      </w:r>
      <w:r w:rsidRPr="00B3005C">
        <w:rPr>
          <w:szCs w:val="24"/>
        </w:rPr>
        <w:tab/>
        <w:t>. 2 places par 10 m² de salle de restaurant</w:t>
      </w:r>
    </w:p>
    <w:p w:rsidR="00A920A7" w:rsidRPr="00195AC2" w:rsidRDefault="00A920A7" w:rsidP="00A920A7">
      <w:pPr>
        <w:pStyle w:val="TextePOS"/>
        <w:rPr>
          <w:b/>
          <w:szCs w:val="24"/>
          <w:u w:val="single"/>
        </w:rPr>
      </w:pPr>
      <w:r w:rsidRPr="00B3005C">
        <w:rPr>
          <w:szCs w:val="24"/>
        </w:rPr>
        <w:tab/>
      </w:r>
      <w:r w:rsidRPr="00195AC2">
        <w:rPr>
          <w:b/>
          <w:szCs w:val="24"/>
          <w:u w:val="single"/>
        </w:rPr>
        <w:t>Salles de spectacles et de réunion:</w:t>
      </w:r>
    </w:p>
    <w:p w:rsidR="00A920A7" w:rsidRPr="00B3005C" w:rsidRDefault="00A920A7" w:rsidP="00A920A7">
      <w:pPr>
        <w:pStyle w:val="TextePOS"/>
        <w:rPr>
          <w:szCs w:val="24"/>
        </w:rPr>
      </w:pPr>
      <w:r w:rsidRPr="00B3005C">
        <w:rPr>
          <w:szCs w:val="24"/>
        </w:rPr>
        <w:tab/>
      </w:r>
      <w:r w:rsidRPr="00B3005C">
        <w:rPr>
          <w:szCs w:val="24"/>
        </w:rPr>
        <w:tab/>
        <w:t>. 1 place de stationnement pour 5 places</w:t>
      </w:r>
    </w:p>
    <w:p w:rsidR="00A920A7" w:rsidRPr="00195AC2" w:rsidRDefault="00A920A7" w:rsidP="00A920A7">
      <w:pPr>
        <w:pStyle w:val="TextePOS"/>
        <w:rPr>
          <w:b/>
          <w:szCs w:val="24"/>
          <w:u w:val="single"/>
        </w:rPr>
      </w:pPr>
      <w:r w:rsidRPr="00B3005C">
        <w:rPr>
          <w:szCs w:val="24"/>
        </w:rPr>
        <w:tab/>
      </w:r>
      <w:r w:rsidRPr="00195AC2">
        <w:rPr>
          <w:b/>
          <w:szCs w:val="24"/>
          <w:u w:val="single"/>
        </w:rPr>
        <w:t>Ateliers artisanaux:</w:t>
      </w:r>
    </w:p>
    <w:p w:rsidR="00A920A7" w:rsidRPr="00B3005C" w:rsidRDefault="00A920A7" w:rsidP="00A920A7">
      <w:pPr>
        <w:pStyle w:val="TextePOS"/>
        <w:rPr>
          <w:szCs w:val="24"/>
        </w:rPr>
      </w:pPr>
      <w:r w:rsidRPr="00B3005C">
        <w:rPr>
          <w:szCs w:val="24"/>
        </w:rPr>
        <w:tab/>
      </w:r>
      <w:r w:rsidRPr="00B3005C">
        <w:rPr>
          <w:szCs w:val="24"/>
        </w:rPr>
        <w:tab/>
        <w:t>. 1 place par 100 m² de planchers</w:t>
      </w:r>
    </w:p>
    <w:p w:rsidR="00A920A7" w:rsidRPr="00195AC2" w:rsidRDefault="00A920A7" w:rsidP="00A920A7">
      <w:pPr>
        <w:pStyle w:val="TextePOS"/>
        <w:rPr>
          <w:b/>
          <w:szCs w:val="24"/>
          <w:u w:val="single"/>
        </w:rPr>
      </w:pPr>
      <w:r w:rsidRPr="00B3005C">
        <w:rPr>
          <w:szCs w:val="24"/>
        </w:rPr>
        <w:tab/>
      </w:r>
      <w:r w:rsidRPr="00195AC2">
        <w:rPr>
          <w:b/>
          <w:szCs w:val="24"/>
          <w:u w:val="single"/>
        </w:rPr>
        <w:t>Etablissements d'enseignement:</w:t>
      </w:r>
    </w:p>
    <w:p w:rsidR="00A920A7" w:rsidRPr="00B3005C" w:rsidRDefault="00A920A7" w:rsidP="00A920A7">
      <w:pPr>
        <w:pStyle w:val="TextePOS"/>
        <w:rPr>
          <w:szCs w:val="24"/>
        </w:rPr>
      </w:pPr>
      <w:r w:rsidRPr="00B3005C">
        <w:rPr>
          <w:szCs w:val="24"/>
        </w:rPr>
        <w:tab/>
      </w:r>
      <w:r w:rsidRPr="00B3005C">
        <w:rPr>
          <w:szCs w:val="24"/>
        </w:rPr>
        <w:tab/>
        <w:t>. 1 place par classe du 1er degré</w:t>
      </w:r>
    </w:p>
    <w:p w:rsidR="00A920A7" w:rsidRPr="00B3005C" w:rsidRDefault="00A920A7" w:rsidP="00A920A7">
      <w:pPr>
        <w:pStyle w:val="TextePOS"/>
        <w:rPr>
          <w:szCs w:val="24"/>
        </w:rPr>
      </w:pPr>
      <w:r w:rsidRPr="00B3005C">
        <w:rPr>
          <w:szCs w:val="24"/>
        </w:rPr>
        <w:tab/>
      </w:r>
      <w:r w:rsidRPr="00B3005C">
        <w:rPr>
          <w:szCs w:val="24"/>
        </w:rPr>
        <w:tab/>
        <w:t>. 2 places par classe du 2ème degré</w:t>
      </w:r>
    </w:p>
    <w:p w:rsidR="00A920A7" w:rsidRPr="00B3005C" w:rsidRDefault="00A920A7" w:rsidP="00A920A7">
      <w:pPr>
        <w:pStyle w:val="TextePOS"/>
        <w:rPr>
          <w:szCs w:val="24"/>
        </w:rPr>
      </w:pPr>
      <w:r w:rsidRPr="00B3005C">
        <w:rPr>
          <w:szCs w:val="24"/>
        </w:rPr>
        <w:tab/>
      </w:r>
      <w:r w:rsidRPr="00B3005C">
        <w:rPr>
          <w:szCs w:val="24"/>
        </w:rPr>
        <w:tab/>
        <w:t>. 1 m² de stationnement réservé aux deux roues par 10 m² de classe</w:t>
      </w:r>
    </w:p>
    <w:p w:rsidR="00A920A7" w:rsidRPr="00195AC2" w:rsidRDefault="00A920A7" w:rsidP="00A920A7">
      <w:pPr>
        <w:pStyle w:val="TextePOS"/>
        <w:rPr>
          <w:b/>
          <w:szCs w:val="24"/>
          <w:u w:val="single"/>
        </w:rPr>
      </w:pPr>
      <w:r w:rsidRPr="00B3005C">
        <w:rPr>
          <w:szCs w:val="24"/>
        </w:rPr>
        <w:tab/>
      </w:r>
      <w:r w:rsidRPr="00195AC2">
        <w:rPr>
          <w:b/>
          <w:szCs w:val="24"/>
          <w:u w:val="single"/>
        </w:rPr>
        <w:t>Etablissements hospitaliers:</w:t>
      </w:r>
    </w:p>
    <w:p w:rsidR="00A920A7" w:rsidRPr="00B3005C" w:rsidRDefault="00A920A7" w:rsidP="00A920A7">
      <w:pPr>
        <w:pStyle w:val="TextePOS"/>
        <w:rPr>
          <w:szCs w:val="24"/>
        </w:rPr>
      </w:pPr>
      <w:r w:rsidRPr="00B3005C">
        <w:rPr>
          <w:szCs w:val="24"/>
        </w:rPr>
        <w:tab/>
      </w:r>
      <w:r w:rsidRPr="00B3005C">
        <w:rPr>
          <w:szCs w:val="24"/>
        </w:rPr>
        <w:tab/>
        <w:t>. 1 place par 2 lits</w:t>
      </w:r>
    </w:p>
    <w:p w:rsidR="00A920A7" w:rsidRPr="00B3005C" w:rsidRDefault="00A920A7" w:rsidP="00A920A7">
      <w:pPr>
        <w:pStyle w:val="TextePOS"/>
        <w:rPr>
          <w:szCs w:val="24"/>
        </w:rPr>
      </w:pPr>
      <w:r w:rsidRPr="00B3005C">
        <w:rPr>
          <w:szCs w:val="24"/>
        </w:rPr>
        <w:t>La règle applicable aux constructions ou établissements non prévus ci-dessus est celle du cas auquel ces établissements sont le plus directement assimilables.</w:t>
      </w:r>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ARTICLE Ub 13  ESPACES LIBRES - PLANTATIONS</w:t>
      </w:r>
    </w:p>
    <w:p w:rsidR="00A920A7" w:rsidRPr="00B3005C" w:rsidRDefault="00A920A7" w:rsidP="00A920A7">
      <w:pPr>
        <w:pStyle w:val="Section"/>
        <w:numPr>
          <w:ilvl w:val="12"/>
          <w:numId w:val="0"/>
        </w:numPr>
        <w:jc w:val="both"/>
        <w:rPr>
          <w:rFonts w:ascii="Times New Roman" w:hAnsi="Times New Roman"/>
          <w:b w:val="0"/>
          <w:i w:val="0"/>
          <w:sz w:val="24"/>
          <w:szCs w:val="24"/>
        </w:rPr>
      </w:pPr>
      <w:r w:rsidRPr="00B3005C">
        <w:rPr>
          <w:rFonts w:ascii="Times New Roman" w:hAnsi="Times New Roman"/>
          <w:b w:val="0"/>
          <w:i w:val="0"/>
          <w:sz w:val="24"/>
          <w:szCs w:val="24"/>
        </w:rPr>
        <w:t>Pour les constructions nouvelles, sur chaque unité foncière privative, 20 % au moins de la surface doit être traités en jardin planté et gazonné. Un arbre doit être planté pour 200 m² de terrain.</w:t>
      </w:r>
      <w:r>
        <w:rPr>
          <w:rFonts w:ascii="Times New Roman" w:hAnsi="Times New Roman"/>
          <w:b w:val="0"/>
          <w:i w:val="0"/>
          <w:sz w:val="24"/>
          <w:szCs w:val="24"/>
        </w:rPr>
        <w:t xml:space="preserve"> </w:t>
      </w:r>
      <w:r w:rsidRPr="00B3005C">
        <w:rPr>
          <w:rFonts w:ascii="Times New Roman" w:hAnsi="Times New Roman"/>
          <w:b w:val="0"/>
          <w:i w:val="0"/>
          <w:sz w:val="24"/>
          <w:szCs w:val="24"/>
        </w:rPr>
        <w:t>Les arbres existants pourront être pris en considération dans ce calcul. Les aires de stationnement doivent être plantées à raison, d’un arbre pour quatre emplacements.</w:t>
      </w:r>
    </w:p>
    <w:p w:rsidR="00A920A7" w:rsidRDefault="00A920A7" w:rsidP="00A920A7">
      <w:pPr>
        <w:pStyle w:val="Section"/>
        <w:numPr>
          <w:ilvl w:val="12"/>
          <w:numId w:val="0"/>
        </w:numPr>
        <w:rPr>
          <w:rFonts w:ascii="Times New Roman" w:hAnsi="Times New Roman"/>
          <w:sz w:val="24"/>
          <w:szCs w:val="24"/>
        </w:rPr>
      </w:pPr>
    </w:p>
    <w:p w:rsidR="00A920A7" w:rsidRDefault="00A920A7" w:rsidP="00A920A7">
      <w:pPr>
        <w:pStyle w:val="Section"/>
        <w:numPr>
          <w:ilvl w:val="12"/>
          <w:numId w:val="0"/>
        </w:numPr>
        <w:rPr>
          <w:rFonts w:ascii="Times New Roman" w:hAnsi="Times New Roman"/>
          <w:sz w:val="24"/>
          <w:szCs w:val="24"/>
        </w:rPr>
      </w:pPr>
    </w:p>
    <w:p w:rsidR="00A920A7" w:rsidRDefault="00A920A7" w:rsidP="00A920A7">
      <w:pPr>
        <w:pStyle w:val="Section"/>
        <w:numPr>
          <w:ilvl w:val="12"/>
          <w:numId w:val="0"/>
        </w:numPr>
        <w:rPr>
          <w:rFonts w:ascii="Times New Roman" w:hAnsi="Times New Roman"/>
          <w:sz w:val="24"/>
          <w:szCs w:val="24"/>
        </w:rPr>
      </w:pPr>
    </w:p>
    <w:p w:rsidR="00A920A7" w:rsidRPr="00B3005C" w:rsidRDefault="00A920A7" w:rsidP="00A920A7">
      <w:pPr>
        <w:pStyle w:val="Section"/>
        <w:numPr>
          <w:ilvl w:val="12"/>
          <w:numId w:val="0"/>
        </w:numPr>
        <w:rPr>
          <w:rFonts w:ascii="Times New Roman" w:hAnsi="Times New Roman"/>
          <w:sz w:val="24"/>
          <w:szCs w:val="24"/>
        </w:rPr>
      </w:pPr>
      <w:r w:rsidRPr="00B3005C">
        <w:rPr>
          <w:rFonts w:ascii="Times New Roman" w:hAnsi="Times New Roman"/>
          <w:sz w:val="24"/>
          <w:szCs w:val="24"/>
        </w:rPr>
        <w:t>SECTION  III - POSSIBILITES MAXIMALES D'OCCUPATION DU SOL</w:t>
      </w:r>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ARTICLE Ub 14 - COEFFICIENT D'OCCUPATION DES SOLS</w:t>
      </w:r>
    </w:p>
    <w:p w:rsidR="00A920A7" w:rsidRPr="00316BC1" w:rsidRDefault="00A920A7" w:rsidP="00A920A7">
      <w:pPr>
        <w:pStyle w:val="Retraittexte"/>
        <w:numPr>
          <w:ilvl w:val="12"/>
          <w:numId w:val="0"/>
        </w:numPr>
        <w:jc w:val="center"/>
        <w:rPr>
          <w:rFonts w:ascii="Times New Roman" w:hAnsi="Times New Roman"/>
          <w:b/>
          <w:strike/>
          <w:sz w:val="24"/>
          <w:szCs w:val="24"/>
        </w:rPr>
      </w:pPr>
      <w:r w:rsidRPr="00316BC1">
        <w:rPr>
          <w:rFonts w:ascii="Times New Roman" w:hAnsi="Times New Roman"/>
          <w:b/>
          <w:strike/>
          <w:sz w:val="24"/>
          <w:szCs w:val="24"/>
        </w:rPr>
        <w:t>Le COS est fixé à 0.30.</w:t>
      </w:r>
    </w:p>
    <w:p w:rsidR="00A920A7" w:rsidRPr="00316BC1" w:rsidRDefault="00A920A7" w:rsidP="00A920A7">
      <w:pPr>
        <w:pStyle w:val="Section"/>
        <w:numPr>
          <w:ilvl w:val="12"/>
          <w:numId w:val="0"/>
        </w:numPr>
        <w:jc w:val="both"/>
        <w:rPr>
          <w:rFonts w:ascii="Times New Roman" w:hAnsi="Times New Roman"/>
          <w:b w:val="0"/>
          <w:i w:val="0"/>
          <w:color w:val="FF0000"/>
          <w:sz w:val="24"/>
          <w:szCs w:val="24"/>
        </w:rPr>
      </w:pPr>
      <w:r w:rsidRPr="00316BC1">
        <w:rPr>
          <w:rFonts w:ascii="Times New Roman" w:hAnsi="Times New Roman"/>
          <w:b w:val="0"/>
          <w:i w:val="0"/>
          <w:color w:val="FF0000"/>
          <w:sz w:val="24"/>
          <w:szCs w:val="24"/>
        </w:rPr>
        <w:t>Cet  article est supprimé  par la loi n° 2014-366  du 24 mars 2014  pour l’accès  au logement et  un urbanisme rénové, et plus particulièrement son article 157.</w:t>
      </w:r>
    </w:p>
    <w:p w:rsidR="00A920A7" w:rsidRPr="00B3005C" w:rsidRDefault="00A920A7" w:rsidP="00A920A7">
      <w:pPr>
        <w:pStyle w:val="Retraittexte"/>
        <w:numPr>
          <w:ilvl w:val="12"/>
          <w:numId w:val="0"/>
        </w:numPr>
        <w:jc w:val="center"/>
        <w:rPr>
          <w:rFonts w:ascii="Times New Roman" w:hAnsi="Times New Roman"/>
          <w:sz w:val="24"/>
          <w:szCs w:val="24"/>
        </w:rPr>
      </w:pPr>
    </w:p>
    <w:p w:rsidR="00A920A7" w:rsidRPr="00B3005C" w:rsidRDefault="00A920A7" w:rsidP="00A920A7">
      <w:pPr>
        <w:pStyle w:val="Titre3"/>
        <w:numPr>
          <w:ilvl w:val="12"/>
          <w:numId w:val="0"/>
        </w:numPr>
        <w:pBdr>
          <w:bottom w:val="single" w:sz="4" w:space="1" w:color="auto"/>
        </w:pBdr>
        <w:rPr>
          <w:rFonts w:ascii="Times New Roman" w:hAnsi="Times New Roman"/>
          <w:b/>
          <w:szCs w:val="24"/>
        </w:rPr>
      </w:pPr>
      <w:bookmarkStart w:id="48" w:name="_Toc251049579"/>
      <w:r>
        <w:rPr>
          <w:rFonts w:ascii="Times New Roman" w:hAnsi="Times New Roman"/>
          <w:b/>
          <w:szCs w:val="24"/>
        </w:rPr>
        <w:br w:type="page"/>
      </w:r>
      <w:r w:rsidRPr="00B3005C">
        <w:rPr>
          <w:rFonts w:ascii="Times New Roman" w:hAnsi="Times New Roman"/>
          <w:b/>
          <w:szCs w:val="24"/>
        </w:rPr>
        <w:lastRenderedPageBreak/>
        <w:t>ZONE UC</w:t>
      </w:r>
      <w:bookmarkEnd w:id="48"/>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CARACTERE DE LA ZONE</w:t>
      </w:r>
    </w:p>
    <w:p w:rsidR="00A920A7" w:rsidRPr="0066543B" w:rsidRDefault="00A920A7" w:rsidP="00A920A7">
      <w:pPr>
        <w:numPr>
          <w:ilvl w:val="12"/>
          <w:numId w:val="0"/>
        </w:numPr>
      </w:pPr>
      <w:r w:rsidRPr="0066543B">
        <w:t xml:space="preserve">La zone Uc correspond à </w:t>
      </w:r>
      <w:r>
        <w:t xml:space="preserve">une </w:t>
      </w:r>
      <w:r w:rsidRPr="0066543B">
        <w:t>zone à la périphérie du bourg de Ma</w:t>
      </w:r>
      <w:r>
        <w:t>s</w:t>
      </w:r>
      <w:r w:rsidRPr="0066543B">
        <w:t>lacq</w:t>
      </w:r>
      <w:r>
        <w:t>, en marge de la rue du Moulin</w:t>
      </w:r>
      <w:r w:rsidRPr="0066543B">
        <w:t>.</w:t>
      </w:r>
    </w:p>
    <w:p w:rsidR="00A920A7" w:rsidRPr="0066543B" w:rsidRDefault="00A920A7" w:rsidP="00A920A7">
      <w:r w:rsidRPr="0066543B">
        <w:t xml:space="preserve">Cette zone est destinée à accueillir de l’habitat et des activités compatibles avec la vie urbaine.  </w:t>
      </w:r>
    </w:p>
    <w:p w:rsidR="00A920A7" w:rsidRDefault="00A920A7" w:rsidP="00A920A7">
      <w:pPr>
        <w:pStyle w:val="TextePOS"/>
        <w:spacing w:before="0" w:after="0"/>
        <w:ind w:firstLine="0"/>
      </w:pPr>
      <w:r w:rsidRPr="00F35D2B">
        <w:t>L'édification d'ouvrages techniques nécessaires au fonctionnement des services publics ou d'intérêt collectif est autorisée sans tenir compte des dispositions édictées par les articles 3 à 14 du règlement de la zone concernée.</w:t>
      </w:r>
    </w:p>
    <w:p w:rsidR="00A920A7" w:rsidRDefault="00A920A7" w:rsidP="00A920A7">
      <w:pPr>
        <w:pStyle w:val="Retraittexte"/>
        <w:numPr>
          <w:ilvl w:val="12"/>
          <w:numId w:val="0"/>
        </w:numPr>
        <w:ind w:left="851"/>
        <w:rPr>
          <w:rFonts w:ascii="Times New Roman" w:hAnsi="Times New Roman"/>
          <w:sz w:val="24"/>
          <w:szCs w:val="24"/>
        </w:rPr>
      </w:pPr>
    </w:p>
    <w:p w:rsidR="00A920A7" w:rsidRPr="00B3005C" w:rsidRDefault="00A920A7" w:rsidP="00A920A7">
      <w:pPr>
        <w:pStyle w:val="Retraittexte"/>
        <w:numPr>
          <w:ilvl w:val="12"/>
          <w:numId w:val="0"/>
        </w:numPr>
        <w:ind w:left="851"/>
        <w:rPr>
          <w:rFonts w:ascii="Times New Roman" w:hAnsi="Times New Roman"/>
          <w:sz w:val="24"/>
          <w:szCs w:val="24"/>
        </w:rPr>
      </w:pPr>
    </w:p>
    <w:p w:rsidR="00A920A7" w:rsidRPr="00B3005C" w:rsidRDefault="00A920A7" w:rsidP="00A920A7">
      <w:pPr>
        <w:pStyle w:val="Section"/>
        <w:numPr>
          <w:ilvl w:val="12"/>
          <w:numId w:val="0"/>
        </w:numPr>
        <w:rPr>
          <w:rFonts w:ascii="Times New Roman" w:hAnsi="Times New Roman"/>
          <w:sz w:val="24"/>
          <w:szCs w:val="24"/>
        </w:rPr>
      </w:pPr>
      <w:r w:rsidRPr="00B3005C">
        <w:rPr>
          <w:rFonts w:ascii="Times New Roman" w:hAnsi="Times New Roman"/>
          <w:sz w:val="24"/>
          <w:szCs w:val="24"/>
        </w:rPr>
        <w:t>SECTION  I - NATURE DE L'OCCUPATION   OU</w:t>
      </w:r>
    </w:p>
    <w:p w:rsidR="00A920A7" w:rsidRPr="00B3005C" w:rsidRDefault="00A920A7" w:rsidP="00A920A7">
      <w:pPr>
        <w:pStyle w:val="Section"/>
        <w:numPr>
          <w:ilvl w:val="12"/>
          <w:numId w:val="0"/>
        </w:numPr>
        <w:rPr>
          <w:rFonts w:ascii="Times New Roman" w:hAnsi="Times New Roman"/>
          <w:sz w:val="24"/>
          <w:szCs w:val="24"/>
        </w:rPr>
      </w:pPr>
      <w:r w:rsidRPr="00B3005C">
        <w:rPr>
          <w:rFonts w:ascii="Times New Roman" w:hAnsi="Times New Roman"/>
          <w:sz w:val="24"/>
          <w:szCs w:val="24"/>
        </w:rPr>
        <w:t>DE  L'UTILISATION   DU  SOL</w:t>
      </w:r>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ARTICLE Uc 1 - OCCUPATIONS ET UTILISATIONS DU SOL INTERDITES</w:t>
      </w:r>
    </w:p>
    <w:p w:rsidR="00A920A7" w:rsidRPr="00D33187" w:rsidRDefault="00A920A7" w:rsidP="00A920A7">
      <w:pPr>
        <w:pStyle w:val="TextePOS"/>
        <w:spacing w:before="0" w:after="0"/>
        <w:ind w:left="769" w:firstLine="0"/>
      </w:pPr>
    </w:p>
    <w:p w:rsidR="00A920A7" w:rsidRPr="00DE1021" w:rsidRDefault="00A920A7" w:rsidP="00A920A7">
      <w:pPr>
        <w:pStyle w:val="Retraittexte"/>
        <w:numPr>
          <w:ilvl w:val="12"/>
          <w:numId w:val="0"/>
        </w:numPr>
        <w:ind w:firstLine="708"/>
        <w:rPr>
          <w:rFonts w:ascii="Times New Roman" w:hAnsi="Times New Roman"/>
          <w:b/>
          <w:sz w:val="24"/>
          <w:szCs w:val="24"/>
          <w:u w:val="single"/>
        </w:rPr>
      </w:pPr>
      <w:r w:rsidRPr="00DE1021">
        <w:rPr>
          <w:rFonts w:ascii="Times New Roman" w:hAnsi="Times New Roman"/>
          <w:b/>
          <w:sz w:val="24"/>
          <w:szCs w:val="24"/>
          <w:u w:val="single"/>
        </w:rPr>
        <w:t>Sont interdites :</w:t>
      </w:r>
    </w:p>
    <w:p w:rsidR="00A920A7" w:rsidRDefault="00A920A7" w:rsidP="00305417">
      <w:pPr>
        <w:pStyle w:val="2meretrait"/>
        <w:numPr>
          <w:ilvl w:val="0"/>
          <w:numId w:val="4"/>
        </w:numPr>
        <w:rPr>
          <w:rFonts w:ascii="Times New Roman" w:hAnsi="Times New Roman"/>
          <w:sz w:val="24"/>
          <w:szCs w:val="24"/>
        </w:rPr>
      </w:pPr>
      <w:r w:rsidRPr="00916EDF">
        <w:rPr>
          <w:rFonts w:ascii="Times New Roman" w:hAnsi="Times New Roman"/>
          <w:sz w:val="24"/>
          <w:szCs w:val="24"/>
        </w:rPr>
        <w:t>L’ouverture ou l’installation de carrières ou de gravières, ainsi que les affouillements et exhaussements du sol.</w:t>
      </w:r>
    </w:p>
    <w:p w:rsidR="00A920A7" w:rsidRDefault="00A920A7" w:rsidP="00305417">
      <w:pPr>
        <w:pStyle w:val="2meretrait"/>
        <w:numPr>
          <w:ilvl w:val="0"/>
          <w:numId w:val="4"/>
        </w:numPr>
        <w:rPr>
          <w:rFonts w:ascii="Times New Roman" w:hAnsi="Times New Roman"/>
          <w:sz w:val="24"/>
          <w:szCs w:val="24"/>
        </w:rPr>
      </w:pPr>
      <w:r w:rsidRPr="00916EDF">
        <w:rPr>
          <w:rFonts w:ascii="Times New Roman" w:hAnsi="Times New Roman"/>
          <w:sz w:val="24"/>
          <w:szCs w:val="24"/>
        </w:rPr>
        <w:t>Les dépôts de véhicules ainsi que les dépôts de ferrailles ou de matériaux, non liés à une activité existante.</w:t>
      </w:r>
    </w:p>
    <w:p w:rsidR="00A920A7" w:rsidRDefault="00A920A7" w:rsidP="00305417">
      <w:pPr>
        <w:pStyle w:val="2meretrait"/>
        <w:numPr>
          <w:ilvl w:val="0"/>
          <w:numId w:val="4"/>
        </w:numPr>
        <w:rPr>
          <w:rFonts w:ascii="Times New Roman" w:hAnsi="Times New Roman"/>
          <w:sz w:val="24"/>
          <w:szCs w:val="24"/>
        </w:rPr>
      </w:pPr>
      <w:r w:rsidRPr="00916EDF">
        <w:rPr>
          <w:rFonts w:ascii="Times New Roman" w:hAnsi="Times New Roman"/>
          <w:sz w:val="24"/>
          <w:szCs w:val="24"/>
        </w:rPr>
        <w:t>Le stationnement  isolé de caravanes, les terrains de camping caravaning, ainsi que les parcs résidentiels de loisirs.</w:t>
      </w:r>
    </w:p>
    <w:p w:rsidR="00A920A7" w:rsidRPr="00916EDF" w:rsidRDefault="00A920A7" w:rsidP="00305417">
      <w:pPr>
        <w:pStyle w:val="2meretrait"/>
        <w:numPr>
          <w:ilvl w:val="0"/>
          <w:numId w:val="4"/>
        </w:numPr>
        <w:rPr>
          <w:rFonts w:ascii="Times New Roman" w:hAnsi="Times New Roman"/>
          <w:sz w:val="24"/>
          <w:szCs w:val="24"/>
        </w:rPr>
      </w:pPr>
      <w:r w:rsidRPr="00916EDF">
        <w:rPr>
          <w:rFonts w:ascii="Times New Roman" w:hAnsi="Times New Roman"/>
          <w:sz w:val="24"/>
          <w:szCs w:val="24"/>
        </w:rPr>
        <w:t>Les constructions ou à usage industriel, commercial, agricole ou artisanales soumises à la législation des installations classés.</w:t>
      </w:r>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ARTICLE Uc 2 - OCCUPATIONS ET UTILISATIONS DU SOL SOUMISES À DES CONDITIONS PARTICULIÈRES</w:t>
      </w:r>
    </w:p>
    <w:p w:rsidR="00A920A7" w:rsidRDefault="00A920A7" w:rsidP="00305417">
      <w:pPr>
        <w:pStyle w:val="2meretrait"/>
        <w:numPr>
          <w:ilvl w:val="0"/>
          <w:numId w:val="4"/>
        </w:numPr>
        <w:rPr>
          <w:rFonts w:ascii="Times New Roman" w:hAnsi="Times New Roman"/>
          <w:sz w:val="24"/>
          <w:szCs w:val="24"/>
        </w:rPr>
      </w:pPr>
      <w:r w:rsidRPr="00916EDF">
        <w:rPr>
          <w:rFonts w:ascii="Times New Roman" w:hAnsi="Times New Roman"/>
          <w:sz w:val="24"/>
          <w:szCs w:val="24"/>
        </w:rPr>
        <w:t>Les</w:t>
      </w:r>
      <w:r>
        <w:rPr>
          <w:rFonts w:ascii="Times New Roman" w:hAnsi="Times New Roman"/>
          <w:sz w:val="24"/>
          <w:szCs w:val="24"/>
        </w:rPr>
        <w:t xml:space="preserve"> </w:t>
      </w:r>
      <w:r w:rsidRPr="00B3005C">
        <w:rPr>
          <w:rFonts w:ascii="Times New Roman" w:hAnsi="Times New Roman"/>
          <w:sz w:val="24"/>
          <w:szCs w:val="24"/>
        </w:rPr>
        <w:t>activités à condition qu’elles ne portent pas atteinte à la salubrité ou à la sécurité publique, et qu’elles soient c</w:t>
      </w:r>
      <w:r>
        <w:rPr>
          <w:rFonts w:ascii="Times New Roman" w:hAnsi="Times New Roman"/>
          <w:sz w:val="24"/>
          <w:szCs w:val="24"/>
        </w:rPr>
        <w:t>ompatibles avec la vie urbaine.</w:t>
      </w:r>
    </w:p>
    <w:p w:rsidR="00A920A7" w:rsidRDefault="00A920A7" w:rsidP="00305417">
      <w:pPr>
        <w:pStyle w:val="2meretrait"/>
        <w:numPr>
          <w:ilvl w:val="0"/>
          <w:numId w:val="4"/>
        </w:numPr>
        <w:rPr>
          <w:rFonts w:ascii="Times New Roman" w:hAnsi="Times New Roman"/>
          <w:sz w:val="24"/>
          <w:szCs w:val="24"/>
        </w:rPr>
      </w:pPr>
      <w:r>
        <w:rPr>
          <w:rFonts w:ascii="Times New Roman" w:hAnsi="Times New Roman"/>
          <w:sz w:val="24"/>
          <w:szCs w:val="24"/>
        </w:rPr>
        <w:t>L</w:t>
      </w:r>
      <w:r w:rsidRPr="00B3005C">
        <w:rPr>
          <w:rFonts w:ascii="Times New Roman" w:hAnsi="Times New Roman"/>
          <w:sz w:val="24"/>
          <w:szCs w:val="24"/>
        </w:rPr>
        <w:t>es parcs de stationnement à condition qu’ils n’entraînent pas la destruction mêm</w:t>
      </w:r>
      <w:r>
        <w:rPr>
          <w:rFonts w:ascii="Times New Roman" w:hAnsi="Times New Roman"/>
          <w:sz w:val="24"/>
          <w:szCs w:val="24"/>
        </w:rPr>
        <w:t>e partielle d’îlots construits.</w:t>
      </w:r>
    </w:p>
    <w:p w:rsidR="00A920A7" w:rsidRDefault="00A920A7" w:rsidP="00305417">
      <w:pPr>
        <w:pStyle w:val="2meretrait"/>
        <w:numPr>
          <w:ilvl w:val="0"/>
          <w:numId w:val="4"/>
        </w:numPr>
        <w:rPr>
          <w:rFonts w:ascii="Times New Roman" w:hAnsi="Times New Roman"/>
          <w:sz w:val="24"/>
          <w:szCs w:val="24"/>
        </w:rPr>
      </w:pPr>
      <w:r>
        <w:rPr>
          <w:rFonts w:ascii="Times New Roman" w:hAnsi="Times New Roman"/>
          <w:sz w:val="24"/>
          <w:szCs w:val="24"/>
        </w:rPr>
        <w:t>L</w:t>
      </w:r>
      <w:r w:rsidRPr="00B3005C">
        <w:rPr>
          <w:rFonts w:ascii="Times New Roman" w:hAnsi="Times New Roman"/>
          <w:sz w:val="24"/>
          <w:szCs w:val="24"/>
        </w:rPr>
        <w:t>es aires de jeu à condition qu’elles n’entraînent pas la destruction, mêm</w:t>
      </w:r>
      <w:r>
        <w:rPr>
          <w:rFonts w:ascii="Times New Roman" w:hAnsi="Times New Roman"/>
          <w:sz w:val="24"/>
          <w:szCs w:val="24"/>
        </w:rPr>
        <w:t>e partielle d’îlots construits.</w:t>
      </w:r>
    </w:p>
    <w:p w:rsidR="00A920A7" w:rsidRDefault="00A920A7" w:rsidP="00305417">
      <w:pPr>
        <w:pStyle w:val="2meretrait"/>
        <w:numPr>
          <w:ilvl w:val="0"/>
          <w:numId w:val="4"/>
        </w:numPr>
        <w:rPr>
          <w:rFonts w:ascii="Times New Roman" w:hAnsi="Times New Roman"/>
          <w:sz w:val="24"/>
          <w:szCs w:val="24"/>
        </w:rPr>
      </w:pPr>
      <w:r w:rsidRPr="00B3005C">
        <w:rPr>
          <w:rFonts w:ascii="Times New Roman" w:hAnsi="Times New Roman"/>
          <w:sz w:val="24"/>
          <w:szCs w:val="24"/>
        </w:rPr>
        <w:t>La reconstruction ou le changement de destination des constructions à condition que leur destination ou usage ne porte pas atteinte à la salubrité, à la sécurité, au caractère et à l</w:t>
      </w:r>
      <w:r>
        <w:rPr>
          <w:rFonts w:ascii="Times New Roman" w:hAnsi="Times New Roman"/>
          <w:sz w:val="24"/>
          <w:szCs w:val="24"/>
        </w:rPr>
        <w:t>’intérêt des lieux avoisinants.</w:t>
      </w:r>
    </w:p>
    <w:p w:rsidR="00A920A7" w:rsidRPr="00B3005C" w:rsidRDefault="00A920A7" w:rsidP="00A920A7">
      <w:pPr>
        <w:pStyle w:val="2meretrait"/>
        <w:ind w:left="0"/>
        <w:rPr>
          <w:rFonts w:ascii="Times New Roman" w:hAnsi="Times New Roman"/>
          <w:sz w:val="24"/>
          <w:szCs w:val="24"/>
        </w:rPr>
      </w:pPr>
    </w:p>
    <w:p w:rsidR="00A920A7" w:rsidRDefault="00A920A7">
      <w:pPr>
        <w:rPr>
          <w:b/>
          <w:i/>
        </w:rPr>
      </w:pPr>
      <w:r>
        <w:br w:type="page"/>
      </w:r>
    </w:p>
    <w:p w:rsidR="00A920A7" w:rsidRDefault="00A920A7" w:rsidP="00A920A7">
      <w:pPr>
        <w:pStyle w:val="Section"/>
        <w:numPr>
          <w:ilvl w:val="12"/>
          <w:numId w:val="0"/>
        </w:numPr>
        <w:rPr>
          <w:rFonts w:ascii="Times New Roman" w:hAnsi="Times New Roman"/>
          <w:sz w:val="24"/>
          <w:szCs w:val="24"/>
        </w:rPr>
      </w:pPr>
    </w:p>
    <w:p w:rsidR="00A920A7" w:rsidRPr="00B3005C" w:rsidRDefault="00A920A7" w:rsidP="00A920A7">
      <w:pPr>
        <w:pStyle w:val="Section"/>
        <w:numPr>
          <w:ilvl w:val="12"/>
          <w:numId w:val="0"/>
        </w:numPr>
        <w:rPr>
          <w:rFonts w:ascii="Times New Roman" w:hAnsi="Times New Roman"/>
          <w:sz w:val="24"/>
          <w:szCs w:val="24"/>
        </w:rPr>
      </w:pPr>
      <w:r w:rsidRPr="00B3005C">
        <w:rPr>
          <w:rFonts w:ascii="Times New Roman" w:hAnsi="Times New Roman"/>
          <w:sz w:val="24"/>
          <w:szCs w:val="24"/>
        </w:rPr>
        <w:t>SECTION II - CONDITIONS DE L'OCCUPATION DU SOL</w:t>
      </w:r>
    </w:p>
    <w:p w:rsidR="00A920A7" w:rsidRPr="00B3005C" w:rsidRDefault="00A920A7" w:rsidP="00A920A7">
      <w:pPr>
        <w:pStyle w:val="Titre"/>
        <w:numPr>
          <w:ilvl w:val="12"/>
          <w:numId w:val="0"/>
        </w:numPr>
        <w:ind w:left="142"/>
        <w:rPr>
          <w:rFonts w:ascii="Times New Roman" w:hAnsi="Times New Roman"/>
          <w:sz w:val="24"/>
          <w:szCs w:val="24"/>
        </w:rPr>
      </w:pPr>
      <w:r w:rsidRPr="00B3005C">
        <w:rPr>
          <w:rFonts w:ascii="Times New Roman" w:hAnsi="Times New Roman"/>
          <w:sz w:val="24"/>
          <w:szCs w:val="24"/>
        </w:rPr>
        <w:t>ARTICLE Uc 3 - ACCES ET VOIRIE</w:t>
      </w:r>
    </w:p>
    <w:p w:rsidR="00A920A7" w:rsidRPr="00B3005C" w:rsidRDefault="00A920A7" w:rsidP="00A920A7">
      <w:pPr>
        <w:pStyle w:val="TextePOS"/>
        <w:rPr>
          <w:rFonts w:cs="Arial"/>
          <w:szCs w:val="24"/>
        </w:rPr>
      </w:pPr>
      <w:r w:rsidRPr="00B3005C">
        <w:rPr>
          <w:szCs w:val="24"/>
        </w:rPr>
        <w:t>Tout projet doit être</w:t>
      </w:r>
      <w:r w:rsidRPr="00B3005C">
        <w:rPr>
          <w:rFonts w:cs="Arial"/>
          <w:szCs w:val="24"/>
        </w:rPr>
        <w:t xml:space="preserve"> desservi par une voie publique ou privée dans des conditions répondant à son importance ou à la destination des constructions ou des aménagements envisagés. Les caractéristiques de cette voie doivent être adaptées à la circulation ou l'utilisation des engins de lutte contre l'incendie.</w:t>
      </w:r>
    </w:p>
    <w:p w:rsidR="00A920A7" w:rsidRPr="00B3005C" w:rsidRDefault="00A920A7" w:rsidP="00A920A7">
      <w:pPr>
        <w:pStyle w:val="TextePOS"/>
        <w:rPr>
          <w:rFonts w:cs="Arial"/>
          <w:szCs w:val="24"/>
        </w:rPr>
      </w:pPr>
      <w:r w:rsidRPr="00B3005C">
        <w:rPr>
          <w:rFonts w:cs="Arial"/>
          <w:szCs w:val="24"/>
        </w:rPr>
        <w:t>Les dimensions, formes et caractéristiques techniques des voies privées doivent être adaptées aux usages qu'elles supportent ou aux opérations qu'elles doivent desservir.</w:t>
      </w:r>
    </w:p>
    <w:p w:rsidR="00A920A7" w:rsidRPr="00B3005C" w:rsidRDefault="00A920A7" w:rsidP="00A920A7">
      <w:pPr>
        <w:pStyle w:val="TextePOS"/>
        <w:rPr>
          <w:rFonts w:cs="Arial"/>
          <w:szCs w:val="24"/>
        </w:rPr>
      </w:pPr>
      <w:r w:rsidRPr="00B3005C">
        <w:rPr>
          <w:rFonts w:cs="Arial"/>
          <w:szCs w:val="24"/>
        </w:rPr>
        <w:t>Le nombre d'accès sera limité au minimum nécessaire au projet. Les accès ne devront pas présenter de risque pour la sécurité des usagers des voies publiques ou pour celle des personnes utilisant ces accès. Tout accès devra être aménagé pour assurer en termes de visibilité, de fonctionnalité et de facilité d'usage, cette sécurité qui sera appréciée compte tenu, notamment, de la position des accès, de leur configuration ainsi que de la nature et de l'intensité du trafic.</w:t>
      </w:r>
    </w:p>
    <w:p w:rsidR="00A920A7" w:rsidRPr="00B3005C" w:rsidRDefault="00A920A7" w:rsidP="00A920A7">
      <w:pPr>
        <w:pStyle w:val="TextePOS"/>
        <w:rPr>
          <w:rFonts w:cs="Arial"/>
          <w:szCs w:val="24"/>
        </w:rPr>
      </w:pPr>
      <w:r w:rsidRPr="00B3005C">
        <w:rPr>
          <w:rFonts w:cs="Arial"/>
          <w:szCs w:val="24"/>
        </w:rPr>
        <w:t>L'accessibilité des handicapés physiques doit être prise en compte.</w:t>
      </w:r>
    </w:p>
    <w:p w:rsidR="00A920A7" w:rsidRPr="00B3005C" w:rsidRDefault="00A920A7" w:rsidP="00A920A7">
      <w:pPr>
        <w:pStyle w:val="TextePOS"/>
        <w:rPr>
          <w:szCs w:val="24"/>
        </w:rPr>
      </w:pPr>
      <w:r w:rsidRPr="00B3005C">
        <w:rPr>
          <w:szCs w:val="24"/>
        </w:rPr>
        <w:t>A défaut du respect des règles évoquées précédemment, le projet sera refusé ou ne sera accepté que sous réserve de prescriptions spéciales comportant notamment la réalisation de voies privées ou de tous autres aménagements particuliers nécessaires au respect des conditions de sécurité.</w:t>
      </w:r>
    </w:p>
    <w:p w:rsidR="00A920A7" w:rsidRPr="00B3005C" w:rsidRDefault="00A920A7" w:rsidP="00A920A7">
      <w:pPr>
        <w:pStyle w:val="TextePOS"/>
        <w:rPr>
          <w:szCs w:val="24"/>
        </w:rPr>
      </w:pPr>
      <w:r w:rsidRPr="00B3005C">
        <w:rPr>
          <w:szCs w:val="24"/>
        </w:rPr>
        <w:t xml:space="preserve">Lorsque le terrain est desservi par plusieurs voies, le projet ne sera autorisé que sous réserve que l'accès soit établi sur la voie où la gêne pour la circulation sera la moindre. </w:t>
      </w:r>
    </w:p>
    <w:p w:rsidR="00A920A7" w:rsidRPr="00B3005C" w:rsidRDefault="00A920A7" w:rsidP="00A920A7">
      <w:pPr>
        <w:pStyle w:val="Titre"/>
        <w:numPr>
          <w:ilvl w:val="12"/>
          <w:numId w:val="0"/>
        </w:numPr>
        <w:ind w:left="142"/>
        <w:rPr>
          <w:rFonts w:ascii="Times New Roman" w:hAnsi="Times New Roman"/>
          <w:sz w:val="24"/>
          <w:szCs w:val="24"/>
        </w:rPr>
      </w:pPr>
      <w:r w:rsidRPr="00B3005C">
        <w:rPr>
          <w:rFonts w:ascii="Times New Roman" w:hAnsi="Times New Roman"/>
          <w:sz w:val="24"/>
          <w:szCs w:val="24"/>
        </w:rPr>
        <w:t>ARTICLE Uc 4  - DESSERTE PAR LES RESEAUX</w:t>
      </w:r>
    </w:p>
    <w:p w:rsidR="00A920A7" w:rsidRPr="00B3005C" w:rsidRDefault="00A920A7" w:rsidP="00A920A7">
      <w:pPr>
        <w:pStyle w:val="Retraittexte"/>
        <w:ind w:left="142"/>
        <w:rPr>
          <w:rFonts w:ascii="Times New Roman" w:hAnsi="Times New Roman"/>
          <w:b/>
          <w:sz w:val="24"/>
          <w:szCs w:val="24"/>
        </w:rPr>
      </w:pPr>
      <w:r w:rsidRPr="00B3005C">
        <w:rPr>
          <w:rFonts w:ascii="Times New Roman" w:hAnsi="Times New Roman"/>
          <w:b/>
          <w:sz w:val="24"/>
          <w:szCs w:val="24"/>
        </w:rPr>
        <w:t>1 – Eau potable</w:t>
      </w:r>
    </w:p>
    <w:p w:rsidR="00A920A7" w:rsidRPr="00B3005C" w:rsidRDefault="00A920A7" w:rsidP="00A920A7">
      <w:pPr>
        <w:pStyle w:val="Retraittexte"/>
        <w:ind w:left="142"/>
        <w:rPr>
          <w:rFonts w:ascii="Times New Roman" w:hAnsi="Times New Roman"/>
          <w:sz w:val="24"/>
          <w:szCs w:val="24"/>
        </w:rPr>
      </w:pPr>
      <w:r w:rsidRPr="00B3005C">
        <w:rPr>
          <w:rFonts w:ascii="Times New Roman" w:hAnsi="Times New Roman"/>
          <w:sz w:val="24"/>
          <w:szCs w:val="24"/>
        </w:rPr>
        <w:t>Toute construction à usage d’habitation ou d’activité doit être raccordée au réseau public de distribution d’eau potable dans les conditions conformes aux règlements en vigueur.</w:t>
      </w:r>
    </w:p>
    <w:p w:rsidR="00A920A7" w:rsidRPr="00B3005C" w:rsidRDefault="00A920A7" w:rsidP="00A920A7">
      <w:pPr>
        <w:pStyle w:val="Retraittexte"/>
        <w:ind w:left="142"/>
        <w:rPr>
          <w:rFonts w:ascii="Times New Roman" w:hAnsi="Times New Roman"/>
          <w:b/>
          <w:sz w:val="24"/>
          <w:szCs w:val="24"/>
        </w:rPr>
      </w:pPr>
      <w:r w:rsidRPr="00B3005C">
        <w:rPr>
          <w:rFonts w:ascii="Times New Roman" w:hAnsi="Times New Roman"/>
          <w:b/>
          <w:sz w:val="24"/>
          <w:szCs w:val="24"/>
        </w:rPr>
        <w:t>2 – Assainissement</w:t>
      </w:r>
    </w:p>
    <w:p w:rsidR="00A920A7" w:rsidRPr="00BD64A4" w:rsidRDefault="00A920A7" w:rsidP="00A920A7">
      <w:pPr>
        <w:rPr>
          <w:color w:val="000000"/>
        </w:rPr>
      </w:pPr>
      <w:r w:rsidRPr="00BD64A4">
        <w:rPr>
          <w:color w:val="000000"/>
        </w:rPr>
        <w:t>Toute construction à usage d'habitation ou d'activité doit être raccordée au réseau collectif d'assainissement, s'il existe; dans le cas contraire, l'assainissement individuel est admis conformément aux prescriptions du schéma directeur d'assainissement.</w:t>
      </w:r>
    </w:p>
    <w:p w:rsidR="00A920A7" w:rsidRPr="00BD64A4" w:rsidRDefault="00A920A7" w:rsidP="00A920A7">
      <w:pPr>
        <w:rPr>
          <w:color w:val="000000"/>
        </w:rPr>
      </w:pPr>
      <w:r w:rsidRPr="00BD64A4">
        <w:rPr>
          <w:color w:val="000000"/>
        </w:rPr>
        <w:t>Tout déversement d'eaux usées, autre que domestiques, dans le réseau d'assainissement public doit être préalablement autorisé par la collectivité (convention de déversement article L.1331-10 du Code de la Santé Publique).</w:t>
      </w:r>
    </w:p>
    <w:p w:rsidR="00A920A7" w:rsidRPr="00BD64A4" w:rsidRDefault="00A920A7" w:rsidP="00A920A7">
      <w:r w:rsidRPr="00BD64A4">
        <w:rPr>
          <w:color w:val="000000"/>
        </w:rPr>
        <w:t>L'autorisation fixe suivant la nature du réseau à emprunter ou des traitement</w:t>
      </w:r>
      <w:r>
        <w:rPr>
          <w:color w:val="000000"/>
        </w:rPr>
        <w:t>s</w:t>
      </w:r>
      <w:r w:rsidRPr="00BD64A4">
        <w:rPr>
          <w:color w:val="000000"/>
        </w:rPr>
        <w:t xml:space="preserve"> mis en œuvre les caractéristiques que doivent présenter ces eaux usées pour être acceptées.</w:t>
      </w:r>
    </w:p>
    <w:p w:rsidR="00A920A7" w:rsidRPr="00B3005C" w:rsidRDefault="00A920A7" w:rsidP="00A920A7">
      <w:pPr>
        <w:pStyle w:val="Retraittexte"/>
        <w:spacing w:before="120"/>
        <w:ind w:left="142"/>
        <w:rPr>
          <w:rFonts w:ascii="Times New Roman" w:hAnsi="Times New Roman"/>
          <w:b/>
          <w:sz w:val="24"/>
          <w:szCs w:val="24"/>
        </w:rPr>
      </w:pPr>
      <w:r w:rsidRPr="00B3005C">
        <w:rPr>
          <w:rFonts w:ascii="Times New Roman" w:hAnsi="Times New Roman"/>
          <w:b/>
          <w:sz w:val="24"/>
          <w:szCs w:val="24"/>
        </w:rPr>
        <w:t>3 – Eaux pluviales</w:t>
      </w:r>
    </w:p>
    <w:p w:rsidR="00A920A7" w:rsidRPr="00B3005C" w:rsidRDefault="00A920A7" w:rsidP="00A920A7">
      <w:pPr>
        <w:pStyle w:val="Retraittexte"/>
        <w:ind w:left="142"/>
        <w:rPr>
          <w:rFonts w:ascii="Times New Roman" w:hAnsi="Times New Roman"/>
          <w:sz w:val="24"/>
          <w:szCs w:val="24"/>
        </w:rPr>
      </w:pPr>
      <w:r w:rsidRPr="00B3005C">
        <w:rPr>
          <w:rFonts w:ascii="Times New Roman" w:hAnsi="Times New Roman"/>
          <w:sz w:val="24"/>
          <w:szCs w:val="24"/>
        </w:rPr>
        <w:t>Les aménagements réalisés sur le terrain doivent garantir l’écoulement des eaux pluviales dans le réseau collecteur s’il existe.</w:t>
      </w:r>
    </w:p>
    <w:p w:rsidR="00A920A7" w:rsidRDefault="00A920A7" w:rsidP="00A920A7">
      <w:pPr>
        <w:pStyle w:val="Retraittexte"/>
        <w:ind w:left="142"/>
        <w:rPr>
          <w:rFonts w:ascii="Times New Roman" w:hAnsi="Times New Roman"/>
          <w:sz w:val="24"/>
          <w:szCs w:val="24"/>
        </w:rPr>
      </w:pPr>
      <w:r w:rsidRPr="00B3005C">
        <w:rPr>
          <w:rFonts w:ascii="Times New Roman" w:hAnsi="Times New Roman"/>
          <w:sz w:val="24"/>
          <w:szCs w:val="24"/>
        </w:rPr>
        <w:t xml:space="preserve">En l’absence de réseau ou en cas de réseau insuffisant, les aménagements nécessaires au libre écoulement des eaux pluviales devront être réalisés selon des dispositifs adaptés à l’opération et au terrain, à la charge du propriétaire. </w:t>
      </w:r>
    </w:p>
    <w:p w:rsidR="00A920A7" w:rsidRPr="00B3005C" w:rsidRDefault="00A920A7" w:rsidP="00A920A7">
      <w:pPr>
        <w:pStyle w:val="Retraittexte"/>
        <w:ind w:left="0"/>
        <w:rPr>
          <w:rFonts w:ascii="Times New Roman" w:hAnsi="Times New Roman"/>
          <w:sz w:val="24"/>
          <w:szCs w:val="24"/>
        </w:rPr>
      </w:pPr>
    </w:p>
    <w:p w:rsidR="00A920A7" w:rsidRPr="00B3005C" w:rsidRDefault="00A920A7" w:rsidP="00A920A7">
      <w:pPr>
        <w:pStyle w:val="Retraittexte"/>
        <w:ind w:left="142"/>
        <w:rPr>
          <w:rFonts w:ascii="Times New Roman" w:hAnsi="Times New Roman"/>
          <w:b/>
          <w:sz w:val="24"/>
          <w:szCs w:val="24"/>
        </w:rPr>
      </w:pPr>
      <w:r w:rsidRPr="00B3005C">
        <w:rPr>
          <w:rFonts w:ascii="Times New Roman" w:hAnsi="Times New Roman"/>
          <w:b/>
          <w:sz w:val="24"/>
          <w:szCs w:val="24"/>
        </w:rPr>
        <w:lastRenderedPageBreak/>
        <w:t>4 – Electricité – Téléphone</w:t>
      </w:r>
    </w:p>
    <w:p w:rsidR="00A920A7" w:rsidRPr="00B3005C" w:rsidRDefault="00A920A7" w:rsidP="00A920A7">
      <w:pPr>
        <w:pStyle w:val="Retraittexte"/>
        <w:ind w:left="142"/>
        <w:rPr>
          <w:rFonts w:ascii="Times New Roman" w:hAnsi="Times New Roman"/>
          <w:sz w:val="24"/>
          <w:szCs w:val="24"/>
        </w:rPr>
      </w:pPr>
      <w:r w:rsidRPr="00B3005C">
        <w:rPr>
          <w:rFonts w:ascii="Times New Roman" w:hAnsi="Times New Roman"/>
          <w:sz w:val="24"/>
          <w:szCs w:val="24"/>
        </w:rPr>
        <w:t>Les terrains doivent être raccordés au réseau de distribution d’électricité. La réalisation en souterrain pourra être rendu obligatoire.</w:t>
      </w:r>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ARTICLE Uc 5 – SUPERFICIE MINIMALE  DES TERRAINS CONSTRUCTIBLES</w:t>
      </w:r>
    </w:p>
    <w:p w:rsidR="00A920A7" w:rsidRDefault="00A920A7" w:rsidP="00A920A7">
      <w:pPr>
        <w:pStyle w:val="Retraittexte"/>
        <w:numPr>
          <w:ilvl w:val="12"/>
          <w:numId w:val="0"/>
        </w:numPr>
        <w:ind w:left="142"/>
        <w:jc w:val="center"/>
        <w:rPr>
          <w:rFonts w:ascii="Times New Roman" w:hAnsi="Times New Roman"/>
          <w:b/>
          <w:sz w:val="24"/>
          <w:szCs w:val="24"/>
        </w:rPr>
      </w:pPr>
      <w:r w:rsidRPr="00B3005C">
        <w:rPr>
          <w:rFonts w:ascii="Times New Roman" w:hAnsi="Times New Roman"/>
          <w:b/>
          <w:sz w:val="24"/>
          <w:szCs w:val="24"/>
        </w:rPr>
        <w:t>Non réglementé</w:t>
      </w:r>
    </w:p>
    <w:p w:rsidR="00A920A7" w:rsidRPr="00316BC1" w:rsidRDefault="00A920A7" w:rsidP="00A920A7">
      <w:pPr>
        <w:pStyle w:val="Section"/>
        <w:numPr>
          <w:ilvl w:val="12"/>
          <w:numId w:val="0"/>
        </w:numPr>
        <w:jc w:val="both"/>
        <w:rPr>
          <w:rFonts w:ascii="Times New Roman" w:hAnsi="Times New Roman"/>
          <w:b w:val="0"/>
          <w:i w:val="0"/>
          <w:color w:val="FF0000"/>
          <w:sz w:val="24"/>
          <w:szCs w:val="24"/>
        </w:rPr>
      </w:pPr>
      <w:r w:rsidRPr="00316BC1">
        <w:rPr>
          <w:rFonts w:ascii="Times New Roman" w:hAnsi="Times New Roman"/>
          <w:b w:val="0"/>
          <w:i w:val="0"/>
          <w:color w:val="FF0000"/>
          <w:sz w:val="24"/>
          <w:szCs w:val="24"/>
        </w:rPr>
        <w:t>Cet  article est supprimé  par la loi n° 2014-366  du 24 mars 2014  pour l’accès  au logement et  un urbanisme rénové, et plus particulièrement son article 157.</w:t>
      </w:r>
    </w:p>
    <w:p w:rsidR="00A920A7" w:rsidRPr="00B3005C" w:rsidRDefault="00A920A7" w:rsidP="00A920A7">
      <w:pPr>
        <w:pStyle w:val="Retraittexte"/>
        <w:numPr>
          <w:ilvl w:val="12"/>
          <w:numId w:val="0"/>
        </w:numPr>
        <w:ind w:left="142"/>
        <w:jc w:val="center"/>
        <w:rPr>
          <w:rFonts w:ascii="Times New Roman" w:hAnsi="Times New Roman"/>
          <w:b/>
          <w:sz w:val="24"/>
          <w:szCs w:val="24"/>
        </w:rPr>
      </w:pPr>
    </w:p>
    <w:p w:rsidR="00A920A7" w:rsidRPr="00B3005C" w:rsidRDefault="00A920A7" w:rsidP="00A920A7">
      <w:pPr>
        <w:pStyle w:val="Titre"/>
        <w:numPr>
          <w:ilvl w:val="12"/>
          <w:numId w:val="0"/>
        </w:numPr>
        <w:ind w:left="142"/>
        <w:rPr>
          <w:rFonts w:ascii="Times New Roman" w:hAnsi="Times New Roman"/>
          <w:sz w:val="24"/>
          <w:szCs w:val="24"/>
        </w:rPr>
      </w:pPr>
      <w:r w:rsidRPr="00B3005C">
        <w:rPr>
          <w:rFonts w:ascii="Times New Roman" w:hAnsi="Times New Roman"/>
          <w:sz w:val="24"/>
          <w:szCs w:val="24"/>
        </w:rPr>
        <w:t xml:space="preserve">ARTICLE Uc 6 - IMPLANTATION DES CONSTRUCTIONS PAR RAPPORT AUX VOIES ET EMPRISES PUBLIQUES </w:t>
      </w:r>
    </w:p>
    <w:p w:rsidR="00A920A7" w:rsidRPr="00B3005C" w:rsidRDefault="00A920A7" w:rsidP="00A920A7">
      <w:pPr>
        <w:pStyle w:val="Retraittexte"/>
        <w:numPr>
          <w:ilvl w:val="12"/>
          <w:numId w:val="0"/>
        </w:numPr>
        <w:tabs>
          <w:tab w:val="left" w:pos="502"/>
        </w:tabs>
        <w:ind w:left="142"/>
        <w:rPr>
          <w:rFonts w:ascii="Times New Roman" w:hAnsi="Times New Roman"/>
          <w:sz w:val="24"/>
          <w:szCs w:val="24"/>
        </w:rPr>
      </w:pPr>
      <w:r w:rsidRPr="00B3005C">
        <w:rPr>
          <w:rFonts w:ascii="Times New Roman" w:hAnsi="Times New Roman"/>
          <w:sz w:val="24"/>
          <w:szCs w:val="24"/>
        </w:rPr>
        <w:t>Les constructions doivent être implantées soit à l’alignement actuel ou projeté de la voie, soit en retrait de l’alignement sans pouvoir être à moins de 5 mètres minimum de la limite de propriété des voies communales et départementales.</w:t>
      </w:r>
    </w:p>
    <w:p w:rsidR="00A920A7" w:rsidRPr="0072435D" w:rsidRDefault="00A920A7" w:rsidP="00A920A7">
      <w:pPr>
        <w:pStyle w:val="Retraittexte"/>
        <w:numPr>
          <w:ilvl w:val="12"/>
          <w:numId w:val="0"/>
        </w:numPr>
        <w:tabs>
          <w:tab w:val="left" w:pos="142"/>
          <w:tab w:val="left" w:pos="502"/>
        </w:tabs>
        <w:ind w:left="142"/>
        <w:rPr>
          <w:rFonts w:ascii="Times New Roman" w:hAnsi="Times New Roman"/>
          <w:b/>
          <w:sz w:val="24"/>
          <w:szCs w:val="24"/>
        </w:rPr>
      </w:pPr>
      <w:r w:rsidRPr="0072435D">
        <w:rPr>
          <w:rFonts w:ascii="Times New Roman" w:hAnsi="Times New Roman"/>
          <w:b/>
          <w:sz w:val="24"/>
          <w:szCs w:val="24"/>
        </w:rPr>
        <w:t>Cette règle ne s’applique pas :</w:t>
      </w:r>
    </w:p>
    <w:p w:rsidR="00A920A7" w:rsidRDefault="00A920A7" w:rsidP="00305417">
      <w:pPr>
        <w:pStyle w:val="Retraittexte"/>
        <w:numPr>
          <w:ilvl w:val="0"/>
          <w:numId w:val="1"/>
        </w:numPr>
        <w:tabs>
          <w:tab w:val="left" w:pos="142"/>
          <w:tab w:val="left" w:pos="502"/>
        </w:tabs>
        <w:spacing w:after="40"/>
        <w:ind w:hanging="357"/>
        <w:rPr>
          <w:rFonts w:ascii="Times New Roman" w:hAnsi="Times New Roman"/>
          <w:sz w:val="24"/>
          <w:szCs w:val="24"/>
        </w:rPr>
      </w:pPr>
      <w:r>
        <w:rPr>
          <w:rFonts w:ascii="Times New Roman" w:hAnsi="Times New Roman"/>
          <w:sz w:val="24"/>
          <w:szCs w:val="24"/>
        </w:rPr>
        <w:t>sur les parcelles qui ne disposent pas de façades sur la voie publique ;</w:t>
      </w:r>
    </w:p>
    <w:p w:rsidR="00A920A7" w:rsidRDefault="00A920A7" w:rsidP="00305417">
      <w:pPr>
        <w:pStyle w:val="Retraittexte"/>
        <w:numPr>
          <w:ilvl w:val="0"/>
          <w:numId w:val="1"/>
        </w:numPr>
        <w:tabs>
          <w:tab w:val="left" w:pos="142"/>
          <w:tab w:val="left" w:pos="502"/>
        </w:tabs>
        <w:spacing w:after="40"/>
        <w:ind w:hanging="357"/>
        <w:rPr>
          <w:rFonts w:ascii="Times New Roman" w:hAnsi="Times New Roman"/>
          <w:sz w:val="24"/>
          <w:szCs w:val="24"/>
        </w:rPr>
      </w:pPr>
      <w:r>
        <w:rPr>
          <w:rFonts w:ascii="Times New Roman" w:hAnsi="Times New Roman"/>
          <w:sz w:val="24"/>
          <w:szCs w:val="24"/>
        </w:rPr>
        <w:t>dans le cas où un bâtiment à usage d’habitation serait déjà implanté dans le périmètre précédemment défini ;</w:t>
      </w:r>
    </w:p>
    <w:p w:rsidR="00A920A7" w:rsidRDefault="00A920A7" w:rsidP="00305417">
      <w:pPr>
        <w:pStyle w:val="Retraittexte"/>
        <w:numPr>
          <w:ilvl w:val="0"/>
          <w:numId w:val="1"/>
        </w:numPr>
        <w:tabs>
          <w:tab w:val="left" w:pos="142"/>
          <w:tab w:val="left" w:pos="502"/>
        </w:tabs>
        <w:spacing w:after="40"/>
        <w:ind w:hanging="357"/>
        <w:rPr>
          <w:rFonts w:ascii="Times New Roman" w:hAnsi="Times New Roman"/>
          <w:sz w:val="24"/>
          <w:szCs w:val="24"/>
        </w:rPr>
      </w:pPr>
      <w:r>
        <w:rPr>
          <w:rFonts w:ascii="Times New Roman" w:hAnsi="Times New Roman"/>
          <w:sz w:val="24"/>
          <w:szCs w:val="24"/>
        </w:rPr>
        <w:t>pour les annexes d’habitation ;</w:t>
      </w:r>
    </w:p>
    <w:p w:rsidR="00A920A7" w:rsidRDefault="00A920A7" w:rsidP="00305417">
      <w:pPr>
        <w:pStyle w:val="Retraittexte"/>
        <w:numPr>
          <w:ilvl w:val="0"/>
          <w:numId w:val="1"/>
        </w:numPr>
        <w:tabs>
          <w:tab w:val="left" w:pos="142"/>
          <w:tab w:val="left" w:pos="502"/>
        </w:tabs>
        <w:spacing w:after="40"/>
        <w:ind w:hanging="357"/>
        <w:rPr>
          <w:rFonts w:ascii="Times New Roman" w:hAnsi="Times New Roman"/>
          <w:sz w:val="24"/>
          <w:szCs w:val="24"/>
        </w:rPr>
      </w:pPr>
      <w:r>
        <w:rPr>
          <w:rFonts w:ascii="Times New Roman" w:hAnsi="Times New Roman"/>
          <w:sz w:val="24"/>
          <w:szCs w:val="24"/>
        </w:rPr>
        <w:t>pour les extensions des bâtiments et des annexes d’habitation existants à la date d’approbation du présent PLU ;</w:t>
      </w:r>
    </w:p>
    <w:p w:rsidR="00A920A7" w:rsidRDefault="00A920A7" w:rsidP="00305417">
      <w:pPr>
        <w:pStyle w:val="Retraittexte"/>
        <w:numPr>
          <w:ilvl w:val="0"/>
          <w:numId w:val="1"/>
        </w:numPr>
        <w:tabs>
          <w:tab w:val="left" w:pos="142"/>
          <w:tab w:val="left" w:pos="502"/>
        </w:tabs>
        <w:spacing w:after="40"/>
        <w:ind w:hanging="357"/>
        <w:rPr>
          <w:rFonts w:ascii="Times New Roman" w:hAnsi="Times New Roman"/>
          <w:sz w:val="24"/>
          <w:szCs w:val="24"/>
        </w:rPr>
      </w:pPr>
      <w:r>
        <w:rPr>
          <w:rFonts w:ascii="Times New Roman" w:hAnsi="Times New Roman"/>
          <w:sz w:val="24"/>
          <w:szCs w:val="24"/>
        </w:rPr>
        <w:t>en cas d’impossibilité technique liée à la nature du sol ou à la topographie.</w:t>
      </w:r>
    </w:p>
    <w:p w:rsidR="00A920A7" w:rsidRPr="00B3005C" w:rsidRDefault="00A920A7" w:rsidP="00A920A7">
      <w:pPr>
        <w:pStyle w:val="Titre"/>
        <w:numPr>
          <w:ilvl w:val="12"/>
          <w:numId w:val="0"/>
        </w:numPr>
        <w:ind w:left="142"/>
        <w:rPr>
          <w:rFonts w:ascii="Times New Roman" w:hAnsi="Times New Roman"/>
          <w:sz w:val="24"/>
          <w:szCs w:val="24"/>
        </w:rPr>
      </w:pPr>
      <w:r w:rsidRPr="00B3005C">
        <w:rPr>
          <w:rFonts w:ascii="Times New Roman" w:hAnsi="Times New Roman"/>
          <w:sz w:val="24"/>
          <w:szCs w:val="24"/>
        </w:rPr>
        <w:t>ARTICLE  Uc 7 - IMPLANTATION DES CONSTRUCTIONS PAR RAPPORT AUX LIMITES SEPARATIVES</w:t>
      </w:r>
    </w:p>
    <w:p w:rsidR="00A920A7" w:rsidRDefault="00A920A7" w:rsidP="00A920A7">
      <w:pPr>
        <w:pStyle w:val="Default"/>
        <w:framePr w:w="3969" w:wrap="around" w:vAnchor="page" w:hAnchor="page" w:x="1992" w:y="12372"/>
        <w:spacing w:after="320"/>
        <w:rPr>
          <w:color w:val="auto"/>
          <w:sz w:val="23"/>
          <w:szCs w:val="23"/>
        </w:rPr>
      </w:pPr>
      <w:r>
        <w:rPr>
          <w:noProof/>
          <w:color w:val="auto"/>
          <w:sz w:val="23"/>
          <w:szCs w:val="23"/>
          <w:lang w:eastAsia="fr-FR"/>
        </w:rPr>
        <w:drawing>
          <wp:inline distT="0" distB="0" distL="0" distR="0">
            <wp:extent cx="2166620" cy="1490980"/>
            <wp:effectExtent l="0" t="0" r="508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6620" cy="1490980"/>
                    </a:xfrm>
                    <a:prstGeom prst="rect">
                      <a:avLst/>
                    </a:prstGeom>
                    <a:noFill/>
                    <a:ln>
                      <a:noFill/>
                    </a:ln>
                  </pic:spPr>
                </pic:pic>
              </a:graphicData>
            </a:graphic>
          </wp:inline>
        </w:drawing>
      </w:r>
    </w:p>
    <w:p w:rsidR="00A920A7" w:rsidRPr="00B3005C" w:rsidRDefault="00A920A7" w:rsidP="00A920A7">
      <w:pPr>
        <w:pStyle w:val="2meretrait"/>
        <w:numPr>
          <w:ilvl w:val="12"/>
          <w:numId w:val="0"/>
        </w:numPr>
        <w:ind w:left="142"/>
        <w:rPr>
          <w:rFonts w:ascii="Times New Roman" w:hAnsi="Times New Roman"/>
          <w:sz w:val="24"/>
          <w:szCs w:val="24"/>
        </w:rPr>
      </w:pPr>
    </w:p>
    <w:p w:rsidR="00A920A7" w:rsidRPr="00B3005C" w:rsidRDefault="00A920A7" w:rsidP="00A920A7">
      <w:pPr>
        <w:pStyle w:val="2meretrait"/>
        <w:numPr>
          <w:ilvl w:val="12"/>
          <w:numId w:val="0"/>
        </w:numPr>
        <w:ind w:left="142"/>
        <w:rPr>
          <w:rFonts w:ascii="Times New Roman" w:hAnsi="Times New Roman"/>
          <w:sz w:val="24"/>
          <w:szCs w:val="24"/>
        </w:rPr>
      </w:pPr>
      <w:r w:rsidRPr="00B3005C">
        <w:rPr>
          <w:rFonts w:ascii="Times New Roman" w:hAnsi="Times New Roman"/>
          <w:sz w:val="24"/>
          <w:szCs w:val="24"/>
        </w:rPr>
        <w:t>A moins que le bâtiment ne jouxte la limite parcellaire, la distance (a), comptée horizontalement de tout point du bâtiment au point de la limite séparative qui en est le plus rapproché, doit être au moins égale à la moitié de la différence d’altitude entre ces deux points (h), sans pouvoir être inférieure à 3 mètres.</w:t>
      </w:r>
    </w:p>
    <w:p w:rsidR="00A920A7" w:rsidRPr="00B3005C" w:rsidRDefault="00A920A7" w:rsidP="00A920A7">
      <w:pPr>
        <w:pStyle w:val="2meretrait"/>
        <w:numPr>
          <w:ilvl w:val="12"/>
          <w:numId w:val="0"/>
        </w:numPr>
        <w:ind w:left="142"/>
        <w:rPr>
          <w:rFonts w:ascii="Times New Roman" w:hAnsi="Times New Roman"/>
          <w:sz w:val="24"/>
          <w:szCs w:val="24"/>
        </w:rPr>
      </w:pPr>
    </w:p>
    <w:p w:rsidR="00A920A7" w:rsidRPr="00B3005C" w:rsidRDefault="00A920A7" w:rsidP="00A920A7">
      <w:pPr>
        <w:pStyle w:val="2meretrait"/>
        <w:numPr>
          <w:ilvl w:val="12"/>
          <w:numId w:val="0"/>
        </w:numPr>
        <w:ind w:left="142"/>
        <w:rPr>
          <w:rFonts w:ascii="Times New Roman" w:hAnsi="Times New Roman"/>
          <w:sz w:val="24"/>
          <w:szCs w:val="24"/>
        </w:rPr>
      </w:pPr>
    </w:p>
    <w:p w:rsidR="00A920A7" w:rsidRPr="00B3005C" w:rsidRDefault="00A920A7" w:rsidP="00A920A7">
      <w:pPr>
        <w:pStyle w:val="2meretrait"/>
        <w:numPr>
          <w:ilvl w:val="12"/>
          <w:numId w:val="0"/>
        </w:numPr>
        <w:rPr>
          <w:rFonts w:ascii="Times New Roman" w:hAnsi="Times New Roman"/>
          <w:sz w:val="24"/>
          <w:szCs w:val="24"/>
        </w:rPr>
      </w:pPr>
      <w:r w:rsidRPr="0072435D">
        <w:rPr>
          <w:rFonts w:ascii="Times New Roman" w:hAnsi="Times New Roman"/>
          <w:b/>
          <w:sz w:val="24"/>
          <w:szCs w:val="24"/>
        </w:rPr>
        <w:t>Cette règle ne s’applique pas</w:t>
      </w:r>
      <w:r>
        <w:rPr>
          <w:rFonts w:ascii="Times New Roman" w:hAnsi="Times New Roman"/>
          <w:sz w:val="24"/>
          <w:szCs w:val="24"/>
        </w:rPr>
        <w:t xml:space="preserve"> pour les extensions des bâtiments et annexes existants à la date d’approbation du présent PLU.</w:t>
      </w:r>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ARTICLE Uc 8 - IMPLANTATION DES CONSTRUCTIONS LES UNES PAR RAPPORT AUX AUTRES SUR UNE MEME PROPRIETE</w:t>
      </w:r>
      <w:r w:rsidRPr="00B3005C">
        <w:rPr>
          <w:rFonts w:ascii="Times New Roman" w:hAnsi="Times New Roman"/>
          <w:sz w:val="24"/>
          <w:szCs w:val="24"/>
          <w:u w:val="none"/>
        </w:rPr>
        <w:t xml:space="preserve"> </w:t>
      </w:r>
    </w:p>
    <w:p w:rsidR="00A920A7" w:rsidRPr="00B3005C" w:rsidRDefault="00A920A7" w:rsidP="00A920A7">
      <w:pPr>
        <w:jc w:val="center"/>
        <w:rPr>
          <w:b/>
          <w:bCs/>
        </w:rPr>
      </w:pPr>
      <w:r w:rsidRPr="00B3005C">
        <w:rPr>
          <w:b/>
          <w:bCs/>
        </w:rPr>
        <w:t>Non réglementé</w:t>
      </w:r>
    </w:p>
    <w:p w:rsidR="00A920A7" w:rsidRPr="00B3005C" w:rsidRDefault="00A920A7" w:rsidP="00A920A7">
      <w:pPr>
        <w:pStyle w:val="Titre"/>
        <w:numPr>
          <w:ilvl w:val="12"/>
          <w:numId w:val="0"/>
        </w:numPr>
        <w:rPr>
          <w:rFonts w:ascii="Times New Roman" w:hAnsi="Times New Roman"/>
          <w:sz w:val="24"/>
          <w:szCs w:val="24"/>
          <w:u w:val="none"/>
        </w:rPr>
      </w:pPr>
      <w:r w:rsidRPr="00B3005C">
        <w:rPr>
          <w:rFonts w:ascii="Times New Roman" w:hAnsi="Times New Roman"/>
          <w:sz w:val="24"/>
          <w:szCs w:val="24"/>
        </w:rPr>
        <w:lastRenderedPageBreak/>
        <w:t>ARTICLE Uc 9 - EMPRISE AU SOL DES CONSTRUCTIONS</w:t>
      </w:r>
    </w:p>
    <w:p w:rsidR="00A920A7" w:rsidRPr="00B3005C" w:rsidRDefault="00A920A7" w:rsidP="00A920A7">
      <w:pPr>
        <w:pStyle w:val="Retraittexte"/>
        <w:numPr>
          <w:ilvl w:val="12"/>
          <w:numId w:val="0"/>
        </w:numPr>
        <w:jc w:val="center"/>
        <w:rPr>
          <w:rFonts w:ascii="Times New Roman" w:hAnsi="Times New Roman"/>
          <w:b/>
          <w:sz w:val="24"/>
          <w:szCs w:val="24"/>
        </w:rPr>
      </w:pPr>
      <w:r w:rsidRPr="00B3005C">
        <w:rPr>
          <w:rFonts w:ascii="Times New Roman" w:hAnsi="Times New Roman"/>
          <w:b/>
          <w:sz w:val="24"/>
          <w:szCs w:val="24"/>
        </w:rPr>
        <w:t>Non réglementé</w:t>
      </w:r>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ARTICLE Uc 10  - HAUTEUR DES CONSTRUCTIONS</w:t>
      </w:r>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b w:val="0"/>
          <w:sz w:val="24"/>
          <w:szCs w:val="24"/>
          <w:u w:val="none"/>
        </w:rPr>
        <w:t>La hauteur des constructions est mesurée à partir du terrain naturel jusqu’au sommet du bâtiment, ouvrages techniques, cheminées et autres superstructures exclus. La hauteur d’une construction ne peut excéder 2 niveaux superposés (R+1+combles). Les ouvrages et bâtiments publics ne sont pas assujettis à cette règle.</w:t>
      </w:r>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ARTICLE Uc 11 - ASPECT EXTERIEUR DES CONSTRUCTIONS</w:t>
      </w:r>
    </w:p>
    <w:p w:rsidR="00A920A7" w:rsidRPr="00B3005C" w:rsidRDefault="00A920A7" w:rsidP="00A920A7">
      <w:pPr>
        <w:pStyle w:val="Titre"/>
        <w:numPr>
          <w:ilvl w:val="12"/>
          <w:numId w:val="0"/>
        </w:numPr>
        <w:rPr>
          <w:rFonts w:ascii="Times New Roman" w:hAnsi="Times New Roman"/>
          <w:sz w:val="24"/>
          <w:szCs w:val="24"/>
          <w:u w:val="none"/>
        </w:rPr>
      </w:pPr>
      <w:r w:rsidRPr="00B3005C">
        <w:rPr>
          <w:rFonts w:ascii="Times New Roman" w:hAnsi="Times New Roman"/>
          <w:sz w:val="24"/>
          <w:szCs w:val="24"/>
          <w:u w:val="none"/>
        </w:rPr>
        <w:t>1 – Généralités :</w:t>
      </w:r>
    </w:p>
    <w:p w:rsidR="00A920A7" w:rsidRPr="00B3005C" w:rsidRDefault="00A920A7" w:rsidP="00A920A7">
      <w:pPr>
        <w:pStyle w:val="Titre"/>
        <w:numPr>
          <w:ilvl w:val="12"/>
          <w:numId w:val="0"/>
        </w:numPr>
        <w:spacing w:before="0" w:after="120"/>
        <w:rPr>
          <w:rFonts w:ascii="Times New Roman" w:hAnsi="Times New Roman"/>
          <w:b w:val="0"/>
          <w:sz w:val="24"/>
          <w:szCs w:val="24"/>
          <w:u w:val="none"/>
        </w:rPr>
      </w:pPr>
      <w:r w:rsidRPr="00B3005C">
        <w:rPr>
          <w:rFonts w:ascii="Times New Roman" w:hAnsi="Times New Roman"/>
          <w:b w:val="0"/>
          <w:sz w:val="24"/>
          <w:szCs w:val="24"/>
          <w:u w:val="none"/>
        </w:rPr>
        <w:t>Le permis de construire peut être refusé ou n’être accordé que sous réserve de l’observation de prescriptions spéciales si les constructions, par leur situation, leur architecture, leurs dimensions ou l’aspect extérieur des bâtiments ou ouvrages à édifier ou à modifier sont de nature à porter atteinte au caractère ou à l’intérêt des lieux avoisinants, aux sites, aux paysages naturels ou urbains, ainsi qu’à la conservation des perspectives monumentales.</w:t>
      </w:r>
    </w:p>
    <w:p w:rsidR="00A920A7" w:rsidRPr="00B3005C" w:rsidRDefault="00A920A7" w:rsidP="00A920A7">
      <w:pPr>
        <w:pStyle w:val="Titre"/>
        <w:numPr>
          <w:ilvl w:val="12"/>
          <w:numId w:val="0"/>
        </w:numPr>
        <w:spacing w:before="0" w:after="0"/>
        <w:rPr>
          <w:rFonts w:ascii="Times New Roman" w:hAnsi="Times New Roman"/>
          <w:b w:val="0"/>
          <w:sz w:val="24"/>
          <w:szCs w:val="24"/>
          <w:u w:val="none"/>
        </w:rPr>
      </w:pPr>
    </w:p>
    <w:p w:rsidR="00A920A7" w:rsidRPr="00B3005C" w:rsidRDefault="00A920A7" w:rsidP="00A920A7">
      <w:pPr>
        <w:pStyle w:val="Titre"/>
        <w:numPr>
          <w:ilvl w:val="12"/>
          <w:numId w:val="0"/>
        </w:numPr>
        <w:spacing w:before="0" w:after="0"/>
        <w:rPr>
          <w:rFonts w:ascii="Times New Roman" w:hAnsi="Times New Roman"/>
          <w:b w:val="0"/>
          <w:sz w:val="24"/>
          <w:szCs w:val="24"/>
          <w:u w:val="none"/>
        </w:rPr>
      </w:pPr>
      <w:r w:rsidRPr="00B3005C">
        <w:rPr>
          <w:rFonts w:ascii="Times New Roman" w:hAnsi="Times New Roman"/>
          <w:b w:val="0"/>
          <w:sz w:val="24"/>
          <w:szCs w:val="24"/>
          <w:u w:val="none"/>
        </w:rPr>
        <w:t>Les constructions devront s’intégrer parfaitement à leur environnement par :</w:t>
      </w:r>
    </w:p>
    <w:p w:rsidR="00A920A7" w:rsidRPr="00B3005C" w:rsidRDefault="00A920A7" w:rsidP="00A920A7">
      <w:pPr>
        <w:pStyle w:val="Titre"/>
        <w:numPr>
          <w:ilvl w:val="12"/>
          <w:numId w:val="0"/>
        </w:numPr>
        <w:spacing w:before="0" w:after="0"/>
        <w:rPr>
          <w:rFonts w:ascii="Times New Roman" w:hAnsi="Times New Roman"/>
          <w:b w:val="0"/>
          <w:sz w:val="24"/>
          <w:szCs w:val="24"/>
          <w:u w:val="none"/>
        </w:rPr>
      </w:pPr>
    </w:p>
    <w:p w:rsidR="00A920A7" w:rsidRPr="00B3005C" w:rsidRDefault="00A920A7" w:rsidP="00305417">
      <w:pPr>
        <w:pStyle w:val="Titre"/>
        <w:numPr>
          <w:ilvl w:val="0"/>
          <w:numId w:val="1"/>
        </w:numPr>
        <w:spacing w:before="0" w:after="0"/>
        <w:rPr>
          <w:rFonts w:ascii="Times New Roman" w:hAnsi="Times New Roman"/>
          <w:b w:val="0"/>
          <w:sz w:val="24"/>
          <w:szCs w:val="24"/>
          <w:u w:val="none"/>
        </w:rPr>
      </w:pPr>
      <w:r w:rsidRPr="00B3005C">
        <w:rPr>
          <w:rFonts w:ascii="Times New Roman" w:hAnsi="Times New Roman"/>
          <w:b w:val="0"/>
          <w:sz w:val="24"/>
          <w:szCs w:val="24"/>
          <w:u w:val="none"/>
        </w:rPr>
        <w:t xml:space="preserve">La simplicité et </w:t>
      </w:r>
      <w:r>
        <w:rPr>
          <w:rFonts w:ascii="Times New Roman" w:hAnsi="Times New Roman"/>
          <w:b w:val="0"/>
          <w:sz w:val="24"/>
          <w:szCs w:val="24"/>
          <w:u w:val="none"/>
        </w:rPr>
        <w:t>les proportions de leur volume.</w:t>
      </w:r>
    </w:p>
    <w:p w:rsidR="00A920A7" w:rsidRPr="00B3005C" w:rsidRDefault="00A920A7" w:rsidP="00305417">
      <w:pPr>
        <w:pStyle w:val="Titre"/>
        <w:numPr>
          <w:ilvl w:val="0"/>
          <w:numId w:val="1"/>
        </w:numPr>
        <w:spacing w:before="0" w:after="0"/>
        <w:rPr>
          <w:rFonts w:ascii="Times New Roman" w:hAnsi="Times New Roman"/>
          <w:b w:val="0"/>
          <w:sz w:val="24"/>
          <w:szCs w:val="24"/>
          <w:u w:val="none"/>
        </w:rPr>
      </w:pPr>
      <w:r w:rsidRPr="00B3005C">
        <w:rPr>
          <w:rFonts w:ascii="Times New Roman" w:hAnsi="Times New Roman"/>
          <w:b w:val="0"/>
          <w:sz w:val="24"/>
          <w:szCs w:val="24"/>
          <w:u w:val="none"/>
        </w:rPr>
        <w:t>L’unicité</w:t>
      </w:r>
      <w:r>
        <w:rPr>
          <w:rFonts w:ascii="Times New Roman" w:hAnsi="Times New Roman"/>
          <w:b w:val="0"/>
          <w:sz w:val="24"/>
          <w:szCs w:val="24"/>
          <w:u w:val="none"/>
        </w:rPr>
        <w:t xml:space="preserve"> et la qualité des matériaux.</w:t>
      </w:r>
    </w:p>
    <w:p w:rsidR="00A920A7" w:rsidRDefault="00A920A7" w:rsidP="00305417">
      <w:pPr>
        <w:pStyle w:val="Titre"/>
        <w:numPr>
          <w:ilvl w:val="0"/>
          <w:numId w:val="1"/>
        </w:numPr>
        <w:spacing w:before="0" w:after="0"/>
        <w:rPr>
          <w:rFonts w:ascii="Times New Roman" w:hAnsi="Times New Roman"/>
          <w:b w:val="0"/>
          <w:sz w:val="24"/>
          <w:szCs w:val="24"/>
          <w:u w:val="none"/>
        </w:rPr>
      </w:pPr>
      <w:r w:rsidRPr="00B3005C">
        <w:rPr>
          <w:rFonts w:ascii="Times New Roman" w:hAnsi="Times New Roman"/>
          <w:b w:val="0"/>
          <w:sz w:val="24"/>
          <w:szCs w:val="24"/>
          <w:u w:val="none"/>
        </w:rPr>
        <w:t>L’harmonie des couleurs</w:t>
      </w:r>
      <w:r>
        <w:rPr>
          <w:rFonts w:ascii="Times New Roman" w:hAnsi="Times New Roman"/>
          <w:b w:val="0"/>
          <w:sz w:val="24"/>
          <w:szCs w:val="24"/>
          <w:u w:val="none"/>
        </w:rPr>
        <w:t>.</w:t>
      </w:r>
    </w:p>
    <w:p w:rsidR="00A920A7" w:rsidRPr="00B3005C" w:rsidRDefault="00A920A7" w:rsidP="00A920A7">
      <w:pPr>
        <w:pStyle w:val="Titre"/>
        <w:spacing w:before="0" w:after="0"/>
        <w:ind w:left="1429"/>
        <w:rPr>
          <w:rFonts w:ascii="Times New Roman" w:hAnsi="Times New Roman"/>
          <w:b w:val="0"/>
          <w:sz w:val="24"/>
          <w:szCs w:val="24"/>
          <w:u w:val="none"/>
        </w:rPr>
      </w:pPr>
    </w:p>
    <w:p w:rsidR="00A920A7" w:rsidRPr="00195AC2" w:rsidRDefault="00A920A7" w:rsidP="00A920A7">
      <w:pPr>
        <w:pStyle w:val="Titre"/>
        <w:numPr>
          <w:ilvl w:val="12"/>
          <w:numId w:val="0"/>
        </w:numPr>
        <w:spacing w:before="0" w:after="0"/>
        <w:rPr>
          <w:rFonts w:ascii="Times New Roman" w:hAnsi="Times New Roman"/>
          <w:sz w:val="24"/>
          <w:szCs w:val="24"/>
          <w:u w:val="none"/>
        </w:rPr>
      </w:pPr>
      <w:r w:rsidRPr="00195AC2">
        <w:rPr>
          <w:rFonts w:ascii="Times New Roman" w:hAnsi="Times New Roman"/>
          <w:sz w:val="24"/>
          <w:szCs w:val="24"/>
          <w:u w:val="none"/>
        </w:rPr>
        <w:t>Sont interdits :</w:t>
      </w:r>
    </w:p>
    <w:p w:rsidR="00A920A7" w:rsidRPr="00B3005C" w:rsidRDefault="00A920A7" w:rsidP="00A920A7">
      <w:pPr>
        <w:pStyle w:val="Titre"/>
        <w:numPr>
          <w:ilvl w:val="12"/>
          <w:numId w:val="0"/>
        </w:numPr>
        <w:spacing w:before="0" w:after="0"/>
        <w:rPr>
          <w:rFonts w:ascii="Times New Roman" w:hAnsi="Times New Roman"/>
          <w:b w:val="0"/>
          <w:sz w:val="24"/>
          <w:szCs w:val="24"/>
          <w:u w:val="none"/>
        </w:rPr>
      </w:pPr>
    </w:p>
    <w:p w:rsidR="00A920A7" w:rsidRDefault="00A920A7" w:rsidP="00305417">
      <w:pPr>
        <w:pStyle w:val="Titre"/>
        <w:numPr>
          <w:ilvl w:val="0"/>
          <w:numId w:val="1"/>
        </w:numPr>
        <w:spacing w:before="0" w:after="0"/>
        <w:rPr>
          <w:rFonts w:ascii="Times New Roman" w:hAnsi="Times New Roman"/>
          <w:b w:val="0"/>
          <w:sz w:val="24"/>
          <w:szCs w:val="24"/>
          <w:u w:val="none"/>
        </w:rPr>
      </w:pPr>
      <w:r w:rsidRPr="00B3005C">
        <w:rPr>
          <w:rFonts w:ascii="Times New Roman" w:hAnsi="Times New Roman"/>
          <w:b w:val="0"/>
          <w:sz w:val="24"/>
          <w:szCs w:val="24"/>
          <w:u w:val="none"/>
        </w:rPr>
        <w:t>L’emploi à nu de matériaux destinés à être recouverts tels que des briques creuses, carreaux de plâtre, agglomérés de ciment qui devront nécessairement être enduits</w:t>
      </w:r>
      <w:r>
        <w:rPr>
          <w:rFonts w:ascii="Times New Roman" w:hAnsi="Times New Roman"/>
          <w:b w:val="0"/>
          <w:sz w:val="24"/>
          <w:szCs w:val="24"/>
          <w:u w:val="none"/>
        </w:rPr>
        <w:t>.</w:t>
      </w:r>
    </w:p>
    <w:p w:rsidR="00A920A7" w:rsidRPr="0072435D" w:rsidRDefault="00A920A7" w:rsidP="00305417">
      <w:pPr>
        <w:pStyle w:val="Titre"/>
        <w:numPr>
          <w:ilvl w:val="0"/>
          <w:numId w:val="1"/>
        </w:numPr>
        <w:spacing w:before="0" w:after="0"/>
        <w:rPr>
          <w:rFonts w:ascii="Times New Roman" w:hAnsi="Times New Roman"/>
          <w:b w:val="0"/>
          <w:sz w:val="24"/>
          <w:szCs w:val="24"/>
          <w:u w:val="none"/>
        </w:rPr>
      </w:pPr>
      <w:r w:rsidRPr="0072435D">
        <w:rPr>
          <w:rFonts w:ascii="Times New Roman" w:hAnsi="Times New Roman"/>
          <w:b w:val="0"/>
          <w:sz w:val="24"/>
          <w:szCs w:val="24"/>
          <w:u w:val="none"/>
        </w:rPr>
        <w:t>Les constructions d’architecture extérieure à la région.</w:t>
      </w:r>
    </w:p>
    <w:p w:rsidR="00A920A7" w:rsidRPr="00B3005C" w:rsidRDefault="00A920A7" w:rsidP="00A920A7">
      <w:pPr>
        <w:pStyle w:val="Titre"/>
        <w:numPr>
          <w:ilvl w:val="12"/>
          <w:numId w:val="0"/>
        </w:numPr>
        <w:spacing w:before="0" w:after="0"/>
        <w:rPr>
          <w:rFonts w:ascii="Times New Roman" w:hAnsi="Times New Roman"/>
          <w:b w:val="0"/>
          <w:sz w:val="24"/>
          <w:szCs w:val="24"/>
          <w:u w:val="none"/>
        </w:rPr>
      </w:pPr>
    </w:p>
    <w:p w:rsidR="00A920A7" w:rsidRPr="00B3005C" w:rsidRDefault="00A920A7" w:rsidP="00A920A7">
      <w:pPr>
        <w:pStyle w:val="Titre"/>
        <w:numPr>
          <w:ilvl w:val="12"/>
          <w:numId w:val="0"/>
        </w:numPr>
        <w:spacing w:before="0" w:after="0"/>
        <w:rPr>
          <w:rFonts w:ascii="Times New Roman" w:hAnsi="Times New Roman"/>
          <w:b w:val="0"/>
          <w:sz w:val="24"/>
          <w:szCs w:val="24"/>
          <w:u w:val="none"/>
        </w:rPr>
      </w:pPr>
      <w:r w:rsidRPr="00B3005C">
        <w:rPr>
          <w:rFonts w:ascii="Times New Roman" w:hAnsi="Times New Roman"/>
          <w:b w:val="0"/>
          <w:sz w:val="24"/>
          <w:szCs w:val="24"/>
          <w:u w:val="none"/>
        </w:rPr>
        <w:t>Il est rappelé que toute modification d’aspect extérieur nécessite une demande d’autorisation.</w:t>
      </w:r>
    </w:p>
    <w:p w:rsidR="00A920A7" w:rsidRPr="00B3005C" w:rsidRDefault="00A920A7" w:rsidP="00A920A7">
      <w:pPr>
        <w:pStyle w:val="Titre"/>
        <w:numPr>
          <w:ilvl w:val="12"/>
          <w:numId w:val="0"/>
        </w:numPr>
        <w:spacing w:before="0" w:after="0"/>
        <w:rPr>
          <w:rFonts w:ascii="Times New Roman" w:hAnsi="Times New Roman"/>
          <w:b w:val="0"/>
          <w:sz w:val="24"/>
          <w:szCs w:val="24"/>
          <w:u w:val="none"/>
        </w:rPr>
      </w:pPr>
    </w:p>
    <w:p w:rsidR="00A920A7" w:rsidRPr="00B3005C" w:rsidRDefault="00A920A7" w:rsidP="00A920A7">
      <w:pPr>
        <w:pStyle w:val="Titre"/>
        <w:numPr>
          <w:ilvl w:val="12"/>
          <w:numId w:val="0"/>
        </w:numPr>
        <w:spacing w:before="0" w:after="0"/>
        <w:rPr>
          <w:rFonts w:ascii="Times New Roman" w:hAnsi="Times New Roman"/>
          <w:sz w:val="24"/>
          <w:szCs w:val="24"/>
          <w:u w:val="none"/>
        </w:rPr>
      </w:pPr>
    </w:p>
    <w:p w:rsidR="00A920A7" w:rsidRDefault="00A920A7" w:rsidP="00A920A7">
      <w:pPr>
        <w:pStyle w:val="Titre"/>
        <w:numPr>
          <w:ilvl w:val="12"/>
          <w:numId w:val="0"/>
        </w:numPr>
        <w:spacing w:before="0" w:after="0"/>
      </w:pPr>
      <w:r w:rsidRPr="00B3005C">
        <w:t>2 – Dispositions particulières</w:t>
      </w:r>
    </w:p>
    <w:p w:rsidR="00A920A7" w:rsidRPr="00D446A0" w:rsidRDefault="00A920A7" w:rsidP="00A920A7">
      <w:pPr>
        <w:pStyle w:val="Titre"/>
        <w:numPr>
          <w:ilvl w:val="12"/>
          <w:numId w:val="0"/>
        </w:numPr>
        <w:spacing w:before="0" w:after="0"/>
        <w:rPr>
          <w:rFonts w:ascii="Times New Roman" w:hAnsi="Times New Roman"/>
          <w:sz w:val="24"/>
          <w:szCs w:val="24"/>
          <w:u w:val="none"/>
        </w:rPr>
      </w:pPr>
    </w:p>
    <w:p w:rsidR="00A920A7" w:rsidRPr="00B3005C" w:rsidRDefault="00A920A7" w:rsidP="00A920A7">
      <w:pPr>
        <w:pStyle w:val="Retraittexte"/>
        <w:numPr>
          <w:ilvl w:val="12"/>
          <w:numId w:val="0"/>
        </w:numPr>
        <w:rPr>
          <w:rFonts w:ascii="Times New Roman" w:hAnsi="Times New Roman"/>
          <w:b/>
          <w:sz w:val="24"/>
          <w:szCs w:val="24"/>
        </w:rPr>
      </w:pPr>
      <w:r w:rsidRPr="00B3005C">
        <w:rPr>
          <w:rFonts w:ascii="Times New Roman" w:hAnsi="Times New Roman"/>
          <w:b/>
          <w:sz w:val="24"/>
          <w:szCs w:val="24"/>
        </w:rPr>
        <w:sym w:font="Monotype Sorts" w:char="F0D4"/>
      </w:r>
      <w:r w:rsidRPr="00B3005C">
        <w:rPr>
          <w:rFonts w:ascii="Times New Roman" w:hAnsi="Times New Roman"/>
          <w:b/>
          <w:sz w:val="24"/>
          <w:szCs w:val="24"/>
        </w:rPr>
        <w:t xml:space="preserve"> </w:t>
      </w:r>
      <w:r w:rsidRPr="00B3005C">
        <w:rPr>
          <w:rFonts w:ascii="Times New Roman" w:hAnsi="Times New Roman"/>
          <w:b/>
          <w:sz w:val="24"/>
          <w:szCs w:val="24"/>
          <w:u w:val="dotted"/>
        </w:rPr>
        <w:t>Toitures </w:t>
      </w:r>
      <w:r w:rsidRPr="00B3005C">
        <w:rPr>
          <w:rFonts w:ascii="Times New Roman" w:hAnsi="Times New Roman"/>
          <w:b/>
          <w:sz w:val="24"/>
          <w:szCs w:val="24"/>
        </w:rPr>
        <w:t xml:space="preserve">: </w:t>
      </w:r>
    </w:p>
    <w:p w:rsidR="00A920A7" w:rsidRPr="00D16FB4" w:rsidRDefault="00A920A7" w:rsidP="00A920A7">
      <w:pPr>
        <w:pStyle w:val="2meretrait"/>
        <w:numPr>
          <w:ilvl w:val="12"/>
          <w:numId w:val="0"/>
        </w:numPr>
        <w:rPr>
          <w:rFonts w:ascii="Times New Roman" w:hAnsi="Times New Roman"/>
          <w:color w:val="FF0000"/>
          <w:sz w:val="24"/>
          <w:szCs w:val="24"/>
        </w:rPr>
      </w:pPr>
      <w:r w:rsidRPr="00B3005C">
        <w:rPr>
          <w:rFonts w:ascii="Times New Roman" w:hAnsi="Times New Roman"/>
          <w:sz w:val="24"/>
          <w:szCs w:val="24"/>
        </w:rPr>
        <w:t xml:space="preserve">La pente sera comprise entre 70 et 140%. </w:t>
      </w:r>
      <w:r w:rsidRPr="00D16FB4">
        <w:rPr>
          <w:rFonts w:ascii="Times New Roman" w:hAnsi="Times New Roman"/>
          <w:color w:val="FF0000"/>
          <w:sz w:val="24"/>
          <w:szCs w:val="24"/>
        </w:rPr>
        <w:t>D’autres pentes pourront être autorisées si elles contribuent au développement des énergies renouvelables (toitures végétalisées, panneaux solaires…).</w:t>
      </w:r>
    </w:p>
    <w:p w:rsidR="00A920A7" w:rsidRPr="00B3005C" w:rsidRDefault="00A920A7" w:rsidP="00A920A7">
      <w:pPr>
        <w:pStyle w:val="2meretrait"/>
        <w:numPr>
          <w:ilvl w:val="12"/>
          <w:numId w:val="0"/>
        </w:numPr>
        <w:rPr>
          <w:rFonts w:ascii="Times New Roman" w:hAnsi="Times New Roman"/>
          <w:sz w:val="24"/>
          <w:szCs w:val="24"/>
        </w:rPr>
      </w:pPr>
      <w:r w:rsidRPr="00B3005C">
        <w:rPr>
          <w:rFonts w:ascii="Times New Roman" w:hAnsi="Times New Roman"/>
          <w:sz w:val="24"/>
          <w:szCs w:val="24"/>
        </w:rPr>
        <w:t>Le matériau de construction sera la tuile plate brune ou rouge vieillie.</w:t>
      </w:r>
    </w:p>
    <w:p w:rsidR="00A920A7" w:rsidRPr="00B3005C" w:rsidRDefault="00A920A7" w:rsidP="00A920A7">
      <w:pPr>
        <w:pStyle w:val="2meretrait"/>
        <w:numPr>
          <w:ilvl w:val="12"/>
          <w:numId w:val="0"/>
        </w:numPr>
        <w:rPr>
          <w:rFonts w:ascii="Times New Roman" w:hAnsi="Times New Roman"/>
          <w:sz w:val="24"/>
          <w:szCs w:val="24"/>
        </w:rPr>
      </w:pPr>
      <w:r w:rsidRPr="00B3005C">
        <w:rPr>
          <w:rFonts w:ascii="Times New Roman" w:hAnsi="Times New Roman"/>
          <w:sz w:val="24"/>
          <w:szCs w:val="24"/>
        </w:rPr>
        <w:t>Les panneaux solaires sont autorisés.</w:t>
      </w:r>
    </w:p>
    <w:p w:rsidR="00A920A7" w:rsidRPr="00B3005C" w:rsidRDefault="00A920A7" w:rsidP="00A920A7">
      <w:pPr>
        <w:pStyle w:val="Retraittexte"/>
        <w:numPr>
          <w:ilvl w:val="12"/>
          <w:numId w:val="0"/>
        </w:numPr>
        <w:rPr>
          <w:rFonts w:ascii="Times New Roman" w:hAnsi="Times New Roman"/>
          <w:b/>
          <w:sz w:val="24"/>
          <w:szCs w:val="24"/>
        </w:rPr>
      </w:pPr>
      <w:r w:rsidRPr="00B3005C">
        <w:rPr>
          <w:rFonts w:ascii="Times New Roman" w:hAnsi="Times New Roman"/>
          <w:b/>
          <w:sz w:val="24"/>
          <w:szCs w:val="24"/>
        </w:rPr>
        <w:sym w:font="Monotype Sorts" w:char="F0D4"/>
      </w:r>
      <w:r w:rsidRPr="00B3005C">
        <w:rPr>
          <w:rFonts w:ascii="Times New Roman" w:hAnsi="Times New Roman"/>
          <w:b/>
          <w:sz w:val="24"/>
          <w:szCs w:val="24"/>
        </w:rPr>
        <w:t xml:space="preserve"> </w:t>
      </w:r>
      <w:r w:rsidRPr="00B3005C">
        <w:rPr>
          <w:rFonts w:ascii="Times New Roman" w:hAnsi="Times New Roman"/>
          <w:b/>
          <w:sz w:val="24"/>
          <w:szCs w:val="24"/>
          <w:u w:val="dotted"/>
        </w:rPr>
        <w:t>Ouvertures</w:t>
      </w:r>
      <w:r w:rsidRPr="00B3005C">
        <w:rPr>
          <w:rFonts w:ascii="Times New Roman" w:hAnsi="Times New Roman"/>
          <w:b/>
          <w:sz w:val="24"/>
          <w:szCs w:val="24"/>
        </w:rPr>
        <w:t xml:space="preserve">: </w:t>
      </w:r>
    </w:p>
    <w:p w:rsidR="00A920A7" w:rsidRPr="00B3005C" w:rsidRDefault="00A920A7" w:rsidP="00A920A7">
      <w:pPr>
        <w:pStyle w:val="2meretrait"/>
        <w:numPr>
          <w:ilvl w:val="12"/>
          <w:numId w:val="0"/>
        </w:numPr>
        <w:rPr>
          <w:rFonts w:ascii="Times New Roman" w:hAnsi="Times New Roman"/>
          <w:sz w:val="24"/>
          <w:szCs w:val="24"/>
        </w:rPr>
      </w:pPr>
      <w:r w:rsidRPr="00B3005C">
        <w:rPr>
          <w:rFonts w:ascii="Times New Roman" w:hAnsi="Times New Roman"/>
          <w:sz w:val="24"/>
          <w:szCs w:val="24"/>
        </w:rPr>
        <w:t xml:space="preserve">Les volets roulants sont autorisés avec des coffres intérieurs.  </w:t>
      </w:r>
    </w:p>
    <w:p w:rsidR="00A920A7" w:rsidRDefault="00A920A7" w:rsidP="00A920A7">
      <w:pPr>
        <w:pStyle w:val="Retraittexte"/>
        <w:numPr>
          <w:ilvl w:val="12"/>
          <w:numId w:val="0"/>
        </w:numPr>
        <w:rPr>
          <w:rFonts w:ascii="Times New Roman" w:hAnsi="Times New Roman"/>
          <w:b/>
          <w:sz w:val="24"/>
          <w:szCs w:val="24"/>
        </w:rPr>
      </w:pPr>
    </w:p>
    <w:p w:rsidR="00A920A7" w:rsidRDefault="00A920A7" w:rsidP="00A920A7">
      <w:pPr>
        <w:pStyle w:val="Retraittexte"/>
        <w:numPr>
          <w:ilvl w:val="12"/>
          <w:numId w:val="0"/>
        </w:numPr>
        <w:rPr>
          <w:rFonts w:ascii="Times New Roman" w:hAnsi="Times New Roman"/>
          <w:b/>
          <w:sz w:val="24"/>
          <w:szCs w:val="24"/>
        </w:rPr>
      </w:pPr>
    </w:p>
    <w:p w:rsidR="00A920A7" w:rsidRPr="00B3005C" w:rsidRDefault="00A920A7" w:rsidP="00A920A7">
      <w:pPr>
        <w:pStyle w:val="Retraittexte"/>
        <w:numPr>
          <w:ilvl w:val="12"/>
          <w:numId w:val="0"/>
        </w:numPr>
        <w:rPr>
          <w:rFonts w:ascii="Times New Roman" w:hAnsi="Times New Roman"/>
          <w:b/>
          <w:sz w:val="24"/>
          <w:szCs w:val="24"/>
        </w:rPr>
      </w:pPr>
      <w:r w:rsidRPr="00B3005C">
        <w:rPr>
          <w:rFonts w:ascii="Times New Roman" w:hAnsi="Times New Roman"/>
          <w:b/>
          <w:sz w:val="24"/>
          <w:szCs w:val="24"/>
        </w:rPr>
        <w:sym w:font="Monotype Sorts" w:char="F0D4"/>
      </w:r>
      <w:r w:rsidRPr="00B3005C">
        <w:rPr>
          <w:rFonts w:ascii="Times New Roman" w:hAnsi="Times New Roman"/>
          <w:b/>
          <w:sz w:val="24"/>
          <w:szCs w:val="24"/>
        </w:rPr>
        <w:t xml:space="preserve"> </w:t>
      </w:r>
      <w:r w:rsidRPr="00B3005C">
        <w:rPr>
          <w:rFonts w:ascii="Times New Roman" w:hAnsi="Times New Roman"/>
          <w:b/>
          <w:sz w:val="24"/>
          <w:szCs w:val="24"/>
          <w:u w:val="dotted"/>
        </w:rPr>
        <w:t xml:space="preserve">Façades </w:t>
      </w:r>
      <w:r w:rsidRPr="00B3005C">
        <w:rPr>
          <w:rFonts w:ascii="Times New Roman" w:hAnsi="Times New Roman"/>
          <w:b/>
          <w:sz w:val="24"/>
          <w:szCs w:val="24"/>
        </w:rPr>
        <w:t xml:space="preserve">: </w:t>
      </w:r>
    </w:p>
    <w:p w:rsidR="00A920A7" w:rsidRPr="00B3005C" w:rsidRDefault="00A920A7" w:rsidP="00A920A7">
      <w:pPr>
        <w:pStyle w:val="2meretrait"/>
        <w:numPr>
          <w:ilvl w:val="12"/>
          <w:numId w:val="0"/>
        </w:numPr>
        <w:rPr>
          <w:rFonts w:ascii="Times New Roman" w:hAnsi="Times New Roman"/>
          <w:sz w:val="24"/>
          <w:szCs w:val="24"/>
        </w:rPr>
      </w:pPr>
      <w:r w:rsidRPr="00B3005C">
        <w:rPr>
          <w:rFonts w:ascii="Times New Roman" w:hAnsi="Times New Roman"/>
          <w:sz w:val="24"/>
          <w:szCs w:val="24"/>
        </w:rPr>
        <w:t>En rénovation, on utilisera des enduits traditionnels, lissés à la truelle, talochés fins ou grattés. Les finitions grossières sont interdites.</w:t>
      </w:r>
    </w:p>
    <w:p w:rsidR="00A920A7" w:rsidRPr="00B3005C" w:rsidRDefault="00A920A7" w:rsidP="00A920A7">
      <w:pPr>
        <w:pStyle w:val="Retraittexte"/>
        <w:numPr>
          <w:ilvl w:val="12"/>
          <w:numId w:val="0"/>
        </w:numPr>
        <w:rPr>
          <w:rFonts w:ascii="Times New Roman" w:hAnsi="Times New Roman"/>
          <w:b/>
          <w:sz w:val="24"/>
          <w:szCs w:val="24"/>
        </w:rPr>
      </w:pPr>
    </w:p>
    <w:p w:rsidR="00A920A7" w:rsidRPr="00B3005C" w:rsidRDefault="00A920A7" w:rsidP="00A920A7">
      <w:pPr>
        <w:pStyle w:val="Retraittexte"/>
        <w:numPr>
          <w:ilvl w:val="12"/>
          <w:numId w:val="0"/>
        </w:numPr>
        <w:rPr>
          <w:rFonts w:ascii="Times New Roman" w:hAnsi="Times New Roman"/>
          <w:b/>
          <w:sz w:val="24"/>
          <w:szCs w:val="24"/>
        </w:rPr>
      </w:pPr>
      <w:r w:rsidRPr="00B3005C">
        <w:rPr>
          <w:rFonts w:ascii="Times New Roman" w:hAnsi="Times New Roman"/>
          <w:b/>
          <w:sz w:val="24"/>
          <w:szCs w:val="24"/>
        </w:rPr>
        <w:sym w:font="Monotype Sorts" w:char="F0D4"/>
      </w:r>
      <w:r w:rsidRPr="00B3005C">
        <w:rPr>
          <w:rFonts w:ascii="Times New Roman" w:hAnsi="Times New Roman"/>
          <w:b/>
          <w:sz w:val="24"/>
          <w:szCs w:val="24"/>
        </w:rPr>
        <w:t xml:space="preserve"> </w:t>
      </w:r>
      <w:r w:rsidRPr="00B3005C">
        <w:rPr>
          <w:rFonts w:ascii="Times New Roman" w:hAnsi="Times New Roman"/>
          <w:b/>
          <w:sz w:val="24"/>
          <w:szCs w:val="24"/>
          <w:u w:val="dotted"/>
        </w:rPr>
        <w:t>Teintes</w:t>
      </w:r>
      <w:r w:rsidRPr="00B3005C">
        <w:rPr>
          <w:rFonts w:ascii="Times New Roman" w:hAnsi="Times New Roman"/>
          <w:b/>
          <w:sz w:val="24"/>
          <w:szCs w:val="24"/>
        </w:rPr>
        <w:t xml:space="preserve">: </w:t>
      </w:r>
    </w:p>
    <w:p w:rsidR="00A920A7" w:rsidRPr="00B3005C" w:rsidRDefault="00A920A7" w:rsidP="00A920A7">
      <w:pPr>
        <w:pStyle w:val="2meretrait"/>
        <w:numPr>
          <w:ilvl w:val="12"/>
          <w:numId w:val="0"/>
        </w:numPr>
        <w:rPr>
          <w:rFonts w:ascii="Times New Roman" w:hAnsi="Times New Roman"/>
          <w:sz w:val="24"/>
          <w:szCs w:val="24"/>
        </w:rPr>
      </w:pPr>
      <w:r w:rsidRPr="00B3005C">
        <w:rPr>
          <w:rFonts w:ascii="Times New Roman" w:hAnsi="Times New Roman"/>
          <w:sz w:val="24"/>
          <w:szCs w:val="24"/>
        </w:rPr>
        <w:t xml:space="preserve">Pour les façades, la teinte des enduits sera choisie en recherchant une harmonisation avec l’environnement naturel ou bâti. </w:t>
      </w:r>
    </w:p>
    <w:p w:rsidR="00A920A7" w:rsidRPr="00B3005C" w:rsidRDefault="00A920A7" w:rsidP="00A920A7">
      <w:pPr>
        <w:pStyle w:val="2meretrait"/>
        <w:numPr>
          <w:ilvl w:val="12"/>
          <w:numId w:val="0"/>
        </w:numPr>
        <w:rPr>
          <w:rFonts w:ascii="Times New Roman" w:hAnsi="Times New Roman"/>
          <w:sz w:val="24"/>
          <w:szCs w:val="24"/>
        </w:rPr>
      </w:pPr>
      <w:r w:rsidRPr="00B3005C">
        <w:rPr>
          <w:rFonts w:ascii="Times New Roman" w:hAnsi="Times New Roman"/>
          <w:sz w:val="24"/>
          <w:szCs w:val="24"/>
        </w:rPr>
        <w:t>Les menuiseries seront de préférence peintes. Les teintes devront être en harmonie avec la couleur des façades. Un nuancier sera consultable en Mairie.</w:t>
      </w:r>
    </w:p>
    <w:p w:rsidR="00A920A7" w:rsidRPr="00B3005C" w:rsidRDefault="00A920A7" w:rsidP="00A920A7">
      <w:pPr>
        <w:pStyle w:val="2meretrait"/>
        <w:numPr>
          <w:ilvl w:val="12"/>
          <w:numId w:val="0"/>
        </w:numPr>
        <w:rPr>
          <w:rFonts w:ascii="Times New Roman" w:hAnsi="Times New Roman"/>
          <w:sz w:val="24"/>
          <w:szCs w:val="24"/>
        </w:rPr>
      </w:pPr>
    </w:p>
    <w:p w:rsidR="00A920A7" w:rsidRPr="00B3005C" w:rsidRDefault="00A920A7" w:rsidP="00A920A7">
      <w:pPr>
        <w:pStyle w:val="Retraittexte"/>
        <w:numPr>
          <w:ilvl w:val="12"/>
          <w:numId w:val="0"/>
        </w:numPr>
        <w:rPr>
          <w:rFonts w:ascii="Times New Roman" w:hAnsi="Times New Roman"/>
          <w:b/>
          <w:sz w:val="24"/>
          <w:szCs w:val="24"/>
        </w:rPr>
      </w:pPr>
      <w:r w:rsidRPr="00B3005C">
        <w:rPr>
          <w:rFonts w:ascii="Times New Roman" w:hAnsi="Times New Roman"/>
          <w:b/>
          <w:sz w:val="24"/>
          <w:szCs w:val="24"/>
        </w:rPr>
        <w:sym w:font="Monotype Sorts" w:char="F0D4"/>
      </w:r>
      <w:r w:rsidRPr="00B3005C">
        <w:rPr>
          <w:rFonts w:ascii="Times New Roman" w:hAnsi="Times New Roman"/>
          <w:b/>
          <w:sz w:val="24"/>
          <w:szCs w:val="24"/>
        </w:rPr>
        <w:t xml:space="preserve"> </w:t>
      </w:r>
      <w:r w:rsidRPr="00B3005C">
        <w:rPr>
          <w:rFonts w:ascii="Times New Roman" w:hAnsi="Times New Roman"/>
          <w:b/>
          <w:sz w:val="24"/>
          <w:szCs w:val="24"/>
          <w:u w:val="dotted"/>
        </w:rPr>
        <w:t xml:space="preserve">Cheminées </w:t>
      </w:r>
      <w:r w:rsidRPr="00B3005C">
        <w:rPr>
          <w:rFonts w:ascii="Times New Roman" w:hAnsi="Times New Roman"/>
          <w:b/>
          <w:sz w:val="24"/>
          <w:szCs w:val="24"/>
        </w:rPr>
        <w:t xml:space="preserve">: </w:t>
      </w:r>
    </w:p>
    <w:p w:rsidR="00A920A7" w:rsidRPr="00B3005C" w:rsidRDefault="00A920A7" w:rsidP="00A920A7">
      <w:pPr>
        <w:pStyle w:val="2meretrait"/>
        <w:numPr>
          <w:ilvl w:val="12"/>
          <w:numId w:val="0"/>
        </w:numPr>
        <w:jc w:val="center"/>
        <w:rPr>
          <w:rFonts w:ascii="Times New Roman" w:hAnsi="Times New Roman"/>
          <w:b/>
          <w:bCs/>
          <w:sz w:val="24"/>
          <w:szCs w:val="24"/>
        </w:rPr>
      </w:pPr>
      <w:r w:rsidRPr="00B3005C">
        <w:rPr>
          <w:rFonts w:ascii="Times New Roman" w:hAnsi="Times New Roman"/>
          <w:b/>
          <w:bCs/>
          <w:sz w:val="24"/>
          <w:szCs w:val="24"/>
        </w:rPr>
        <w:t>Non réglementé</w:t>
      </w:r>
    </w:p>
    <w:p w:rsidR="00A920A7" w:rsidRPr="00B3005C" w:rsidRDefault="00A920A7" w:rsidP="00A920A7">
      <w:pPr>
        <w:pStyle w:val="Retraittexte"/>
        <w:numPr>
          <w:ilvl w:val="12"/>
          <w:numId w:val="0"/>
        </w:numPr>
        <w:rPr>
          <w:rFonts w:ascii="Times New Roman" w:hAnsi="Times New Roman"/>
          <w:b/>
          <w:sz w:val="24"/>
          <w:szCs w:val="24"/>
        </w:rPr>
      </w:pPr>
      <w:r w:rsidRPr="00B3005C">
        <w:rPr>
          <w:rFonts w:ascii="Times New Roman" w:hAnsi="Times New Roman"/>
          <w:b/>
          <w:sz w:val="24"/>
          <w:szCs w:val="24"/>
        </w:rPr>
        <w:sym w:font="Monotype Sorts" w:char="F0D4"/>
      </w:r>
      <w:r w:rsidRPr="00B3005C">
        <w:rPr>
          <w:rFonts w:ascii="Times New Roman" w:hAnsi="Times New Roman"/>
          <w:b/>
          <w:sz w:val="24"/>
          <w:szCs w:val="24"/>
        </w:rPr>
        <w:t xml:space="preserve"> </w:t>
      </w:r>
      <w:r w:rsidRPr="00B3005C">
        <w:rPr>
          <w:rFonts w:ascii="Times New Roman" w:hAnsi="Times New Roman"/>
          <w:b/>
          <w:sz w:val="24"/>
          <w:szCs w:val="24"/>
          <w:u w:val="dotted"/>
        </w:rPr>
        <w:t>Clôtures sur rue</w:t>
      </w:r>
      <w:r w:rsidRPr="00B3005C">
        <w:rPr>
          <w:rFonts w:ascii="Times New Roman" w:hAnsi="Times New Roman"/>
          <w:b/>
          <w:sz w:val="24"/>
          <w:szCs w:val="24"/>
        </w:rPr>
        <w:t xml:space="preserve">: </w:t>
      </w:r>
    </w:p>
    <w:p w:rsidR="00A920A7" w:rsidRPr="00B3005C" w:rsidRDefault="00A920A7" w:rsidP="00A920A7">
      <w:pPr>
        <w:pStyle w:val="2meretrait"/>
        <w:numPr>
          <w:ilvl w:val="12"/>
          <w:numId w:val="0"/>
        </w:numPr>
        <w:rPr>
          <w:rFonts w:ascii="Times New Roman" w:hAnsi="Times New Roman"/>
          <w:sz w:val="24"/>
          <w:szCs w:val="24"/>
        </w:rPr>
      </w:pPr>
      <w:r w:rsidRPr="00B3005C">
        <w:rPr>
          <w:rFonts w:ascii="Times New Roman" w:hAnsi="Times New Roman"/>
          <w:sz w:val="24"/>
          <w:szCs w:val="24"/>
        </w:rPr>
        <w:t>Elles seront d’une hauteur maximale de 2 mètres.</w:t>
      </w:r>
    </w:p>
    <w:p w:rsidR="00A920A7" w:rsidRPr="00B3005C" w:rsidRDefault="00A920A7" w:rsidP="00A920A7">
      <w:pPr>
        <w:pStyle w:val="2meretrait"/>
        <w:numPr>
          <w:ilvl w:val="12"/>
          <w:numId w:val="0"/>
        </w:numPr>
        <w:rPr>
          <w:rFonts w:ascii="Times New Roman" w:hAnsi="Times New Roman"/>
          <w:sz w:val="24"/>
          <w:szCs w:val="24"/>
        </w:rPr>
      </w:pPr>
      <w:r w:rsidRPr="00B3005C">
        <w:rPr>
          <w:rFonts w:ascii="Times New Roman" w:hAnsi="Times New Roman"/>
          <w:sz w:val="24"/>
          <w:szCs w:val="24"/>
        </w:rPr>
        <w:t>Les clôtures seront réalisées en matériaux ou à défaut elles devront être recouvertes d’un enduit mono couche gratté ou dont la teinte devra être identique à celle de la façade.</w:t>
      </w:r>
    </w:p>
    <w:p w:rsidR="00A920A7" w:rsidRPr="00B3005C" w:rsidRDefault="00A920A7" w:rsidP="00A920A7">
      <w:pPr>
        <w:pStyle w:val="Retraittexte"/>
        <w:numPr>
          <w:ilvl w:val="12"/>
          <w:numId w:val="0"/>
        </w:numPr>
        <w:rPr>
          <w:rFonts w:ascii="Times New Roman" w:hAnsi="Times New Roman"/>
          <w:b/>
          <w:sz w:val="24"/>
          <w:szCs w:val="24"/>
        </w:rPr>
      </w:pPr>
      <w:r w:rsidRPr="00B3005C">
        <w:rPr>
          <w:rFonts w:ascii="Times New Roman" w:hAnsi="Times New Roman"/>
          <w:b/>
          <w:sz w:val="24"/>
          <w:szCs w:val="24"/>
        </w:rPr>
        <w:sym w:font="Monotype Sorts" w:char="F0D4"/>
      </w:r>
      <w:r w:rsidRPr="00B3005C">
        <w:rPr>
          <w:rFonts w:ascii="Times New Roman" w:hAnsi="Times New Roman"/>
          <w:b/>
          <w:sz w:val="24"/>
          <w:szCs w:val="24"/>
        </w:rPr>
        <w:t xml:space="preserve"> </w:t>
      </w:r>
      <w:r w:rsidRPr="00B3005C">
        <w:rPr>
          <w:rFonts w:ascii="Times New Roman" w:hAnsi="Times New Roman"/>
          <w:b/>
          <w:sz w:val="24"/>
          <w:szCs w:val="24"/>
          <w:u w:val="dotted"/>
        </w:rPr>
        <w:t>Annexes</w:t>
      </w:r>
      <w:r>
        <w:rPr>
          <w:rFonts w:ascii="Times New Roman" w:hAnsi="Times New Roman"/>
          <w:b/>
          <w:sz w:val="24"/>
          <w:szCs w:val="24"/>
          <w:u w:val="dotted"/>
        </w:rPr>
        <w:t xml:space="preserve">, </w:t>
      </w:r>
      <w:r w:rsidRPr="00D16FB4">
        <w:rPr>
          <w:rFonts w:ascii="Times New Roman" w:hAnsi="Times New Roman"/>
          <w:b/>
          <w:color w:val="FF0000"/>
          <w:sz w:val="24"/>
          <w:szCs w:val="24"/>
          <w:u w:val="dotted"/>
        </w:rPr>
        <w:t>vérandas et extensions</w:t>
      </w:r>
      <w:r w:rsidRPr="00B3005C">
        <w:rPr>
          <w:rFonts w:ascii="Times New Roman" w:hAnsi="Times New Roman"/>
          <w:b/>
          <w:sz w:val="24"/>
          <w:szCs w:val="24"/>
        </w:rPr>
        <w:t>:</w:t>
      </w:r>
    </w:p>
    <w:p w:rsidR="00A920A7" w:rsidRPr="005C36C5" w:rsidRDefault="00A920A7" w:rsidP="00A920A7">
      <w:pPr>
        <w:pStyle w:val="2meretrait"/>
        <w:numPr>
          <w:ilvl w:val="12"/>
          <w:numId w:val="0"/>
        </w:numPr>
        <w:rPr>
          <w:rFonts w:ascii="Times New Roman" w:hAnsi="Times New Roman"/>
          <w:sz w:val="24"/>
          <w:szCs w:val="24"/>
        </w:rPr>
      </w:pPr>
      <w:r w:rsidRPr="00B3005C">
        <w:rPr>
          <w:rFonts w:ascii="Times New Roman" w:hAnsi="Times New Roman"/>
          <w:sz w:val="24"/>
          <w:szCs w:val="24"/>
        </w:rPr>
        <w:t>Les annexes bâties</w:t>
      </w:r>
      <w:r>
        <w:rPr>
          <w:rFonts w:ascii="Times New Roman" w:hAnsi="Times New Roman"/>
          <w:sz w:val="24"/>
          <w:szCs w:val="24"/>
        </w:rPr>
        <w:t xml:space="preserve">, </w:t>
      </w:r>
      <w:r w:rsidRPr="005A56FE">
        <w:rPr>
          <w:rFonts w:ascii="Times New Roman" w:hAnsi="Times New Roman"/>
          <w:color w:val="FF0000"/>
          <w:sz w:val="24"/>
          <w:szCs w:val="24"/>
        </w:rPr>
        <w:t>les vérandas et les extensions</w:t>
      </w:r>
      <w:r w:rsidRPr="00B3005C">
        <w:rPr>
          <w:rFonts w:ascii="Times New Roman" w:hAnsi="Times New Roman"/>
          <w:sz w:val="24"/>
          <w:szCs w:val="24"/>
        </w:rPr>
        <w:t xml:space="preserve"> ne sont pas concernées par cette règle, mais elles devront s’intégrer à l’architecture existante.</w:t>
      </w:r>
      <w:r>
        <w:rPr>
          <w:rFonts w:ascii="Times New Roman" w:hAnsi="Times New Roman"/>
          <w:sz w:val="24"/>
          <w:szCs w:val="24"/>
        </w:rPr>
        <w:t xml:space="preserve"> </w:t>
      </w:r>
      <w:r w:rsidRPr="00B3005C">
        <w:rPr>
          <w:rFonts w:ascii="Times New Roman" w:hAnsi="Times New Roman"/>
          <w:b/>
          <w:bCs/>
          <w:sz w:val="24"/>
          <w:szCs w:val="24"/>
        </w:rPr>
        <w:t>Ces dispositions particulières ne concernent pas les bâtiments à usage agricole ou artisanal.</w:t>
      </w:r>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ARTICLE Uc 12 - STATIONNEMENT DES VEHICULES</w:t>
      </w:r>
    </w:p>
    <w:p w:rsidR="00A920A7" w:rsidRPr="00B3005C" w:rsidRDefault="00A920A7" w:rsidP="00A920A7">
      <w:pPr>
        <w:pStyle w:val="TextePOS"/>
        <w:rPr>
          <w:szCs w:val="24"/>
        </w:rPr>
      </w:pPr>
      <w:r w:rsidRPr="00B3005C">
        <w:rPr>
          <w:szCs w:val="24"/>
        </w:rPr>
        <w:t>La superficie à prendre en compte pour le stationnement d'un véhicule est de 25 m² y compris les accès.</w:t>
      </w:r>
    </w:p>
    <w:p w:rsidR="00A920A7" w:rsidRPr="00B3005C" w:rsidRDefault="00A920A7" w:rsidP="00A920A7">
      <w:pPr>
        <w:pStyle w:val="TextePOS"/>
        <w:ind w:left="708"/>
        <w:rPr>
          <w:szCs w:val="24"/>
        </w:rPr>
      </w:pPr>
      <w:r w:rsidRPr="00B3005C">
        <w:rPr>
          <w:szCs w:val="24"/>
        </w:rPr>
        <w:tab/>
      </w:r>
      <w:r w:rsidRPr="00B3005C">
        <w:rPr>
          <w:szCs w:val="24"/>
        </w:rPr>
        <w:tab/>
      </w:r>
      <w:r w:rsidRPr="00B3005C">
        <w:rPr>
          <w:szCs w:val="24"/>
          <w:u w:val="single"/>
        </w:rPr>
        <w:t>Emplacements à prévoir</w:t>
      </w:r>
      <w:r w:rsidRPr="00B3005C">
        <w:rPr>
          <w:szCs w:val="24"/>
        </w:rPr>
        <w:t>:</w:t>
      </w:r>
    </w:p>
    <w:p w:rsidR="00A920A7" w:rsidRPr="00B3005C" w:rsidRDefault="00A920A7" w:rsidP="00A920A7">
      <w:pPr>
        <w:pStyle w:val="TextePOS"/>
        <w:rPr>
          <w:szCs w:val="24"/>
        </w:rPr>
      </w:pPr>
      <w:r w:rsidRPr="00B3005C">
        <w:rPr>
          <w:szCs w:val="24"/>
        </w:rPr>
        <w:tab/>
        <w:t>Construction à usage d'habitation individuelle (garage ou place de parking):</w:t>
      </w:r>
    </w:p>
    <w:p w:rsidR="00A920A7" w:rsidRPr="00B3005C" w:rsidRDefault="00A920A7" w:rsidP="00A920A7">
      <w:pPr>
        <w:pStyle w:val="TextePOS"/>
        <w:rPr>
          <w:szCs w:val="24"/>
        </w:rPr>
      </w:pPr>
      <w:r w:rsidRPr="00B3005C">
        <w:rPr>
          <w:szCs w:val="24"/>
        </w:rPr>
        <w:t xml:space="preserve"> 2 places par logement</w:t>
      </w:r>
    </w:p>
    <w:p w:rsidR="00A920A7" w:rsidRPr="00B3005C" w:rsidRDefault="00A920A7" w:rsidP="00A920A7">
      <w:pPr>
        <w:pStyle w:val="TextePOS"/>
        <w:rPr>
          <w:szCs w:val="24"/>
        </w:rPr>
      </w:pPr>
      <w:r w:rsidRPr="00B3005C">
        <w:rPr>
          <w:szCs w:val="24"/>
        </w:rPr>
        <w:tab/>
        <w:t>Construction à usage d'habitation collective (garage ou place de parking):</w:t>
      </w:r>
    </w:p>
    <w:p w:rsidR="00A920A7" w:rsidRPr="00B3005C" w:rsidRDefault="00A920A7" w:rsidP="00A920A7">
      <w:pPr>
        <w:pStyle w:val="TextePOS"/>
        <w:rPr>
          <w:szCs w:val="24"/>
        </w:rPr>
      </w:pPr>
      <w:r w:rsidRPr="00B3005C">
        <w:rPr>
          <w:szCs w:val="24"/>
        </w:rPr>
        <w:tab/>
      </w:r>
      <w:r w:rsidRPr="00B3005C">
        <w:rPr>
          <w:szCs w:val="24"/>
        </w:rPr>
        <w:tab/>
        <w:t>. 1 place par logement de moins de 60 m² de S.H.O.N.</w:t>
      </w:r>
    </w:p>
    <w:p w:rsidR="00A920A7" w:rsidRPr="00B3005C" w:rsidRDefault="00A920A7" w:rsidP="00A920A7">
      <w:pPr>
        <w:pStyle w:val="TextePOS"/>
        <w:rPr>
          <w:szCs w:val="24"/>
        </w:rPr>
      </w:pPr>
      <w:r w:rsidRPr="00B3005C">
        <w:rPr>
          <w:szCs w:val="24"/>
        </w:rPr>
        <w:tab/>
      </w:r>
      <w:r w:rsidRPr="00B3005C">
        <w:rPr>
          <w:szCs w:val="24"/>
        </w:rPr>
        <w:tab/>
        <w:t>. 2 places par logement de 60 à 120 m² de S.H.O.N.</w:t>
      </w:r>
    </w:p>
    <w:p w:rsidR="00A920A7" w:rsidRPr="00B3005C" w:rsidRDefault="00A920A7" w:rsidP="00A920A7">
      <w:pPr>
        <w:pStyle w:val="TextePOS"/>
        <w:rPr>
          <w:szCs w:val="24"/>
        </w:rPr>
      </w:pPr>
      <w:r w:rsidRPr="00B3005C">
        <w:rPr>
          <w:szCs w:val="24"/>
        </w:rPr>
        <w:tab/>
      </w:r>
      <w:r w:rsidRPr="00B3005C">
        <w:rPr>
          <w:szCs w:val="24"/>
        </w:rPr>
        <w:tab/>
        <w:t>. 3 places par logement de plus de 120 m² de S.H.O.N.</w:t>
      </w:r>
    </w:p>
    <w:p w:rsidR="00A920A7" w:rsidRDefault="00A920A7" w:rsidP="00A920A7">
      <w:pPr>
        <w:pStyle w:val="TextePOS"/>
        <w:rPr>
          <w:szCs w:val="24"/>
        </w:rPr>
      </w:pPr>
      <w:r w:rsidRPr="00B3005C">
        <w:rPr>
          <w:szCs w:val="24"/>
        </w:rPr>
        <w:tab/>
      </w:r>
    </w:p>
    <w:p w:rsidR="00A920A7" w:rsidRPr="00195AC2" w:rsidRDefault="00A920A7" w:rsidP="00A920A7">
      <w:pPr>
        <w:pStyle w:val="TextePOS"/>
        <w:rPr>
          <w:b/>
          <w:szCs w:val="24"/>
          <w:u w:val="single"/>
        </w:rPr>
      </w:pPr>
      <w:r w:rsidRPr="0072435D">
        <w:rPr>
          <w:b/>
          <w:szCs w:val="24"/>
        </w:rPr>
        <w:t xml:space="preserve">           </w:t>
      </w:r>
      <w:r w:rsidRPr="00195AC2">
        <w:rPr>
          <w:b/>
          <w:szCs w:val="24"/>
          <w:u w:val="single"/>
        </w:rPr>
        <w:t>Bureau:</w:t>
      </w:r>
    </w:p>
    <w:p w:rsidR="00A920A7" w:rsidRPr="00B3005C" w:rsidRDefault="00A920A7" w:rsidP="00A920A7">
      <w:pPr>
        <w:pStyle w:val="TextePOS"/>
        <w:rPr>
          <w:szCs w:val="24"/>
        </w:rPr>
      </w:pPr>
      <w:r w:rsidRPr="00B3005C">
        <w:rPr>
          <w:szCs w:val="24"/>
        </w:rPr>
        <w:tab/>
      </w:r>
      <w:r w:rsidRPr="00B3005C">
        <w:rPr>
          <w:szCs w:val="24"/>
        </w:rPr>
        <w:tab/>
        <w:t>. 60 % de la surface de planchers</w:t>
      </w:r>
    </w:p>
    <w:p w:rsidR="00A920A7" w:rsidRPr="00195AC2" w:rsidRDefault="00A920A7" w:rsidP="00A920A7">
      <w:pPr>
        <w:pStyle w:val="TextePOS"/>
        <w:rPr>
          <w:b/>
          <w:szCs w:val="24"/>
          <w:u w:val="single"/>
        </w:rPr>
      </w:pPr>
      <w:r w:rsidRPr="00B3005C">
        <w:rPr>
          <w:szCs w:val="24"/>
        </w:rPr>
        <w:tab/>
      </w:r>
      <w:r w:rsidRPr="00195AC2">
        <w:rPr>
          <w:b/>
          <w:szCs w:val="24"/>
          <w:u w:val="single"/>
        </w:rPr>
        <w:t>Commerce:</w:t>
      </w:r>
    </w:p>
    <w:p w:rsidR="00A920A7" w:rsidRDefault="00A920A7" w:rsidP="00A920A7">
      <w:pPr>
        <w:pStyle w:val="TextePOS"/>
        <w:rPr>
          <w:szCs w:val="24"/>
        </w:rPr>
      </w:pPr>
      <w:r w:rsidRPr="00B3005C">
        <w:rPr>
          <w:szCs w:val="24"/>
        </w:rPr>
        <w:tab/>
      </w:r>
      <w:r w:rsidRPr="00B3005C">
        <w:rPr>
          <w:szCs w:val="24"/>
        </w:rPr>
        <w:tab/>
        <w:t>. 60 % de la surface de vente</w:t>
      </w:r>
    </w:p>
    <w:p w:rsidR="00A920A7" w:rsidRDefault="00A920A7">
      <w:pPr>
        <w:rPr>
          <w:lang w:eastAsia="ar-SA"/>
        </w:rPr>
      </w:pPr>
      <w:r>
        <w:br w:type="page"/>
      </w:r>
    </w:p>
    <w:p w:rsidR="00A920A7" w:rsidRPr="00B3005C" w:rsidRDefault="00A920A7" w:rsidP="00A920A7">
      <w:pPr>
        <w:pStyle w:val="TextePOS"/>
        <w:rPr>
          <w:szCs w:val="24"/>
        </w:rPr>
      </w:pPr>
    </w:p>
    <w:p w:rsidR="00A920A7" w:rsidRPr="00195AC2" w:rsidRDefault="00A920A7" w:rsidP="00A920A7">
      <w:pPr>
        <w:pStyle w:val="TextePOS"/>
        <w:rPr>
          <w:b/>
          <w:szCs w:val="24"/>
          <w:u w:val="single"/>
        </w:rPr>
      </w:pPr>
      <w:r w:rsidRPr="00B3005C">
        <w:rPr>
          <w:szCs w:val="24"/>
        </w:rPr>
        <w:tab/>
      </w:r>
      <w:r w:rsidRPr="00195AC2">
        <w:rPr>
          <w:b/>
          <w:szCs w:val="24"/>
          <w:u w:val="single"/>
        </w:rPr>
        <w:t>Hôtels et restaurants:</w:t>
      </w:r>
    </w:p>
    <w:p w:rsidR="00A920A7" w:rsidRPr="00B3005C" w:rsidRDefault="00A920A7" w:rsidP="00A920A7">
      <w:pPr>
        <w:pStyle w:val="TextePOS"/>
        <w:rPr>
          <w:szCs w:val="24"/>
        </w:rPr>
      </w:pPr>
      <w:r w:rsidRPr="00B3005C">
        <w:rPr>
          <w:szCs w:val="24"/>
        </w:rPr>
        <w:tab/>
      </w:r>
      <w:r w:rsidRPr="00B3005C">
        <w:rPr>
          <w:szCs w:val="24"/>
        </w:rPr>
        <w:tab/>
        <w:t>. 8 places par 10 chambres</w:t>
      </w:r>
    </w:p>
    <w:p w:rsidR="00A920A7" w:rsidRPr="00B3005C" w:rsidRDefault="00A920A7" w:rsidP="00A920A7">
      <w:pPr>
        <w:pStyle w:val="TextePOS"/>
        <w:rPr>
          <w:szCs w:val="24"/>
        </w:rPr>
      </w:pPr>
      <w:r w:rsidRPr="00B3005C">
        <w:rPr>
          <w:szCs w:val="24"/>
        </w:rPr>
        <w:tab/>
      </w:r>
      <w:r w:rsidRPr="00B3005C">
        <w:rPr>
          <w:szCs w:val="24"/>
        </w:rPr>
        <w:tab/>
        <w:t>. 2 places par 10 m² de salle de restaurant</w:t>
      </w:r>
    </w:p>
    <w:p w:rsidR="00A920A7" w:rsidRPr="00195AC2" w:rsidRDefault="00A920A7" w:rsidP="00A920A7">
      <w:pPr>
        <w:pStyle w:val="TextePOS"/>
        <w:rPr>
          <w:b/>
          <w:szCs w:val="24"/>
          <w:u w:val="single"/>
        </w:rPr>
      </w:pPr>
      <w:r w:rsidRPr="00B3005C">
        <w:rPr>
          <w:szCs w:val="24"/>
        </w:rPr>
        <w:tab/>
      </w:r>
      <w:r w:rsidRPr="00195AC2">
        <w:rPr>
          <w:b/>
          <w:szCs w:val="24"/>
          <w:u w:val="single"/>
        </w:rPr>
        <w:t>Salles de spectacles et de réunion:</w:t>
      </w:r>
    </w:p>
    <w:p w:rsidR="00A920A7" w:rsidRPr="00B3005C" w:rsidRDefault="00A920A7" w:rsidP="00A920A7">
      <w:pPr>
        <w:pStyle w:val="TextePOS"/>
        <w:rPr>
          <w:szCs w:val="24"/>
        </w:rPr>
      </w:pPr>
      <w:r w:rsidRPr="00B3005C">
        <w:rPr>
          <w:szCs w:val="24"/>
        </w:rPr>
        <w:tab/>
      </w:r>
      <w:r w:rsidRPr="00B3005C">
        <w:rPr>
          <w:szCs w:val="24"/>
        </w:rPr>
        <w:tab/>
        <w:t>. 1 place de stationnement pour 5 places</w:t>
      </w:r>
    </w:p>
    <w:p w:rsidR="00A920A7" w:rsidRPr="00195AC2" w:rsidRDefault="00A920A7" w:rsidP="00A920A7">
      <w:pPr>
        <w:pStyle w:val="TextePOS"/>
        <w:rPr>
          <w:b/>
          <w:szCs w:val="24"/>
          <w:u w:val="single"/>
        </w:rPr>
      </w:pPr>
      <w:r w:rsidRPr="00B3005C">
        <w:rPr>
          <w:szCs w:val="24"/>
        </w:rPr>
        <w:tab/>
      </w:r>
      <w:r w:rsidRPr="00195AC2">
        <w:rPr>
          <w:b/>
          <w:szCs w:val="24"/>
          <w:u w:val="single"/>
        </w:rPr>
        <w:t>Ateliers artisanaux:</w:t>
      </w:r>
    </w:p>
    <w:p w:rsidR="00A920A7" w:rsidRPr="00B3005C" w:rsidRDefault="00A920A7" w:rsidP="00A920A7">
      <w:pPr>
        <w:pStyle w:val="TextePOS"/>
        <w:rPr>
          <w:szCs w:val="24"/>
        </w:rPr>
      </w:pPr>
      <w:r w:rsidRPr="00B3005C">
        <w:rPr>
          <w:szCs w:val="24"/>
        </w:rPr>
        <w:tab/>
      </w:r>
      <w:r w:rsidRPr="00B3005C">
        <w:rPr>
          <w:szCs w:val="24"/>
        </w:rPr>
        <w:tab/>
        <w:t>. 1 place par 100 m² de planchers</w:t>
      </w:r>
    </w:p>
    <w:p w:rsidR="00A920A7" w:rsidRPr="00195AC2" w:rsidRDefault="00A920A7" w:rsidP="00A920A7">
      <w:pPr>
        <w:pStyle w:val="TextePOS"/>
        <w:rPr>
          <w:b/>
          <w:szCs w:val="24"/>
          <w:u w:val="single"/>
        </w:rPr>
      </w:pPr>
      <w:r w:rsidRPr="00B3005C">
        <w:rPr>
          <w:szCs w:val="24"/>
        </w:rPr>
        <w:tab/>
      </w:r>
      <w:r w:rsidRPr="00195AC2">
        <w:rPr>
          <w:b/>
          <w:szCs w:val="24"/>
          <w:u w:val="single"/>
        </w:rPr>
        <w:t>Etablissements d'enseignement:</w:t>
      </w:r>
    </w:p>
    <w:p w:rsidR="00A920A7" w:rsidRPr="00B3005C" w:rsidRDefault="00A920A7" w:rsidP="00A920A7">
      <w:pPr>
        <w:pStyle w:val="TextePOS"/>
        <w:rPr>
          <w:szCs w:val="24"/>
        </w:rPr>
      </w:pPr>
      <w:r w:rsidRPr="00B3005C">
        <w:rPr>
          <w:szCs w:val="24"/>
        </w:rPr>
        <w:tab/>
      </w:r>
      <w:r w:rsidRPr="00B3005C">
        <w:rPr>
          <w:szCs w:val="24"/>
        </w:rPr>
        <w:tab/>
        <w:t>. 1 place par classe du 1er degré</w:t>
      </w:r>
    </w:p>
    <w:p w:rsidR="00A920A7" w:rsidRPr="00B3005C" w:rsidRDefault="00A920A7" w:rsidP="00A920A7">
      <w:pPr>
        <w:pStyle w:val="TextePOS"/>
        <w:rPr>
          <w:szCs w:val="24"/>
        </w:rPr>
      </w:pPr>
      <w:r w:rsidRPr="00B3005C">
        <w:rPr>
          <w:szCs w:val="24"/>
        </w:rPr>
        <w:tab/>
      </w:r>
      <w:r w:rsidRPr="00B3005C">
        <w:rPr>
          <w:szCs w:val="24"/>
        </w:rPr>
        <w:tab/>
        <w:t>. 2 places par classe du 2ème degré</w:t>
      </w:r>
    </w:p>
    <w:p w:rsidR="00A920A7" w:rsidRPr="00B3005C" w:rsidRDefault="00A920A7" w:rsidP="00A920A7">
      <w:pPr>
        <w:pStyle w:val="TextePOS"/>
        <w:rPr>
          <w:szCs w:val="24"/>
        </w:rPr>
      </w:pPr>
      <w:r w:rsidRPr="00B3005C">
        <w:rPr>
          <w:szCs w:val="24"/>
        </w:rPr>
        <w:tab/>
      </w:r>
      <w:r w:rsidRPr="00B3005C">
        <w:rPr>
          <w:szCs w:val="24"/>
        </w:rPr>
        <w:tab/>
        <w:t>. 1 m² de stationnement réservé aux deux roues par 10 m² de classe</w:t>
      </w:r>
    </w:p>
    <w:p w:rsidR="00A920A7" w:rsidRPr="00195AC2" w:rsidRDefault="00A920A7" w:rsidP="00A920A7">
      <w:pPr>
        <w:pStyle w:val="TextePOS"/>
        <w:rPr>
          <w:b/>
          <w:szCs w:val="24"/>
          <w:u w:val="single"/>
        </w:rPr>
      </w:pPr>
      <w:r w:rsidRPr="00B3005C">
        <w:rPr>
          <w:szCs w:val="24"/>
        </w:rPr>
        <w:tab/>
      </w:r>
      <w:r w:rsidRPr="00195AC2">
        <w:rPr>
          <w:b/>
          <w:szCs w:val="24"/>
          <w:u w:val="single"/>
        </w:rPr>
        <w:t>Etablissements hospitaliers:</w:t>
      </w:r>
    </w:p>
    <w:p w:rsidR="00A920A7" w:rsidRPr="00B3005C" w:rsidRDefault="00A920A7" w:rsidP="00A920A7">
      <w:pPr>
        <w:pStyle w:val="TextePOS"/>
        <w:rPr>
          <w:szCs w:val="24"/>
        </w:rPr>
      </w:pPr>
      <w:r w:rsidRPr="00B3005C">
        <w:rPr>
          <w:szCs w:val="24"/>
        </w:rPr>
        <w:tab/>
      </w:r>
      <w:r w:rsidRPr="00B3005C">
        <w:rPr>
          <w:szCs w:val="24"/>
        </w:rPr>
        <w:tab/>
        <w:t>. 1 place par 2 lits</w:t>
      </w:r>
    </w:p>
    <w:p w:rsidR="00A920A7" w:rsidRPr="00B3005C" w:rsidRDefault="00A920A7" w:rsidP="00A920A7">
      <w:pPr>
        <w:pStyle w:val="TextePOS"/>
        <w:rPr>
          <w:szCs w:val="24"/>
        </w:rPr>
      </w:pPr>
      <w:r w:rsidRPr="00B3005C">
        <w:rPr>
          <w:szCs w:val="24"/>
        </w:rPr>
        <w:t>La règle applicable aux constructions ou établissements non prévus ci-dessus est celle du cas auquel ces établissements sont le plus directement assimilables.</w:t>
      </w:r>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ARTICLE Uc 13  ESPACES LIBRES - PLANTATIONS</w:t>
      </w:r>
    </w:p>
    <w:p w:rsidR="00A920A7" w:rsidRPr="00B3005C" w:rsidRDefault="00A920A7" w:rsidP="00A920A7">
      <w:pPr>
        <w:pStyle w:val="Section"/>
        <w:numPr>
          <w:ilvl w:val="12"/>
          <w:numId w:val="0"/>
        </w:numPr>
        <w:jc w:val="both"/>
        <w:rPr>
          <w:rFonts w:ascii="Times New Roman" w:hAnsi="Times New Roman"/>
          <w:b w:val="0"/>
          <w:i w:val="0"/>
          <w:sz w:val="24"/>
          <w:szCs w:val="24"/>
        </w:rPr>
      </w:pPr>
      <w:r w:rsidRPr="00B3005C">
        <w:rPr>
          <w:rFonts w:ascii="Times New Roman" w:hAnsi="Times New Roman"/>
          <w:b w:val="0"/>
          <w:i w:val="0"/>
          <w:sz w:val="24"/>
          <w:szCs w:val="24"/>
        </w:rPr>
        <w:t>Pour les constructions nouvelles, sur chaque unité foncière privative, 20 % au moins de la surface doit être traitée en jardin planté et gazonné. Un arbre doit être planté pour 200 m² de terrain.</w:t>
      </w:r>
    </w:p>
    <w:p w:rsidR="00A920A7" w:rsidRPr="00B3005C" w:rsidRDefault="00A920A7" w:rsidP="00A920A7">
      <w:pPr>
        <w:pStyle w:val="Section"/>
        <w:numPr>
          <w:ilvl w:val="12"/>
          <w:numId w:val="0"/>
        </w:numPr>
        <w:jc w:val="both"/>
        <w:rPr>
          <w:rFonts w:ascii="Times New Roman" w:hAnsi="Times New Roman"/>
          <w:b w:val="0"/>
          <w:i w:val="0"/>
          <w:sz w:val="24"/>
          <w:szCs w:val="24"/>
        </w:rPr>
      </w:pPr>
      <w:r w:rsidRPr="00B3005C">
        <w:rPr>
          <w:rFonts w:ascii="Times New Roman" w:hAnsi="Times New Roman"/>
          <w:b w:val="0"/>
          <w:i w:val="0"/>
          <w:sz w:val="24"/>
          <w:szCs w:val="24"/>
        </w:rPr>
        <w:t>Les arbres existants pourront être pris en considération dans ce calcul. Les aires de stationnement doivent être plantées à raison, d’un arbre pour quatre emplacements.</w:t>
      </w:r>
    </w:p>
    <w:p w:rsidR="00A920A7" w:rsidRDefault="00A920A7" w:rsidP="00A920A7">
      <w:pPr>
        <w:pStyle w:val="Section"/>
        <w:numPr>
          <w:ilvl w:val="12"/>
          <w:numId w:val="0"/>
        </w:numPr>
        <w:jc w:val="both"/>
        <w:rPr>
          <w:rFonts w:ascii="Times New Roman" w:hAnsi="Times New Roman"/>
          <w:b w:val="0"/>
          <w:i w:val="0"/>
          <w:sz w:val="24"/>
          <w:szCs w:val="24"/>
        </w:rPr>
      </w:pPr>
    </w:p>
    <w:p w:rsidR="00A920A7" w:rsidRDefault="00A920A7" w:rsidP="00A920A7">
      <w:pPr>
        <w:pStyle w:val="Section"/>
        <w:numPr>
          <w:ilvl w:val="12"/>
          <w:numId w:val="0"/>
        </w:numPr>
        <w:jc w:val="both"/>
        <w:rPr>
          <w:rFonts w:ascii="Times New Roman" w:hAnsi="Times New Roman"/>
          <w:b w:val="0"/>
          <w:i w:val="0"/>
          <w:sz w:val="24"/>
          <w:szCs w:val="24"/>
        </w:rPr>
      </w:pPr>
    </w:p>
    <w:p w:rsidR="00A920A7" w:rsidRPr="00B3005C" w:rsidRDefault="00A920A7" w:rsidP="00A920A7">
      <w:pPr>
        <w:pStyle w:val="Section"/>
        <w:numPr>
          <w:ilvl w:val="12"/>
          <w:numId w:val="0"/>
        </w:numPr>
        <w:rPr>
          <w:rFonts w:ascii="Times New Roman" w:hAnsi="Times New Roman"/>
          <w:sz w:val="24"/>
          <w:szCs w:val="24"/>
        </w:rPr>
      </w:pPr>
      <w:r w:rsidRPr="00B3005C">
        <w:rPr>
          <w:rFonts w:ascii="Times New Roman" w:hAnsi="Times New Roman"/>
          <w:sz w:val="24"/>
          <w:szCs w:val="24"/>
        </w:rPr>
        <w:t>SECTION  III - POSSIBILITES MAXIMALES D'OCCUPATION DU SOL</w:t>
      </w:r>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ARTICLE Uc 14 - COEFFICIENT D'OCCUPATION DES SOLS</w:t>
      </w:r>
    </w:p>
    <w:p w:rsidR="00A920A7" w:rsidRPr="00316BC1" w:rsidRDefault="00A920A7" w:rsidP="00A920A7">
      <w:pPr>
        <w:pStyle w:val="Retraittexte"/>
        <w:numPr>
          <w:ilvl w:val="12"/>
          <w:numId w:val="0"/>
        </w:numPr>
        <w:jc w:val="center"/>
        <w:rPr>
          <w:rFonts w:ascii="Times New Roman" w:hAnsi="Times New Roman"/>
          <w:b/>
          <w:strike/>
          <w:sz w:val="24"/>
          <w:szCs w:val="24"/>
        </w:rPr>
      </w:pPr>
      <w:r w:rsidRPr="00316BC1">
        <w:rPr>
          <w:rFonts w:ascii="Times New Roman" w:hAnsi="Times New Roman"/>
          <w:b/>
          <w:strike/>
          <w:sz w:val="24"/>
          <w:szCs w:val="24"/>
        </w:rPr>
        <w:t>Le COS est fixé à 0.25.</w:t>
      </w:r>
    </w:p>
    <w:p w:rsidR="00A920A7" w:rsidRPr="00316BC1" w:rsidRDefault="00A920A7" w:rsidP="00A920A7">
      <w:pPr>
        <w:pStyle w:val="Section"/>
        <w:numPr>
          <w:ilvl w:val="12"/>
          <w:numId w:val="0"/>
        </w:numPr>
        <w:jc w:val="both"/>
        <w:rPr>
          <w:rFonts w:ascii="Times New Roman" w:hAnsi="Times New Roman"/>
          <w:b w:val="0"/>
          <w:i w:val="0"/>
          <w:color w:val="FF0000"/>
          <w:sz w:val="24"/>
          <w:szCs w:val="24"/>
        </w:rPr>
      </w:pPr>
      <w:r w:rsidRPr="00316BC1">
        <w:rPr>
          <w:rFonts w:ascii="Times New Roman" w:hAnsi="Times New Roman"/>
          <w:b w:val="0"/>
          <w:i w:val="0"/>
          <w:color w:val="FF0000"/>
          <w:sz w:val="24"/>
          <w:szCs w:val="24"/>
        </w:rPr>
        <w:t>Cet  article est supprimé  par la loi n° 2014-366  du 24 mars 2014  pour l’accès  au logement et  un urbanisme rénové, et plus particulièrement son article 157.</w:t>
      </w:r>
    </w:p>
    <w:p w:rsidR="00A920A7" w:rsidRPr="00B3005C" w:rsidRDefault="00A920A7" w:rsidP="00A920A7">
      <w:pPr>
        <w:pStyle w:val="Retraittexte"/>
        <w:numPr>
          <w:ilvl w:val="12"/>
          <w:numId w:val="0"/>
        </w:numPr>
        <w:jc w:val="center"/>
        <w:rPr>
          <w:rFonts w:ascii="Times New Roman" w:hAnsi="Times New Roman"/>
          <w:b/>
          <w:sz w:val="24"/>
          <w:szCs w:val="24"/>
        </w:rPr>
      </w:pPr>
    </w:p>
    <w:p w:rsidR="00A920A7" w:rsidRPr="00B3005C" w:rsidRDefault="00A920A7" w:rsidP="00A920A7">
      <w:pPr>
        <w:pStyle w:val="Grandtitre"/>
        <w:numPr>
          <w:ilvl w:val="12"/>
          <w:numId w:val="0"/>
        </w:numPr>
        <w:pBdr>
          <w:bottom w:val="single" w:sz="4" w:space="1" w:color="auto"/>
        </w:pBdr>
        <w:rPr>
          <w:rFonts w:ascii="Times New Roman" w:hAnsi="Times New Roman"/>
          <w:b/>
          <w:szCs w:val="24"/>
        </w:rPr>
      </w:pPr>
      <w:r w:rsidRPr="00B3005C">
        <w:rPr>
          <w:rFonts w:ascii="Times New Roman" w:hAnsi="Times New Roman"/>
          <w:sz w:val="24"/>
          <w:szCs w:val="24"/>
        </w:rPr>
        <w:br w:type="page"/>
      </w:r>
      <w:bookmarkStart w:id="49" w:name="_Toc251049580"/>
      <w:r w:rsidRPr="00B3005C">
        <w:rPr>
          <w:rFonts w:ascii="Times New Roman" w:hAnsi="Times New Roman"/>
          <w:b/>
          <w:szCs w:val="24"/>
        </w:rPr>
        <w:lastRenderedPageBreak/>
        <w:t>ZONE U</w:t>
      </w:r>
      <w:r>
        <w:rPr>
          <w:rFonts w:ascii="Times New Roman" w:hAnsi="Times New Roman"/>
          <w:b/>
          <w:szCs w:val="24"/>
        </w:rPr>
        <w:t>y</w:t>
      </w:r>
      <w:bookmarkEnd w:id="49"/>
    </w:p>
    <w:p w:rsidR="00A920A7" w:rsidRPr="00B3005C" w:rsidRDefault="00A920A7" w:rsidP="00A920A7"/>
    <w:p w:rsidR="00A920A7" w:rsidRPr="00B3005C" w:rsidRDefault="00A920A7" w:rsidP="00A920A7">
      <w:r w:rsidRPr="00B3005C">
        <w:t>Cette zone est principalement destinée aux établissements à usage commercial, industriel et artisanal. Cette zone comprend : le quartier Larue</w:t>
      </w:r>
    </w:p>
    <w:p w:rsidR="00A920A7" w:rsidRPr="00146ADC" w:rsidRDefault="00A920A7" w:rsidP="00A920A7">
      <w:pPr>
        <w:pStyle w:val="TextePOS"/>
        <w:spacing w:before="0" w:after="0"/>
        <w:ind w:firstLine="0"/>
      </w:pPr>
      <w:r w:rsidRPr="00146ADC">
        <w:t>L'édification d'ouvrages techniques nécessaires au fonctionnement des services publics ou d'intérêt collectif est autorisée sans tenir compte des dispositions édictées par les articles 3 à 14 du règlement de la zone concernée.</w:t>
      </w:r>
    </w:p>
    <w:p w:rsidR="00A920A7" w:rsidRPr="00B3005C" w:rsidRDefault="00A920A7" w:rsidP="00A920A7"/>
    <w:p w:rsidR="00A920A7" w:rsidRPr="003F6F3D" w:rsidRDefault="00A920A7" w:rsidP="00A920A7">
      <w:pPr>
        <w:jc w:val="center"/>
        <w:rPr>
          <w:b/>
          <w:i/>
        </w:rPr>
      </w:pPr>
      <w:r w:rsidRPr="003F6F3D">
        <w:rPr>
          <w:b/>
          <w:i/>
        </w:rPr>
        <w:t>SECTION I – NATURE DE L’OCCUPATION OU DE L’’UTILISATION DU SOL</w:t>
      </w:r>
    </w:p>
    <w:p w:rsidR="00A920A7" w:rsidRPr="00B3005C" w:rsidRDefault="00A920A7" w:rsidP="00A920A7">
      <w:pPr>
        <w:rPr>
          <w:b/>
          <w:u w:val="single"/>
        </w:rPr>
      </w:pPr>
    </w:p>
    <w:p w:rsidR="00A920A7" w:rsidRPr="00146ADC" w:rsidRDefault="00A920A7" w:rsidP="00A920A7">
      <w:pPr>
        <w:rPr>
          <w:b/>
          <w:u w:val="single"/>
        </w:rPr>
      </w:pPr>
      <w:r w:rsidRPr="00146ADC">
        <w:rPr>
          <w:b/>
          <w:u w:val="single"/>
        </w:rPr>
        <w:t>ARTICLE Uy 1 – OCCUPATIONS ET UTILISATIONS DU SOL INTERDITES</w:t>
      </w:r>
    </w:p>
    <w:p w:rsidR="00A920A7" w:rsidRPr="00146ADC" w:rsidRDefault="00A920A7" w:rsidP="00A920A7">
      <w:pPr>
        <w:pStyle w:val="TextePOS"/>
        <w:spacing w:before="0" w:after="0"/>
        <w:rPr>
          <w:b/>
          <w:szCs w:val="24"/>
          <w:u w:val="single"/>
        </w:rPr>
      </w:pPr>
    </w:p>
    <w:p w:rsidR="00A920A7" w:rsidRPr="0072435D" w:rsidRDefault="00A920A7" w:rsidP="00A920A7">
      <w:pPr>
        <w:pStyle w:val="TextePOS"/>
        <w:spacing w:before="0" w:after="0"/>
        <w:ind w:firstLine="0"/>
        <w:rPr>
          <w:b/>
          <w:szCs w:val="24"/>
          <w:u w:val="single"/>
        </w:rPr>
      </w:pPr>
      <w:r>
        <w:rPr>
          <w:b/>
          <w:szCs w:val="24"/>
          <w:u w:val="single"/>
        </w:rPr>
        <w:t>Sont interdites</w:t>
      </w:r>
      <w:r w:rsidRPr="00146ADC">
        <w:rPr>
          <w:b/>
          <w:szCs w:val="24"/>
          <w:u w:val="single"/>
        </w:rPr>
        <w:t xml:space="preserve"> :</w:t>
      </w:r>
      <w:r w:rsidRPr="0072435D">
        <w:rPr>
          <w:b/>
          <w:szCs w:val="24"/>
        </w:rPr>
        <w:t xml:space="preserve"> </w:t>
      </w:r>
      <w:r w:rsidRPr="00146ADC">
        <w:t>Les occupations du sol non visées à l’article Uy2 sont interdites.</w:t>
      </w:r>
    </w:p>
    <w:p w:rsidR="00A920A7" w:rsidRDefault="00A920A7" w:rsidP="00A920A7">
      <w:pPr>
        <w:rPr>
          <w:b/>
          <w:u w:val="single"/>
        </w:rPr>
      </w:pPr>
    </w:p>
    <w:p w:rsidR="00A920A7" w:rsidRDefault="00A920A7" w:rsidP="00A920A7">
      <w:pPr>
        <w:rPr>
          <w:b/>
          <w:u w:val="single"/>
        </w:rPr>
      </w:pPr>
      <w:r>
        <w:rPr>
          <w:b/>
          <w:u w:val="single"/>
        </w:rPr>
        <w:t>ARTICLE Uy</w:t>
      </w:r>
      <w:r w:rsidRPr="00B3005C">
        <w:rPr>
          <w:b/>
          <w:u w:val="single"/>
        </w:rPr>
        <w:t xml:space="preserve"> 2 – OCCUPATIONS ET UTILISATIONS DU SOL ADMISES</w:t>
      </w:r>
    </w:p>
    <w:p w:rsidR="00A920A7" w:rsidRDefault="00A920A7" w:rsidP="00305417">
      <w:pPr>
        <w:pStyle w:val="TextePOS"/>
        <w:numPr>
          <w:ilvl w:val="0"/>
          <w:numId w:val="4"/>
        </w:numPr>
        <w:spacing w:before="0" w:after="0"/>
      </w:pPr>
      <w:r w:rsidRPr="00146ADC">
        <w:t xml:space="preserve">Les </w:t>
      </w:r>
      <w:r>
        <w:t xml:space="preserve">occupations et utilisations du sol </w:t>
      </w:r>
      <w:r w:rsidRPr="00B3005C">
        <w:t>liées et nécessaires aux activités commerciale</w:t>
      </w:r>
      <w:r>
        <w:t>s et artisanales.</w:t>
      </w:r>
    </w:p>
    <w:p w:rsidR="00A920A7" w:rsidRDefault="00A920A7" w:rsidP="00305417">
      <w:pPr>
        <w:pStyle w:val="TextePOS"/>
        <w:numPr>
          <w:ilvl w:val="0"/>
          <w:numId w:val="4"/>
        </w:numPr>
        <w:spacing w:before="0" w:after="0"/>
      </w:pPr>
      <w:r>
        <w:t>Les installations classées.</w:t>
      </w:r>
    </w:p>
    <w:p w:rsidR="00A920A7" w:rsidRPr="00B3005C" w:rsidRDefault="00A920A7" w:rsidP="00305417">
      <w:pPr>
        <w:pStyle w:val="TextePOS"/>
        <w:numPr>
          <w:ilvl w:val="0"/>
          <w:numId w:val="4"/>
        </w:numPr>
        <w:spacing w:before="0" w:after="0"/>
      </w:pPr>
      <w:r w:rsidRPr="00B3005C">
        <w:t xml:space="preserve">Les installations et travaux divers tels que : </w:t>
      </w:r>
    </w:p>
    <w:p w:rsidR="00A920A7" w:rsidRDefault="00A920A7" w:rsidP="00A920A7">
      <w:pPr>
        <w:ind w:left="1035" w:firstLine="709"/>
      </w:pPr>
      <w:r>
        <w:rPr>
          <w:rFonts w:ascii="Arial" w:hAnsi="Arial" w:cs="Arial"/>
        </w:rPr>
        <w:t>*</w:t>
      </w:r>
      <w:r>
        <w:t xml:space="preserve"> </w:t>
      </w:r>
      <w:r w:rsidRPr="00B3005C">
        <w:t>Les dépôts de véhicules (neufs, d’occasion)</w:t>
      </w:r>
      <w:r>
        <w:t xml:space="preserve"> à l’exception des casse-autos.</w:t>
      </w:r>
    </w:p>
    <w:p w:rsidR="00A920A7" w:rsidRDefault="00A920A7" w:rsidP="00A920A7">
      <w:pPr>
        <w:ind w:left="1035" w:firstLine="709"/>
      </w:pPr>
      <w:r>
        <w:rPr>
          <w:rFonts w:ascii="Arial" w:hAnsi="Arial" w:cs="Arial"/>
        </w:rPr>
        <w:t>*</w:t>
      </w:r>
      <w:r>
        <w:t xml:space="preserve"> </w:t>
      </w:r>
      <w:r w:rsidRPr="00B3005C">
        <w:t>Les aires d’expo</w:t>
      </w:r>
      <w:r>
        <w:t>sition ou de vente de caravanes.</w:t>
      </w:r>
    </w:p>
    <w:p w:rsidR="00A920A7" w:rsidRDefault="00A920A7" w:rsidP="00A920A7">
      <w:pPr>
        <w:ind w:left="1744"/>
      </w:pPr>
      <w:r>
        <w:rPr>
          <w:rFonts w:ascii="Arial" w:hAnsi="Arial" w:cs="Arial"/>
        </w:rPr>
        <w:t>*</w:t>
      </w:r>
      <w:r w:rsidRPr="00B3005C">
        <w:t>Les habitations destinées aux personnes dont la présence permanente est nécessaire pour assurer la direction, la surveillance ou le gardiennage des c</w:t>
      </w:r>
      <w:r>
        <w:t>onstructions ou installations.</w:t>
      </w:r>
    </w:p>
    <w:p w:rsidR="00A920A7" w:rsidRPr="00B3005C" w:rsidRDefault="00A920A7" w:rsidP="00305417">
      <w:pPr>
        <w:pStyle w:val="TextePOS"/>
        <w:numPr>
          <w:ilvl w:val="0"/>
          <w:numId w:val="4"/>
        </w:numPr>
        <w:spacing w:before="0" w:after="0"/>
      </w:pPr>
      <w:r>
        <w:t xml:space="preserve">La </w:t>
      </w:r>
      <w:r w:rsidRPr="00B3005C">
        <w:t>reconstruction surface pour surface après sinistre.</w:t>
      </w:r>
    </w:p>
    <w:p w:rsidR="00A920A7" w:rsidRPr="00B3005C" w:rsidRDefault="00A920A7" w:rsidP="00A920A7">
      <w:pPr>
        <w:rPr>
          <w:b/>
        </w:rPr>
      </w:pPr>
    </w:p>
    <w:p w:rsidR="00A920A7" w:rsidRPr="003F6F3D" w:rsidRDefault="00A920A7" w:rsidP="00A920A7">
      <w:pPr>
        <w:jc w:val="center"/>
        <w:rPr>
          <w:b/>
          <w:i/>
        </w:rPr>
      </w:pPr>
      <w:r w:rsidRPr="003F6F3D">
        <w:rPr>
          <w:b/>
          <w:i/>
        </w:rPr>
        <w:t>SECTION II – CONDITIONS DE L’OCCUPATION DU SOL</w:t>
      </w:r>
    </w:p>
    <w:p w:rsidR="00A920A7" w:rsidRPr="00B3005C" w:rsidRDefault="00A920A7" w:rsidP="00A920A7"/>
    <w:p w:rsidR="00A920A7" w:rsidRPr="00B3005C" w:rsidRDefault="00A920A7" w:rsidP="00A920A7">
      <w:pPr>
        <w:rPr>
          <w:b/>
          <w:u w:val="single"/>
        </w:rPr>
      </w:pPr>
      <w:r>
        <w:rPr>
          <w:b/>
          <w:u w:val="single"/>
        </w:rPr>
        <w:t>ARTICLE Uy</w:t>
      </w:r>
      <w:r w:rsidRPr="00B3005C">
        <w:rPr>
          <w:b/>
          <w:u w:val="single"/>
        </w:rPr>
        <w:t xml:space="preserve"> 3 – ACCES ET VOIRIE</w:t>
      </w:r>
    </w:p>
    <w:p w:rsidR="00A920A7" w:rsidRPr="00B3005C" w:rsidRDefault="00A920A7" w:rsidP="00A920A7">
      <w:pPr>
        <w:pStyle w:val="TextePOS"/>
        <w:rPr>
          <w:rFonts w:cs="Arial"/>
          <w:szCs w:val="24"/>
        </w:rPr>
      </w:pPr>
      <w:r w:rsidRPr="00B3005C">
        <w:rPr>
          <w:szCs w:val="24"/>
        </w:rPr>
        <w:t>Tout projet doit être</w:t>
      </w:r>
      <w:r w:rsidRPr="00B3005C">
        <w:rPr>
          <w:rFonts w:cs="Arial"/>
          <w:szCs w:val="24"/>
        </w:rPr>
        <w:t xml:space="preserve"> desservi par une voie publique ou privée dans des conditions répondant à son importance ou à la destination des constructions ou des aménagements envisagés. Les caractéristiques de cette voie doivent être adaptées à la circulation ou l'utilisation des engins de lutte contre l'incendie.</w:t>
      </w:r>
    </w:p>
    <w:p w:rsidR="00A920A7" w:rsidRPr="00B3005C" w:rsidRDefault="00A920A7" w:rsidP="00A920A7">
      <w:pPr>
        <w:pStyle w:val="TextePOS"/>
        <w:rPr>
          <w:rFonts w:cs="Arial"/>
          <w:szCs w:val="24"/>
        </w:rPr>
      </w:pPr>
      <w:r w:rsidRPr="00B3005C">
        <w:rPr>
          <w:rFonts w:cs="Arial"/>
          <w:szCs w:val="24"/>
        </w:rPr>
        <w:t>Les dimensions, formes et caractéristiques techniques des voies privées doivent être adaptées aux usages qu'elles supportent ou aux opérations qu'elles doivent desservir.</w:t>
      </w:r>
    </w:p>
    <w:p w:rsidR="00A920A7" w:rsidRPr="00B3005C" w:rsidRDefault="00A920A7" w:rsidP="00A920A7">
      <w:pPr>
        <w:pStyle w:val="TextePOS"/>
        <w:rPr>
          <w:rFonts w:cs="Arial"/>
          <w:szCs w:val="24"/>
        </w:rPr>
      </w:pPr>
      <w:r w:rsidRPr="00B3005C">
        <w:rPr>
          <w:rFonts w:cs="Arial"/>
          <w:szCs w:val="24"/>
        </w:rPr>
        <w:t>Le nombre d'accès sera limité au minimum nécessaire au projet. Les accès ne devront pas présenter de risque pour la sécurité des usagers des voies publiques ou pour celle des personnes utilisant ces accès. Tout accès devra être aménagé pour assurer en termes de visibilité, de fonctionnalité et de facilité d'usage, cette sécurité qui sera appréciée compte tenu, notamment, de la position des accès, de leur configuration ainsi que de la nature et de l'intensité du trafic.</w:t>
      </w:r>
    </w:p>
    <w:p w:rsidR="00A920A7" w:rsidRPr="00B3005C" w:rsidRDefault="00A920A7" w:rsidP="00A920A7">
      <w:pPr>
        <w:pStyle w:val="TextePOS"/>
        <w:rPr>
          <w:rFonts w:cs="Arial"/>
          <w:szCs w:val="24"/>
        </w:rPr>
      </w:pPr>
      <w:r w:rsidRPr="00B3005C">
        <w:rPr>
          <w:rFonts w:cs="Arial"/>
          <w:szCs w:val="24"/>
        </w:rPr>
        <w:t>L'accessibilité des handicapés physiques doit être prise en compte.</w:t>
      </w:r>
    </w:p>
    <w:p w:rsidR="00A920A7" w:rsidRPr="00B3005C" w:rsidRDefault="00A920A7" w:rsidP="00A920A7">
      <w:pPr>
        <w:pStyle w:val="TextePOS"/>
        <w:rPr>
          <w:szCs w:val="24"/>
        </w:rPr>
      </w:pPr>
      <w:r w:rsidRPr="00B3005C">
        <w:rPr>
          <w:szCs w:val="24"/>
        </w:rPr>
        <w:t>A défaut du respect des règles évoquées précédemment, le projet sera refusé ou ne sera accepté que sous réserve de prescriptions spéciales comportant notamment la réalisation de voies privées ou de tous autres aménagements particuliers nécessaires au respect des conditions de sécurité.</w:t>
      </w:r>
    </w:p>
    <w:p w:rsidR="00A920A7" w:rsidRPr="00B3005C" w:rsidRDefault="00A920A7" w:rsidP="00A920A7">
      <w:pPr>
        <w:pStyle w:val="TextePOS"/>
        <w:rPr>
          <w:szCs w:val="24"/>
        </w:rPr>
      </w:pPr>
      <w:r w:rsidRPr="00B3005C">
        <w:rPr>
          <w:szCs w:val="24"/>
        </w:rPr>
        <w:t xml:space="preserve">Lorsque le terrain est desservi par plusieurs voies, le projet ne sera autorisé que sous réserve que l'accès soit établi sur la voie où la gêne pour la circulation sera la moindre. </w:t>
      </w:r>
    </w:p>
    <w:p w:rsidR="00A920A7" w:rsidRPr="00B3005C" w:rsidRDefault="00A920A7" w:rsidP="00A920A7"/>
    <w:p w:rsidR="00A920A7" w:rsidRPr="00B3005C" w:rsidRDefault="00A920A7" w:rsidP="00A920A7">
      <w:pPr>
        <w:rPr>
          <w:b/>
          <w:u w:val="single"/>
        </w:rPr>
      </w:pPr>
      <w:r>
        <w:rPr>
          <w:b/>
          <w:u w:val="single"/>
        </w:rPr>
        <w:t>ARTICLE Uy</w:t>
      </w:r>
      <w:r w:rsidRPr="00B3005C">
        <w:rPr>
          <w:b/>
          <w:u w:val="single"/>
        </w:rPr>
        <w:t xml:space="preserve"> 4 – DESSERTE PAR LES RESEAUX </w:t>
      </w:r>
    </w:p>
    <w:p w:rsidR="00A920A7" w:rsidRPr="00B3005C" w:rsidRDefault="00A920A7" w:rsidP="00A920A7">
      <w:pPr>
        <w:pStyle w:val="Retraittexte"/>
        <w:ind w:left="142"/>
        <w:rPr>
          <w:rFonts w:ascii="Times New Roman" w:hAnsi="Times New Roman"/>
          <w:b/>
          <w:sz w:val="24"/>
          <w:szCs w:val="24"/>
        </w:rPr>
      </w:pPr>
      <w:r w:rsidRPr="00B3005C">
        <w:rPr>
          <w:rFonts w:ascii="Times New Roman" w:hAnsi="Times New Roman"/>
          <w:b/>
          <w:sz w:val="24"/>
          <w:szCs w:val="24"/>
        </w:rPr>
        <w:t>1 – Eau potable</w:t>
      </w:r>
    </w:p>
    <w:p w:rsidR="00A920A7" w:rsidRPr="00B3005C" w:rsidRDefault="00A920A7" w:rsidP="00A920A7">
      <w:pPr>
        <w:pStyle w:val="Retraittexte"/>
        <w:ind w:left="142"/>
        <w:rPr>
          <w:rFonts w:ascii="Times New Roman" w:hAnsi="Times New Roman"/>
          <w:sz w:val="24"/>
          <w:szCs w:val="24"/>
        </w:rPr>
      </w:pPr>
      <w:r w:rsidRPr="00B3005C">
        <w:rPr>
          <w:rFonts w:ascii="Times New Roman" w:hAnsi="Times New Roman"/>
          <w:sz w:val="24"/>
          <w:szCs w:val="24"/>
        </w:rPr>
        <w:t>Toute construction à usage d’habitation ou d’activité doit être raccordée au réseau public de distribution d’eau potable dans les conditions conformes aux règlements en vigueur.</w:t>
      </w:r>
    </w:p>
    <w:p w:rsidR="00A920A7" w:rsidRPr="00B3005C" w:rsidRDefault="00A920A7" w:rsidP="00A920A7">
      <w:pPr>
        <w:pStyle w:val="Retraittexte"/>
        <w:ind w:left="142"/>
        <w:rPr>
          <w:rFonts w:ascii="Times New Roman" w:hAnsi="Times New Roman"/>
          <w:b/>
          <w:sz w:val="24"/>
          <w:szCs w:val="24"/>
        </w:rPr>
      </w:pPr>
      <w:r w:rsidRPr="00B3005C">
        <w:rPr>
          <w:rFonts w:ascii="Times New Roman" w:hAnsi="Times New Roman"/>
          <w:b/>
          <w:sz w:val="24"/>
          <w:szCs w:val="24"/>
        </w:rPr>
        <w:t>2 – Assainissement</w:t>
      </w:r>
    </w:p>
    <w:p w:rsidR="00A920A7" w:rsidRPr="00906C66" w:rsidRDefault="00A920A7" w:rsidP="00A920A7">
      <w:pPr>
        <w:rPr>
          <w:color w:val="000000"/>
        </w:rPr>
      </w:pPr>
      <w:r w:rsidRPr="00906C66">
        <w:rPr>
          <w:color w:val="000000"/>
        </w:rPr>
        <w:t>Toute construction à usage d'habitation ou d'activité doit être raccordée au réseau collectif d'assainissement, s'il existe; dans le cas contraire, l'assainissement individuel est admis conformément aux prescriptions du schéma directeur d'assainissement.</w:t>
      </w:r>
    </w:p>
    <w:p w:rsidR="00A920A7" w:rsidRPr="00906C66" w:rsidRDefault="00A920A7" w:rsidP="00A920A7">
      <w:pPr>
        <w:rPr>
          <w:color w:val="000000"/>
        </w:rPr>
      </w:pPr>
      <w:r w:rsidRPr="00906C66">
        <w:rPr>
          <w:color w:val="000000"/>
        </w:rPr>
        <w:t>Tout déversement d'eaux usées, autre que domestiques, dans le réseau d'assainissement public doit être préalablement autorisé par la collectivité (convention de déversement article L.1331-10 du Code de la Santé Publique).</w:t>
      </w:r>
    </w:p>
    <w:p w:rsidR="00A920A7" w:rsidRPr="00906C66" w:rsidRDefault="00A920A7" w:rsidP="00A920A7">
      <w:pPr>
        <w:rPr>
          <w:color w:val="000000"/>
        </w:rPr>
      </w:pPr>
      <w:r w:rsidRPr="00906C66">
        <w:rPr>
          <w:color w:val="000000"/>
        </w:rPr>
        <w:t>L'autorisation fixe suivant la nature du réseau à emprunter ou des traitements mis en œuvre les caractéristiques que doivent présenter ces eaux usées pour être acceptées.</w:t>
      </w:r>
    </w:p>
    <w:p w:rsidR="00A920A7" w:rsidRPr="00906C66" w:rsidRDefault="00A920A7" w:rsidP="00A920A7">
      <w:pPr>
        <w:rPr>
          <w:color w:val="000000"/>
        </w:rPr>
      </w:pPr>
    </w:p>
    <w:p w:rsidR="00A920A7" w:rsidRPr="00B3005C" w:rsidRDefault="00A920A7" w:rsidP="00A920A7">
      <w:pPr>
        <w:pStyle w:val="Retraittexte"/>
        <w:ind w:left="142"/>
        <w:rPr>
          <w:rFonts w:ascii="Times New Roman" w:hAnsi="Times New Roman"/>
          <w:b/>
          <w:sz w:val="24"/>
          <w:szCs w:val="24"/>
        </w:rPr>
      </w:pPr>
      <w:r w:rsidRPr="00B3005C">
        <w:rPr>
          <w:rFonts w:ascii="Times New Roman" w:hAnsi="Times New Roman"/>
          <w:b/>
          <w:sz w:val="24"/>
          <w:szCs w:val="24"/>
        </w:rPr>
        <w:t>3 – Eaux pluviales</w:t>
      </w:r>
    </w:p>
    <w:p w:rsidR="00A920A7" w:rsidRPr="00B3005C" w:rsidRDefault="00A920A7" w:rsidP="00A920A7">
      <w:pPr>
        <w:pStyle w:val="Retraittexte"/>
        <w:ind w:left="142"/>
        <w:rPr>
          <w:rFonts w:ascii="Times New Roman" w:hAnsi="Times New Roman"/>
          <w:sz w:val="24"/>
          <w:szCs w:val="24"/>
        </w:rPr>
      </w:pPr>
      <w:r w:rsidRPr="00B3005C">
        <w:rPr>
          <w:rFonts w:ascii="Times New Roman" w:hAnsi="Times New Roman"/>
          <w:sz w:val="24"/>
          <w:szCs w:val="24"/>
        </w:rPr>
        <w:t>Les aménagements réalisés sur le terrain doivent garantir l’écoulement des eaux pluviales dans le réseau collecteur s’il existe.</w:t>
      </w:r>
    </w:p>
    <w:p w:rsidR="00A920A7" w:rsidRPr="00B3005C" w:rsidRDefault="00A920A7" w:rsidP="00A920A7">
      <w:pPr>
        <w:pStyle w:val="Retraittexte"/>
        <w:ind w:left="142"/>
        <w:rPr>
          <w:rFonts w:ascii="Times New Roman" w:hAnsi="Times New Roman"/>
          <w:sz w:val="24"/>
          <w:szCs w:val="24"/>
        </w:rPr>
      </w:pPr>
      <w:r w:rsidRPr="00B3005C">
        <w:rPr>
          <w:rFonts w:ascii="Times New Roman" w:hAnsi="Times New Roman"/>
          <w:sz w:val="24"/>
          <w:szCs w:val="24"/>
        </w:rPr>
        <w:t xml:space="preserve">En l’absence de réseau ou en cas de réseau insuffisant, les aménagements nécessaires au libre écoulement des eaux pluviales devront être réalisés selon des dispositifs adaptés à l’opération et au terrain, à la charge du propriétaire. </w:t>
      </w:r>
    </w:p>
    <w:p w:rsidR="00A920A7" w:rsidRPr="00B3005C" w:rsidRDefault="00A920A7" w:rsidP="00A920A7">
      <w:pPr>
        <w:pStyle w:val="Retraittexte"/>
        <w:ind w:left="142"/>
        <w:rPr>
          <w:rFonts w:ascii="Times New Roman" w:hAnsi="Times New Roman"/>
          <w:b/>
          <w:sz w:val="24"/>
          <w:szCs w:val="24"/>
        </w:rPr>
      </w:pPr>
      <w:r w:rsidRPr="00B3005C">
        <w:rPr>
          <w:rFonts w:ascii="Times New Roman" w:hAnsi="Times New Roman"/>
          <w:b/>
          <w:sz w:val="24"/>
          <w:szCs w:val="24"/>
        </w:rPr>
        <w:t>4 – Electricité – Téléphone</w:t>
      </w:r>
    </w:p>
    <w:p w:rsidR="00A920A7" w:rsidRPr="00B3005C" w:rsidRDefault="00A920A7" w:rsidP="00A920A7">
      <w:pPr>
        <w:pStyle w:val="Retraittexte"/>
        <w:ind w:left="142"/>
        <w:rPr>
          <w:rFonts w:ascii="Times New Roman" w:hAnsi="Times New Roman"/>
          <w:sz w:val="24"/>
          <w:szCs w:val="24"/>
        </w:rPr>
      </w:pPr>
      <w:r w:rsidRPr="00B3005C">
        <w:rPr>
          <w:rFonts w:ascii="Times New Roman" w:hAnsi="Times New Roman"/>
          <w:sz w:val="24"/>
          <w:szCs w:val="24"/>
        </w:rPr>
        <w:t>Les terrains doivent être raccordés au réseau de distribution d’électricité. La réalisation en souterrain pourra être rendu obligatoire.</w:t>
      </w:r>
    </w:p>
    <w:p w:rsidR="00A920A7" w:rsidRDefault="00A920A7" w:rsidP="00A920A7">
      <w:pPr>
        <w:rPr>
          <w:b/>
          <w:u w:val="single"/>
        </w:rPr>
      </w:pPr>
    </w:p>
    <w:p w:rsidR="00A920A7" w:rsidRPr="00B3005C" w:rsidRDefault="00A920A7" w:rsidP="00A920A7">
      <w:pPr>
        <w:rPr>
          <w:b/>
          <w:u w:val="single"/>
        </w:rPr>
      </w:pPr>
      <w:r w:rsidRPr="00B3005C">
        <w:rPr>
          <w:b/>
          <w:u w:val="single"/>
        </w:rPr>
        <w:t>ART</w:t>
      </w:r>
      <w:r>
        <w:rPr>
          <w:b/>
          <w:u w:val="single"/>
        </w:rPr>
        <w:t>ICLE Uy</w:t>
      </w:r>
      <w:r w:rsidRPr="00B3005C">
        <w:rPr>
          <w:b/>
          <w:u w:val="single"/>
        </w:rPr>
        <w:t xml:space="preserve"> 5 – CARACTERISTIQUES DES TERRAINS</w:t>
      </w:r>
    </w:p>
    <w:p w:rsidR="00A920A7" w:rsidRPr="00B3005C" w:rsidRDefault="00A920A7" w:rsidP="00A920A7">
      <w:pPr>
        <w:jc w:val="center"/>
        <w:rPr>
          <w:b/>
        </w:rPr>
      </w:pPr>
      <w:r w:rsidRPr="00B3005C">
        <w:rPr>
          <w:b/>
        </w:rPr>
        <w:t>Non règlementé</w:t>
      </w:r>
    </w:p>
    <w:p w:rsidR="00A920A7" w:rsidRPr="00316BC1" w:rsidRDefault="00A920A7" w:rsidP="00A920A7">
      <w:pPr>
        <w:pStyle w:val="Section"/>
        <w:numPr>
          <w:ilvl w:val="12"/>
          <w:numId w:val="0"/>
        </w:numPr>
        <w:jc w:val="both"/>
        <w:rPr>
          <w:rFonts w:ascii="Times New Roman" w:hAnsi="Times New Roman"/>
          <w:b w:val="0"/>
          <w:i w:val="0"/>
          <w:color w:val="FF0000"/>
          <w:sz w:val="24"/>
          <w:szCs w:val="24"/>
        </w:rPr>
      </w:pPr>
      <w:r w:rsidRPr="00316BC1">
        <w:rPr>
          <w:rFonts w:ascii="Times New Roman" w:hAnsi="Times New Roman"/>
          <w:b w:val="0"/>
          <w:i w:val="0"/>
          <w:color w:val="FF0000"/>
          <w:sz w:val="24"/>
          <w:szCs w:val="24"/>
        </w:rPr>
        <w:t>Cet  article est supprimé  par la loi n° 2014-366  du 24 mars 2014  pour l’accès  au logement et  un urbanisme rénové, et plus particulièrement son article 157.</w:t>
      </w:r>
    </w:p>
    <w:p w:rsidR="00A920A7" w:rsidRPr="00B3005C" w:rsidRDefault="00A920A7" w:rsidP="00A920A7"/>
    <w:p w:rsidR="00A920A7" w:rsidRPr="00B3005C" w:rsidRDefault="00A920A7" w:rsidP="00A920A7">
      <w:pPr>
        <w:rPr>
          <w:b/>
          <w:u w:val="single"/>
        </w:rPr>
      </w:pPr>
      <w:r>
        <w:rPr>
          <w:b/>
          <w:u w:val="single"/>
        </w:rPr>
        <w:t>ARTICLE Uy</w:t>
      </w:r>
      <w:r w:rsidRPr="00B3005C">
        <w:rPr>
          <w:b/>
          <w:u w:val="single"/>
        </w:rPr>
        <w:t xml:space="preserve"> 6 – IMPLANTATION DES CONSTRUCTIONS PAR RAPPORT AUX VOIES ET EMPRISES PUBLIQUES</w:t>
      </w:r>
    </w:p>
    <w:p w:rsidR="00A920A7" w:rsidRPr="00B3005C" w:rsidRDefault="00A920A7" w:rsidP="00A920A7">
      <w:r w:rsidRPr="00B3005C">
        <w:t xml:space="preserve">Les marges de recul </w:t>
      </w:r>
      <w:r>
        <w:t>peuvent être imposées</w:t>
      </w:r>
      <w:r w:rsidRPr="00B3005C">
        <w:t xml:space="preserve"> pour certaines voies et emprises publiques.</w:t>
      </w:r>
    </w:p>
    <w:p w:rsidR="00A920A7" w:rsidRPr="00B3005C" w:rsidRDefault="00A920A7" w:rsidP="00A920A7">
      <w:r w:rsidRPr="00B3005C">
        <w:t xml:space="preserve">Une implantation différente peut toutefois être acceptée ou imposée si elle est justifiée par des considérations techniques, esthétiques, de sécurité, notamment à l’angle de deux voies, pour l’extension mesurée, la restauration et l’aménagement des constructions existantes. </w:t>
      </w:r>
    </w:p>
    <w:p w:rsidR="00A920A7" w:rsidRPr="00B3005C" w:rsidRDefault="00A920A7" w:rsidP="00A920A7">
      <w:pPr>
        <w:rPr>
          <w:b/>
          <w:u w:val="single"/>
        </w:rPr>
      </w:pPr>
    </w:p>
    <w:p w:rsidR="00A920A7" w:rsidRPr="00B3005C" w:rsidRDefault="00A920A7" w:rsidP="00A920A7">
      <w:pPr>
        <w:rPr>
          <w:b/>
          <w:u w:val="single"/>
        </w:rPr>
      </w:pPr>
      <w:r>
        <w:rPr>
          <w:b/>
          <w:u w:val="single"/>
        </w:rPr>
        <w:t>ARTICLE Uy</w:t>
      </w:r>
      <w:r w:rsidRPr="00B3005C">
        <w:rPr>
          <w:b/>
          <w:u w:val="single"/>
        </w:rPr>
        <w:t xml:space="preserve"> 7 – IMPLANTATION DES CONSTRUCTIONS PAR RAPPORT AUX LIMITES SEPARATIVES</w:t>
      </w:r>
    </w:p>
    <w:p w:rsidR="00A920A7" w:rsidRPr="00B3005C" w:rsidRDefault="00A920A7" w:rsidP="00A920A7">
      <w:r w:rsidRPr="00B3005C">
        <w:t>Les constructions sont implantées soit sur la limite séparative, soit à une distance minimale de 3 mètres.</w:t>
      </w:r>
      <w:r>
        <w:t xml:space="preserve"> </w:t>
      </w:r>
      <w:r w:rsidRPr="00B3005C">
        <w:t>En outre, tout point des constructions est éloigné du point le plus proche de la limite séparative d’une distance horizontale (L) au moins égale à la différence d’altitude (H) entre ces deux points diminuée de 3 mètres (L=H-3).</w:t>
      </w:r>
    </w:p>
    <w:p w:rsidR="00A920A7" w:rsidRDefault="00A920A7"/>
    <w:p w:rsidR="00A920A7" w:rsidRPr="00B3005C" w:rsidRDefault="00A920A7" w:rsidP="00A920A7"/>
    <w:p w:rsidR="00A920A7" w:rsidRPr="00B3005C" w:rsidRDefault="00A920A7" w:rsidP="00A920A7">
      <w:pPr>
        <w:rPr>
          <w:b/>
          <w:u w:val="single"/>
        </w:rPr>
      </w:pPr>
      <w:r>
        <w:rPr>
          <w:b/>
          <w:u w:val="single"/>
        </w:rPr>
        <w:lastRenderedPageBreak/>
        <w:t>ARTICLE Uy</w:t>
      </w:r>
      <w:r w:rsidRPr="00B3005C">
        <w:rPr>
          <w:b/>
          <w:u w:val="single"/>
        </w:rPr>
        <w:t xml:space="preserve"> 8 – IMPLANTATION DES CONSTRUCTIONS LES UNES PAR RAPPORT AUX AUTRES SUR UNE MEME PROPRIETE</w:t>
      </w:r>
    </w:p>
    <w:p w:rsidR="00A920A7" w:rsidRPr="00B3005C" w:rsidRDefault="00A920A7" w:rsidP="00A920A7">
      <w:r w:rsidRPr="00B3005C">
        <w:t>Les baies des pièces principales et des bureaux ne doivent être masquées par aucune partie d’immeuble qui, à l’appui de ces baies, serait vue sous un angle de plus de 45° au-dessus du plan horizontal.</w:t>
      </w:r>
    </w:p>
    <w:p w:rsidR="00A920A7" w:rsidRPr="00B3005C" w:rsidRDefault="00A920A7" w:rsidP="00A920A7"/>
    <w:p w:rsidR="00A920A7" w:rsidRPr="00B3005C" w:rsidRDefault="00A920A7" w:rsidP="00A920A7">
      <w:pPr>
        <w:rPr>
          <w:b/>
          <w:u w:val="single"/>
        </w:rPr>
      </w:pPr>
      <w:r>
        <w:rPr>
          <w:b/>
          <w:u w:val="single"/>
        </w:rPr>
        <w:t>ARTICLE Uy</w:t>
      </w:r>
      <w:r w:rsidRPr="00B3005C">
        <w:rPr>
          <w:b/>
          <w:u w:val="single"/>
        </w:rPr>
        <w:t xml:space="preserve"> 9 – EMPRISE AU SOL </w:t>
      </w:r>
    </w:p>
    <w:p w:rsidR="00A920A7" w:rsidRPr="00F6572F" w:rsidRDefault="00A920A7" w:rsidP="00A920A7">
      <w:r w:rsidRPr="00F6572F">
        <w:t>Le coefficient d’emprise au sol est limité à 50 %.</w:t>
      </w:r>
    </w:p>
    <w:p w:rsidR="00A920A7" w:rsidRPr="00B3005C" w:rsidRDefault="00A920A7" w:rsidP="00A920A7"/>
    <w:p w:rsidR="00A920A7" w:rsidRPr="00B3005C" w:rsidRDefault="00A920A7" w:rsidP="00A920A7">
      <w:pPr>
        <w:rPr>
          <w:b/>
          <w:u w:val="single"/>
        </w:rPr>
      </w:pPr>
      <w:r w:rsidRPr="00B3005C">
        <w:rPr>
          <w:b/>
          <w:u w:val="single"/>
        </w:rPr>
        <w:t>ARTICLE U</w:t>
      </w:r>
      <w:r>
        <w:rPr>
          <w:b/>
          <w:u w:val="single"/>
        </w:rPr>
        <w:t>y</w:t>
      </w:r>
      <w:r w:rsidRPr="00B3005C">
        <w:rPr>
          <w:b/>
          <w:u w:val="single"/>
        </w:rPr>
        <w:t xml:space="preserve"> 10 – HAUTEUR MAXIMUM DES CONSTRUCTIONS</w:t>
      </w:r>
    </w:p>
    <w:p w:rsidR="00A920A7" w:rsidRPr="00B3005C" w:rsidRDefault="00A920A7" w:rsidP="00A920A7">
      <w:pPr>
        <w:tabs>
          <w:tab w:val="left" w:pos="2205"/>
        </w:tabs>
        <w:rPr>
          <w:bCs/>
        </w:rPr>
      </w:pPr>
      <w:r w:rsidRPr="00B3005C">
        <w:rPr>
          <w:bCs/>
        </w:rPr>
        <w:t>La hauteur d’une construction à usage d’habitation ne peut excéder 2 niveaux superposés (R+1+combles). Les autres constructions ne devront pas dépasser 9 m à l’égout</w:t>
      </w:r>
      <w:r w:rsidRPr="00B3005C">
        <w:t>, sauf nécessités techniques dûment motivées et sous réserve d’un impact visuel acceptable.</w:t>
      </w:r>
    </w:p>
    <w:p w:rsidR="00A920A7" w:rsidRPr="00B3005C" w:rsidRDefault="00A920A7" w:rsidP="00A920A7"/>
    <w:p w:rsidR="00A920A7" w:rsidRPr="00B3005C" w:rsidRDefault="00A920A7" w:rsidP="00A920A7">
      <w:pPr>
        <w:rPr>
          <w:b/>
          <w:u w:val="single"/>
        </w:rPr>
      </w:pPr>
      <w:r>
        <w:rPr>
          <w:b/>
          <w:u w:val="single"/>
        </w:rPr>
        <w:t>ARTICLE Uy</w:t>
      </w:r>
      <w:r w:rsidRPr="00B3005C">
        <w:rPr>
          <w:b/>
          <w:u w:val="single"/>
        </w:rPr>
        <w:t xml:space="preserve"> 11 – ASPECT EXTERIEUR</w:t>
      </w:r>
    </w:p>
    <w:p w:rsidR="00A920A7" w:rsidRPr="00B3005C" w:rsidRDefault="00A920A7" w:rsidP="00A920A7">
      <w:r w:rsidRPr="00B3005C">
        <w:t>L’autorisation de construire ou de lotir peut être refusée ou n’être accordée que sous réserve de l’observation de prescriptions spéciales si les constructions, par leur situation, leur architecture, leurs dimensions ou l’aspect extérieur des bâtiments ou ouvrages à édifier ou à modifier, sont de nature à porter atteinte au caractère ou à l’intérêt des lieux avoisinants, aux sites, aux paysages naturels ou urbains…</w:t>
      </w:r>
    </w:p>
    <w:p w:rsidR="00A920A7" w:rsidRPr="00B3005C" w:rsidRDefault="00A920A7" w:rsidP="00A920A7">
      <w:r w:rsidRPr="00B3005C">
        <w:t>L’édification de clôtures autres qu’agricoles ou forestières peut être assortie de dispositions concernant leur implantation, leur dimension ou leur aspect.</w:t>
      </w:r>
    </w:p>
    <w:p w:rsidR="00A920A7" w:rsidRPr="00B3005C" w:rsidRDefault="00A920A7" w:rsidP="00A920A7">
      <w:r w:rsidRPr="00B3005C">
        <w:t>Sauf considération, techniques dûment justifiées la hauteur des clôtures ne pourra excéder 2 mètres.</w:t>
      </w:r>
    </w:p>
    <w:p w:rsidR="00A920A7" w:rsidRDefault="00A920A7" w:rsidP="00A920A7">
      <w:pPr>
        <w:rPr>
          <w:b/>
          <w:u w:val="single"/>
        </w:rPr>
      </w:pPr>
    </w:p>
    <w:p w:rsidR="00A920A7" w:rsidRDefault="00A920A7" w:rsidP="00A920A7">
      <w:pPr>
        <w:rPr>
          <w:b/>
          <w:u w:val="single"/>
        </w:rPr>
      </w:pPr>
    </w:p>
    <w:p w:rsidR="00A920A7" w:rsidRPr="00B3005C" w:rsidRDefault="00A920A7" w:rsidP="00A920A7">
      <w:pPr>
        <w:rPr>
          <w:b/>
          <w:u w:val="single"/>
        </w:rPr>
      </w:pPr>
    </w:p>
    <w:p w:rsidR="00A920A7" w:rsidRPr="00B3005C" w:rsidRDefault="00A920A7" w:rsidP="00A920A7">
      <w:pPr>
        <w:rPr>
          <w:b/>
          <w:u w:val="single"/>
        </w:rPr>
      </w:pPr>
      <w:r w:rsidRPr="00B3005C">
        <w:rPr>
          <w:b/>
          <w:u w:val="single"/>
        </w:rPr>
        <w:t>ARTICLE U</w:t>
      </w:r>
      <w:r>
        <w:rPr>
          <w:b/>
          <w:u w:val="single"/>
        </w:rPr>
        <w:t>y</w:t>
      </w:r>
      <w:r w:rsidRPr="00B3005C">
        <w:rPr>
          <w:b/>
          <w:u w:val="single"/>
        </w:rPr>
        <w:t xml:space="preserve"> 12 – STATIONNEMENT</w:t>
      </w:r>
    </w:p>
    <w:p w:rsidR="00A920A7" w:rsidRPr="00B3005C" w:rsidRDefault="00A920A7" w:rsidP="00A920A7">
      <w:pPr>
        <w:pStyle w:val="TextePOS"/>
        <w:rPr>
          <w:szCs w:val="24"/>
        </w:rPr>
      </w:pPr>
      <w:r w:rsidRPr="00B3005C">
        <w:rPr>
          <w:szCs w:val="24"/>
        </w:rPr>
        <w:t>La superficie à prendre en compte pour le stationnement d'un véhicule est de 25 m² y compris les accès.</w:t>
      </w:r>
    </w:p>
    <w:p w:rsidR="00A920A7" w:rsidRPr="004B5BA0" w:rsidRDefault="00A920A7" w:rsidP="00A920A7">
      <w:pPr>
        <w:pStyle w:val="TextePOS"/>
        <w:ind w:left="708"/>
        <w:rPr>
          <w:b/>
          <w:szCs w:val="24"/>
        </w:rPr>
      </w:pPr>
      <w:r w:rsidRPr="004B5BA0">
        <w:rPr>
          <w:b/>
          <w:szCs w:val="24"/>
        </w:rPr>
        <w:tab/>
      </w:r>
      <w:r w:rsidRPr="004B5BA0">
        <w:rPr>
          <w:b/>
          <w:szCs w:val="24"/>
        </w:rPr>
        <w:tab/>
      </w:r>
      <w:r w:rsidRPr="004B5BA0">
        <w:rPr>
          <w:b/>
          <w:szCs w:val="24"/>
          <w:u w:val="single"/>
        </w:rPr>
        <w:t>Emplacements à prévoir</w:t>
      </w:r>
      <w:r w:rsidRPr="004B5BA0">
        <w:rPr>
          <w:b/>
          <w:szCs w:val="24"/>
        </w:rPr>
        <w:t>:</w:t>
      </w:r>
    </w:p>
    <w:p w:rsidR="00A920A7" w:rsidRPr="00B3005C" w:rsidRDefault="00A920A7" w:rsidP="00A920A7">
      <w:pPr>
        <w:pStyle w:val="TextePOS"/>
        <w:rPr>
          <w:szCs w:val="24"/>
        </w:rPr>
      </w:pPr>
      <w:r w:rsidRPr="00B3005C">
        <w:rPr>
          <w:szCs w:val="24"/>
        </w:rPr>
        <w:tab/>
        <w:t>Construction à usage d'habitation individuelle (garage ou place de parking):</w:t>
      </w:r>
    </w:p>
    <w:p w:rsidR="00A920A7" w:rsidRPr="00B3005C" w:rsidRDefault="00A920A7" w:rsidP="00A920A7">
      <w:pPr>
        <w:pStyle w:val="TextePOS"/>
        <w:rPr>
          <w:szCs w:val="24"/>
        </w:rPr>
      </w:pPr>
      <w:r w:rsidRPr="00B3005C">
        <w:rPr>
          <w:szCs w:val="24"/>
        </w:rPr>
        <w:t xml:space="preserve"> 2 places par logement</w:t>
      </w:r>
    </w:p>
    <w:p w:rsidR="00A920A7" w:rsidRPr="00B3005C" w:rsidRDefault="00A920A7" w:rsidP="00A920A7">
      <w:pPr>
        <w:pStyle w:val="TextePOS"/>
        <w:rPr>
          <w:szCs w:val="24"/>
        </w:rPr>
      </w:pPr>
      <w:r w:rsidRPr="00B3005C">
        <w:rPr>
          <w:szCs w:val="24"/>
        </w:rPr>
        <w:tab/>
        <w:t>Construction à usage d'habitation collective (garage ou place de parking):</w:t>
      </w:r>
    </w:p>
    <w:p w:rsidR="00A920A7" w:rsidRPr="00B3005C" w:rsidRDefault="00A920A7" w:rsidP="00A920A7">
      <w:pPr>
        <w:pStyle w:val="TextePOS"/>
        <w:rPr>
          <w:szCs w:val="24"/>
        </w:rPr>
      </w:pPr>
      <w:r w:rsidRPr="00B3005C">
        <w:rPr>
          <w:szCs w:val="24"/>
        </w:rPr>
        <w:tab/>
      </w:r>
      <w:r w:rsidRPr="00B3005C">
        <w:rPr>
          <w:szCs w:val="24"/>
        </w:rPr>
        <w:tab/>
        <w:t>. 1 place par logement de moins de 60 m² de S.H.O.N.</w:t>
      </w:r>
    </w:p>
    <w:p w:rsidR="00A920A7" w:rsidRPr="00B3005C" w:rsidRDefault="00A920A7" w:rsidP="00A920A7">
      <w:pPr>
        <w:pStyle w:val="TextePOS"/>
        <w:rPr>
          <w:szCs w:val="24"/>
        </w:rPr>
      </w:pPr>
      <w:r w:rsidRPr="00B3005C">
        <w:rPr>
          <w:szCs w:val="24"/>
        </w:rPr>
        <w:tab/>
      </w:r>
      <w:r w:rsidRPr="00B3005C">
        <w:rPr>
          <w:szCs w:val="24"/>
        </w:rPr>
        <w:tab/>
        <w:t>. 2 places par logement de 60 à 120 m² de S.H.O.N.</w:t>
      </w:r>
    </w:p>
    <w:p w:rsidR="00A920A7" w:rsidRPr="00B3005C" w:rsidRDefault="00A920A7" w:rsidP="00A920A7">
      <w:pPr>
        <w:pStyle w:val="TextePOS"/>
        <w:rPr>
          <w:szCs w:val="24"/>
        </w:rPr>
      </w:pPr>
      <w:r w:rsidRPr="00B3005C">
        <w:rPr>
          <w:szCs w:val="24"/>
        </w:rPr>
        <w:tab/>
      </w:r>
      <w:r w:rsidRPr="00B3005C">
        <w:rPr>
          <w:szCs w:val="24"/>
        </w:rPr>
        <w:tab/>
        <w:t>. 3 places par logement de plus de 120 m² de S.H.O.N.</w:t>
      </w:r>
    </w:p>
    <w:p w:rsidR="00A920A7" w:rsidRPr="00737878" w:rsidRDefault="00A920A7" w:rsidP="00A920A7">
      <w:pPr>
        <w:pStyle w:val="TextePOS"/>
        <w:rPr>
          <w:b/>
          <w:szCs w:val="24"/>
          <w:u w:val="single"/>
        </w:rPr>
      </w:pPr>
      <w:r w:rsidRPr="00B3005C">
        <w:rPr>
          <w:szCs w:val="24"/>
        </w:rPr>
        <w:tab/>
      </w:r>
      <w:r w:rsidRPr="00737878">
        <w:rPr>
          <w:b/>
          <w:szCs w:val="24"/>
          <w:u w:val="single"/>
        </w:rPr>
        <w:t>Bureau:</w:t>
      </w:r>
    </w:p>
    <w:p w:rsidR="00A920A7" w:rsidRPr="00B3005C" w:rsidRDefault="00A920A7" w:rsidP="00A920A7">
      <w:pPr>
        <w:pStyle w:val="TextePOS"/>
        <w:rPr>
          <w:szCs w:val="24"/>
        </w:rPr>
      </w:pPr>
      <w:r w:rsidRPr="00B3005C">
        <w:rPr>
          <w:szCs w:val="24"/>
        </w:rPr>
        <w:tab/>
      </w:r>
      <w:r w:rsidRPr="00B3005C">
        <w:rPr>
          <w:szCs w:val="24"/>
        </w:rPr>
        <w:tab/>
        <w:t>. 60 % de la surface de planchers</w:t>
      </w:r>
    </w:p>
    <w:p w:rsidR="00A920A7" w:rsidRPr="00737878" w:rsidRDefault="00A920A7" w:rsidP="00A920A7">
      <w:pPr>
        <w:pStyle w:val="TextePOS"/>
        <w:rPr>
          <w:b/>
          <w:szCs w:val="24"/>
          <w:u w:val="single"/>
        </w:rPr>
      </w:pPr>
      <w:r w:rsidRPr="00B3005C">
        <w:rPr>
          <w:szCs w:val="24"/>
        </w:rPr>
        <w:tab/>
      </w:r>
      <w:r w:rsidRPr="00737878">
        <w:rPr>
          <w:b/>
          <w:szCs w:val="24"/>
          <w:u w:val="single"/>
        </w:rPr>
        <w:t>Commerce:</w:t>
      </w:r>
    </w:p>
    <w:p w:rsidR="00A920A7" w:rsidRPr="00B3005C" w:rsidRDefault="00A920A7" w:rsidP="00A920A7">
      <w:pPr>
        <w:pStyle w:val="TextePOS"/>
        <w:rPr>
          <w:szCs w:val="24"/>
        </w:rPr>
      </w:pPr>
      <w:r w:rsidRPr="00B3005C">
        <w:rPr>
          <w:szCs w:val="24"/>
        </w:rPr>
        <w:tab/>
      </w:r>
      <w:r w:rsidRPr="00B3005C">
        <w:rPr>
          <w:szCs w:val="24"/>
        </w:rPr>
        <w:tab/>
        <w:t>. 60 % de la surface de vente</w:t>
      </w:r>
    </w:p>
    <w:p w:rsidR="00A920A7" w:rsidRPr="00737878" w:rsidRDefault="00A920A7" w:rsidP="00A920A7">
      <w:pPr>
        <w:pStyle w:val="TextePOS"/>
        <w:rPr>
          <w:b/>
          <w:szCs w:val="24"/>
          <w:u w:val="single"/>
        </w:rPr>
      </w:pPr>
      <w:r w:rsidRPr="00B3005C">
        <w:rPr>
          <w:szCs w:val="24"/>
        </w:rPr>
        <w:tab/>
      </w:r>
      <w:r w:rsidRPr="00737878">
        <w:rPr>
          <w:b/>
          <w:szCs w:val="24"/>
          <w:u w:val="single"/>
        </w:rPr>
        <w:t>Hôtels et restaurants:</w:t>
      </w:r>
    </w:p>
    <w:p w:rsidR="00A920A7" w:rsidRPr="00B3005C" w:rsidRDefault="00A920A7" w:rsidP="00A920A7">
      <w:pPr>
        <w:pStyle w:val="TextePOS"/>
        <w:rPr>
          <w:szCs w:val="24"/>
        </w:rPr>
      </w:pPr>
      <w:r w:rsidRPr="00B3005C">
        <w:rPr>
          <w:szCs w:val="24"/>
        </w:rPr>
        <w:tab/>
      </w:r>
      <w:r w:rsidRPr="00B3005C">
        <w:rPr>
          <w:szCs w:val="24"/>
        </w:rPr>
        <w:tab/>
        <w:t>. 8 places par 10 chambres</w:t>
      </w:r>
    </w:p>
    <w:p w:rsidR="00A920A7" w:rsidRPr="00B3005C" w:rsidRDefault="00A920A7" w:rsidP="00A920A7">
      <w:pPr>
        <w:pStyle w:val="TextePOS"/>
        <w:rPr>
          <w:szCs w:val="24"/>
        </w:rPr>
      </w:pPr>
      <w:r w:rsidRPr="00B3005C">
        <w:rPr>
          <w:szCs w:val="24"/>
        </w:rPr>
        <w:tab/>
      </w:r>
      <w:r w:rsidRPr="00B3005C">
        <w:rPr>
          <w:szCs w:val="24"/>
        </w:rPr>
        <w:tab/>
        <w:t>. 2 places par 10 m² de salle de restaurant</w:t>
      </w:r>
    </w:p>
    <w:p w:rsidR="00A920A7" w:rsidRPr="00737878" w:rsidRDefault="00A920A7" w:rsidP="00A920A7">
      <w:pPr>
        <w:pStyle w:val="TextePOS"/>
        <w:rPr>
          <w:b/>
          <w:szCs w:val="24"/>
          <w:u w:val="single"/>
        </w:rPr>
      </w:pPr>
      <w:r w:rsidRPr="00B3005C">
        <w:rPr>
          <w:szCs w:val="24"/>
        </w:rPr>
        <w:lastRenderedPageBreak/>
        <w:tab/>
      </w:r>
      <w:r w:rsidRPr="00737878">
        <w:rPr>
          <w:b/>
          <w:szCs w:val="24"/>
          <w:u w:val="single"/>
        </w:rPr>
        <w:t>Salles de spectacles et de réunion:</w:t>
      </w:r>
    </w:p>
    <w:p w:rsidR="00A920A7" w:rsidRPr="00B3005C" w:rsidRDefault="00A920A7" w:rsidP="00A920A7">
      <w:pPr>
        <w:pStyle w:val="TextePOS"/>
        <w:rPr>
          <w:szCs w:val="24"/>
        </w:rPr>
      </w:pPr>
      <w:r w:rsidRPr="00B3005C">
        <w:rPr>
          <w:szCs w:val="24"/>
        </w:rPr>
        <w:tab/>
      </w:r>
      <w:r w:rsidRPr="00B3005C">
        <w:rPr>
          <w:szCs w:val="24"/>
        </w:rPr>
        <w:tab/>
        <w:t>. 1 place de stationnement pour 5 places</w:t>
      </w:r>
    </w:p>
    <w:p w:rsidR="00A920A7" w:rsidRPr="00737878" w:rsidRDefault="00A920A7" w:rsidP="00A920A7">
      <w:pPr>
        <w:pStyle w:val="TextePOS"/>
        <w:rPr>
          <w:b/>
          <w:szCs w:val="24"/>
          <w:u w:val="single"/>
        </w:rPr>
      </w:pPr>
      <w:r w:rsidRPr="00B3005C">
        <w:rPr>
          <w:szCs w:val="24"/>
        </w:rPr>
        <w:tab/>
      </w:r>
      <w:r w:rsidRPr="00737878">
        <w:rPr>
          <w:b/>
          <w:szCs w:val="24"/>
          <w:u w:val="single"/>
        </w:rPr>
        <w:t>Ateliers artisanaux:</w:t>
      </w:r>
    </w:p>
    <w:p w:rsidR="00A920A7" w:rsidRPr="00B3005C" w:rsidRDefault="00A920A7" w:rsidP="00A920A7">
      <w:pPr>
        <w:pStyle w:val="TextePOS"/>
        <w:rPr>
          <w:szCs w:val="24"/>
        </w:rPr>
      </w:pPr>
      <w:r w:rsidRPr="00B3005C">
        <w:rPr>
          <w:szCs w:val="24"/>
        </w:rPr>
        <w:tab/>
      </w:r>
      <w:r w:rsidRPr="00B3005C">
        <w:rPr>
          <w:szCs w:val="24"/>
        </w:rPr>
        <w:tab/>
        <w:t>. 1 place par 100 m² de planchers</w:t>
      </w:r>
    </w:p>
    <w:p w:rsidR="00A920A7" w:rsidRPr="00737878" w:rsidRDefault="00A920A7" w:rsidP="00A920A7">
      <w:pPr>
        <w:pStyle w:val="TextePOS"/>
        <w:rPr>
          <w:b/>
          <w:szCs w:val="24"/>
          <w:u w:val="single"/>
        </w:rPr>
      </w:pPr>
      <w:r w:rsidRPr="00B3005C">
        <w:rPr>
          <w:szCs w:val="24"/>
        </w:rPr>
        <w:tab/>
      </w:r>
      <w:r w:rsidRPr="00737878">
        <w:rPr>
          <w:b/>
          <w:szCs w:val="24"/>
          <w:u w:val="single"/>
        </w:rPr>
        <w:t>Etablissements d'enseignement:</w:t>
      </w:r>
    </w:p>
    <w:p w:rsidR="00A920A7" w:rsidRPr="00B3005C" w:rsidRDefault="00A920A7" w:rsidP="00A920A7">
      <w:pPr>
        <w:pStyle w:val="TextePOS"/>
        <w:rPr>
          <w:szCs w:val="24"/>
        </w:rPr>
      </w:pPr>
      <w:r w:rsidRPr="00B3005C">
        <w:rPr>
          <w:szCs w:val="24"/>
        </w:rPr>
        <w:tab/>
      </w:r>
      <w:r w:rsidRPr="00B3005C">
        <w:rPr>
          <w:szCs w:val="24"/>
        </w:rPr>
        <w:tab/>
        <w:t>. 1 place par classe du 1er degré</w:t>
      </w:r>
    </w:p>
    <w:p w:rsidR="00A920A7" w:rsidRPr="00B3005C" w:rsidRDefault="00A920A7" w:rsidP="00A920A7">
      <w:pPr>
        <w:pStyle w:val="TextePOS"/>
        <w:rPr>
          <w:szCs w:val="24"/>
        </w:rPr>
      </w:pPr>
      <w:r w:rsidRPr="00B3005C">
        <w:rPr>
          <w:szCs w:val="24"/>
        </w:rPr>
        <w:tab/>
      </w:r>
      <w:r w:rsidRPr="00B3005C">
        <w:rPr>
          <w:szCs w:val="24"/>
        </w:rPr>
        <w:tab/>
        <w:t>. 2 places par classe du 2ème degré</w:t>
      </w:r>
    </w:p>
    <w:p w:rsidR="00A920A7" w:rsidRPr="00B3005C" w:rsidRDefault="00A920A7" w:rsidP="00A920A7">
      <w:pPr>
        <w:pStyle w:val="TextePOS"/>
        <w:rPr>
          <w:szCs w:val="24"/>
        </w:rPr>
      </w:pPr>
      <w:r w:rsidRPr="00B3005C">
        <w:rPr>
          <w:szCs w:val="24"/>
        </w:rPr>
        <w:tab/>
      </w:r>
      <w:r w:rsidRPr="00B3005C">
        <w:rPr>
          <w:szCs w:val="24"/>
        </w:rPr>
        <w:tab/>
        <w:t>. 1 m² de stationnement réservé aux deux roues par 10 m² de classe</w:t>
      </w:r>
    </w:p>
    <w:p w:rsidR="00A920A7" w:rsidRPr="00737878" w:rsidRDefault="00A920A7" w:rsidP="00A920A7">
      <w:pPr>
        <w:pStyle w:val="TextePOS"/>
        <w:rPr>
          <w:b/>
          <w:szCs w:val="24"/>
          <w:u w:val="single"/>
        </w:rPr>
      </w:pPr>
      <w:r w:rsidRPr="00B3005C">
        <w:rPr>
          <w:szCs w:val="24"/>
        </w:rPr>
        <w:tab/>
      </w:r>
      <w:r w:rsidRPr="00737878">
        <w:rPr>
          <w:b/>
          <w:szCs w:val="24"/>
          <w:u w:val="single"/>
        </w:rPr>
        <w:t>Etablissements hospitaliers:</w:t>
      </w:r>
    </w:p>
    <w:p w:rsidR="00A920A7" w:rsidRPr="00B3005C" w:rsidRDefault="00A920A7" w:rsidP="00A920A7">
      <w:pPr>
        <w:pStyle w:val="TextePOS"/>
        <w:rPr>
          <w:szCs w:val="24"/>
        </w:rPr>
      </w:pPr>
      <w:r w:rsidRPr="00B3005C">
        <w:rPr>
          <w:szCs w:val="24"/>
        </w:rPr>
        <w:tab/>
      </w:r>
      <w:r w:rsidRPr="00B3005C">
        <w:rPr>
          <w:szCs w:val="24"/>
        </w:rPr>
        <w:tab/>
        <w:t>. 1 place par 2 lits</w:t>
      </w:r>
    </w:p>
    <w:p w:rsidR="00A920A7" w:rsidRPr="00B3005C" w:rsidRDefault="00A920A7" w:rsidP="00A920A7">
      <w:pPr>
        <w:pStyle w:val="TextePOS"/>
        <w:ind w:firstLine="0"/>
        <w:rPr>
          <w:szCs w:val="24"/>
        </w:rPr>
      </w:pPr>
      <w:r w:rsidRPr="00B3005C">
        <w:rPr>
          <w:szCs w:val="24"/>
        </w:rPr>
        <w:t>La règle applicable aux constructions ou établissements non prévus ci-dessus est celle du cas auquel ces établissements sont le plus directement assimilables.</w:t>
      </w:r>
    </w:p>
    <w:p w:rsidR="00A920A7" w:rsidRDefault="00A920A7" w:rsidP="00A920A7"/>
    <w:p w:rsidR="00A920A7" w:rsidRPr="00B3005C" w:rsidRDefault="00A920A7" w:rsidP="00A920A7">
      <w:pPr>
        <w:rPr>
          <w:b/>
          <w:u w:val="single"/>
        </w:rPr>
      </w:pPr>
      <w:r w:rsidRPr="00B3005C">
        <w:rPr>
          <w:b/>
          <w:u w:val="single"/>
        </w:rPr>
        <w:t>ARTICLE U</w:t>
      </w:r>
      <w:r>
        <w:rPr>
          <w:b/>
          <w:u w:val="single"/>
        </w:rPr>
        <w:t>y</w:t>
      </w:r>
      <w:r w:rsidRPr="00B3005C">
        <w:rPr>
          <w:b/>
          <w:u w:val="single"/>
        </w:rPr>
        <w:t xml:space="preserve"> 13 – ESPACES LIBRES ET PLANTATIONS</w:t>
      </w:r>
    </w:p>
    <w:p w:rsidR="00A920A7" w:rsidRPr="00B3005C" w:rsidRDefault="00A920A7" w:rsidP="00A920A7">
      <w:r w:rsidRPr="00B3005C">
        <w:t>Des plantations peuvent être imposées, notamment pour les parcs de stationnement à l’air libre.</w:t>
      </w:r>
    </w:p>
    <w:p w:rsidR="00A920A7" w:rsidRPr="00B3005C" w:rsidRDefault="00A920A7" w:rsidP="00A920A7">
      <w:r w:rsidRPr="00B3005C">
        <w:t>Les dépôts de matériaux à l’air libre ne doivent pas être visible des voies publiques et seront entourés d’une végétation arbustive persistante et dense.</w:t>
      </w:r>
    </w:p>
    <w:p w:rsidR="00A920A7" w:rsidRPr="00B3005C" w:rsidRDefault="00A920A7" w:rsidP="00A920A7">
      <w:r w:rsidRPr="00B3005C">
        <w:t>Il peut être exigé au moins 10 % de la superficie de l’unité foncière d’origine pour la réalisation d’espaces libres.</w:t>
      </w:r>
    </w:p>
    <w:p w:rsidR="00A920A7" w:rsidRPr="00B3005C" w:rsidRDefault="00A920A7" w:rsidP="00A920A7"/>
    <w:p w:rsidR="00A920A7" w:rsidRPr="003F6F3D" w:rsidRDefault="00A920A7" w:rsidP="00A920A7">
      <w:pPr>
        <w:jc w:val="center"/>
        <w:rPr>
          <w:b/>
          <w:i/>
        </w:rPr>
      </w:pPr>
      <w:r w:rsidRPr="003F6F3D">
        <w:rPr>
          <w:b/>
          <w:i/>
        </w:rPr>
        <w:t>SECTION III – POSSIBILITES MAXIMALES D’OCCUPATION DU SOL</w:t>
      </w:r>
    </w:p>
    <w:p w:rsidR="00A920A7" w:rsidRPr="00B3005C" w:rsidRDefault="00A920A7" w:rsidP="00A920A7"/>
    <w:p w:rsidR="00A920A7" w:rsidRPr="00B3005C" w:rsidRDefault="00A920A7" w:rsidP="00A920A7">
      <w:pPr>
        <w:rPr>
          <w:b/>
          <w:u w:val="single"/>
        </w:rPr>
      </w:pPr>
      <w:r w:rsidRPr="00B3005C">
        <w:rPr>
          <w:b/>
          <w:u w:val="single"/>
        </w:rPr>
        <w:t>ARTICLE U</w:t>
      </w:r>
      <w:r>
        <w:rPr>
          <w:b/>
          <w:u w:val="single"/>
        </w:rPr>
        <w:t>y</w:t>
      </w:r>
      <w:r w:rsidRPr="00B3005C">
        <w:rPr>
          <w:b/>
          <w:u w:val="single"/>
        </w:rPr>
        <w:t xml:space="preserve"> 14 – COEFFICIENT D’OCCUPATION DU SOL </w:t>
      </w:r>
    </w:p>
    <w:p w:rsidR="00A920A7" w:rsidRDefault="00A920A7" w:rsidP="00A920A7">
      <w:pPr>
        <w:jc w:val="center"/>
        <w:rPr>
          <w:b/>
        </w:rPr>
      </w:pPr>
      <w:r w:rsidRPr="00B3005C">
        <w:rPr>
          <w:b/>
        </w:rPr>
        <w:t>Non Réglementé</w:t>
      </w:r>
    </w:p>
    <w:p w:rsidR="00A920A7" w:rsidRPr="00316BC1" w:rsidRDefault="00A920A7" w:rsidP="00A920A7">
      <w:pPr>
        <w:pStyle w:val="Section"/>
        <w:numPr>
          <w:ilvl w:val="12"/>
          <w:numId w:val="0"/>
        </w:numPr>
        <w:jc w:val="both"/>
        <w:rPr>
          <w:rFonts w:ascii="Times New Roman" w:hAnsi="Times New Roman"/>
          <w:b w:val="0"/>
          <w:i w:val="0"/>
          <w:color w:val="FF0000"/>
          <w:sz w:val="24"/>
          <w:szCs w:val="24"/>
        </w:rPr>
      </w:pPr>
      <w:r w:rsidRPr="00316BC1">
        <w:rPr>
          <w:rFonts w:ascii="Times New Roman" w:hAnsi="Times New Roman"/>
          <w:b w:val="0"/>
          <w:i w:val="0"/>
          <w:color w:val="FF0000"/>
          <w:sz w:val="24"/>
          <w:szCs w:val="24"/>
        </w:rPr>
        <w:t>Cet  article est supprimé  par la loi n° 2014-366  du 24 mars 2014  pour l’accès  au logement et  un urbanisme rénové, et plus particulièrement son article 157.</w:t>
      </w:r>
    </w:p>
    <w:p w:rsidR="00A920A7" w:rsidRPr="00B3005C" w:rsidRDefault="00A920A7" w:rsidP="00A920A7">
      <w:pPr>
        <w:jc w:val="center"/>
        <w:rPr>
          <w:b/>
        </w:rPr>
      </w:pPr>
    </w:p>
    <w:p w:rsidR="00A920A7" w:rsidRPr="00B3005C" w:rsidRDefault="00A920A7" w:rsidP="00A920A7">
      <w:r w:rsidRPr="00B3005C">
        <w:rPr>
          <w:b/>
          <w:u w:val="single"/>
        </w:rPr>
        <w:br w:type="page"/>
      </w:r>
    </w:p>
    <w:p w:rsidR="00A920A7" w:rsidRPr="00B3005C" w:rsidRDefault="00A920A7" w:rsidP="00A920A7"/>
    <w:p w:rsidR="00A920A7" w:rsidRPr="00B3005C" w:rsidRDefault="00A920A7" w:rsidP="00A920A7">
      <w:pPr>
        <w:pStyle w:val="Grandtitre"/>
        <w:numPr>
          <w:ilvl w:val="12"/>
          <w:numId w:val="0"/>
        </w:numPr>
        <w:rPr>
          <w:rFonts w:ascii="Times New Roman" w:hAnsi="Times New Roman"/>
          <w:sz w:val="24"/>
          <w:szCs w:val="24"/>
        </w:rPr>
      </w:pPr>
    </w:p>
    <w:p w:rsidR="00A920A7" w:rsidRPr="00B3005C" w:rsidRDefault="00A920A7" w:rsidP="00A920A7">
      <w:pPr>
        <w:pStyle w:val="Grandtitre"/>
        <w:numPr>
          <w:ilvl w:val="12"/>
          <w:numId w:val="0"/>
        </w:numPr>
        <w:rPr>
          <w:rFonts w:ascii="Times New Roman" w:hAnsi="Times New Roman"/>
          <w:sz w:val="24"/>
          <w:szCs w:val="24"/>
        </w:rPr>
      </w:pPr>
    </w:p>
    <w:p w:rsidR="00A920A7" w:rsidRPr="00B3005C" w:rsidRDefault="00A920A7" w:rsidP="00A920A7">
      <w:pPr>
        <w:pStyle w:val="Grandtitre"/>
        <w:numPr>
          <w:ilvl w:val="12"/>
          <w:numId w:val="0"/>
        </w:numPr>
        <w:rPr>
          <w:rFonts w:ascii="Times New Roman" w:hAnsi="Times New Roman"/>
          <w:sz w:val="24"/>
          <w:szCs w:val="24"/>
        </w:rPr>
      </w:pPr>
    </w:p>
    <w:p w:rsidR="00A920A7" w:rsidRPr="00B3005C" w:rsidRDefault="00A920A7" w:rsidP="00A920A7">
      <w:pPr>
        <w:pStyle w:val="Grandtitre"/>
        <w:numPr>
          <w:ilvl w:val="12"/>
          <w:numId w:val="0"/>
        </w:numPr>
        <w:rPr>
          <w:rFonts w:ascii="Times New Roman" w:hAnsi="Times New Roman"/>
          <w:sz w:val="24"/>
          <w:szCs w:val="24"/>
        </w:rPr>
      </w:pPr>
    </w:p>
    <w:p w:rsidR="00A920A7" w:rsidRPr="00B3005C" w:rsidRDefault="00A920A7" w:rsidP="00A920A7">
      <w:pPr>
        <w:pStyle w:val="Grandtitre"/>
        <w:numPr>
          <w:ilvl w:val="12"/>
          <w:numId w:val="0"/>
        </w:numPr>
        <w:rPr>
          <w:rFonts w:ascii="Times New Roman" w:hAnsi="Times New Roman"/>
          <w:sz w:val="24"/>
          <w:szCs w:val="24"/>
        </w:rPr>
      </w:pPr>
    </w:p>
    <w:p w:rsidR="00A920A7" w:rsidRPr="00B3005C" w:rsidRDefault="00A920A7" w:rsidP="00A920A7">
      <w:pPr>
        <w:pStyle w:val="Grandtitre"/>
        <w:numPr>
          <w:ilvl w:val="12"/>
          <w:numId w:val="0"/>
        </w:numPr>
        <w:rPr>
          <w:rFonts w:ascii="Times New Roman" w:hAnsi="Times New Roman"/>
          <w:sz w:val="24"/>
          <w:szCs w:val="24"/>
        </w:rPr>
      </w:pPr>
    </w:p>
    <w:p w:rsidR="00A920A7" w:rsidRPr="00B3005C" w:rsidRDefault="00A920A7" w:rsidP="00A920A7">
      <w:pPr>
        <w:pStyle w:val="Grandtitre"/>
        <w:numPr>
          <w:ilvl w:val="12"/>
          <w:numId w:val="0"/>
        </w:numPr>
        <w:jc w:val="both"/>
        <w:rPr>
          <w:rFonts w:ascii="Times New Roman" w:hAnsi="Times New Roman"/>
          <w:sz w:val="24"/>
          <w:szCs w:val="24"/>
        </w:rPr>
      </w:pPr>
    </w:p>
    <w:p w:rsidR="00A920A7" w:rsidRPr="00B3005C" w:rsidRDefault="00A920A7" w:rsidP="00A920A7">
      <w:pPr>
        <w:pStyle w:val="Titre1"/>
        <w:numPr>
          <w:ilvl w:val="12"/>
          <w:numId w:val="0"/>
        </w:numPr>
        <w:pBdr>
          <w:top w:val="double" w:sz="24" w:space="0" w:color="auto"/>
        </w:pBdr>
        <w:ind w:left="1701"/>
        <w:rPr>
          <w:rFonts w:ascii="Times New Roman" w:hAnsi="Times New Roman"/>
          <w:sz w:val="24"/>
          <w:szCs w:val="24"/>
        </w:rPr>
      </w:pPr>
    </w:p>
    <w:p w:rsidR="00A920A7" w:rsidRPr="00B3005C" w:rsidRDefault="00A920A7" w:rsidP="00A920A7">
      <w:pPr>
        <w:pStyle w:val="Titre1"/>
        <w:numPr>
          <w:ilvl w:val="12"/>
          <w:numId w:val="0"/>
        </w:numPr>
        <w:pBdr>
          <w:top w:val="double" w:sz="24" w:space="0" w:color="auto"/>
        </w:pBdr>
        <w:ind w:left="1701"/>
        <w:rPr>
          <w:rFonts w:ascii="Times New Roman" w:hAnsi="Times New Roman"/>
          <w:sz w:val="24"/>
          <w:szCs w:val="24"/>
        </w:rPr>
      </w:pPr>
    </w:p>
    <w:p w:rsidR="00A920A7" w:rsidRPr="00B3005C" w:rsidRDefault="00A920A7" w:rsidP="00A920A7">
      <w:pPr>
        <w:pStyle w:val="Titre1"/>
        <w:numPr>
          <w:ilvl w:val="12"/>
          <w:numId w:val="0"/>
        </w:numPr>
        <w:pBdr>
          <w:top w:val="double" w:sz="24" w:space="0" w:color="auto"/>
        </w:pBdr>
        <w:ind w:left="1701"/>
        <w:rPr>
          <w:rFonts w:ascii="Times New Roman" w:hAnsi="Times New Roman"/>
          <w:sz w:val="24"/>
          <w:szCs w:val="24"/>
        </w:rPr>
      </w:pPr>
      <w:bookmarkStart w:id="50" w:name="_Toc172964897"/>
      <w:bookmarkStart w:id="51" w:name="_Toc251049581"/>
      <w:r w:rsidRPr="00B3005C">
        <w:rPr>
          <w:rFonts w:ascii="Times New Roman" w:hAnsi="Times New Roman"/>
          <w:sz w:val="24"/>
          <w:szCs w:val="24"/>
        </w:rPr>
        <w:t>TITRE   II</w:t>
      </w:r>
      <w:bookmarkEnd w:id="50"/>
      <w:bookmarkEnd w:id="51"/>
      <w:r w:rsidRPr="00B3005C">
        <w:rPr>
          <w:rFonts w:ascii="Times New Roman" w:hAnsi="Times New Roman"/>
          <w:sz w:val="24"/>
          <w:szCs w:val="24"/>
        </w:rPr>
        <w:t xml:space="preserve"> </w:t>
      </w:r>
    </w:p>
    <w:p w:rsidR="00A920A7" w:rsidRPr="00B3005C" w:rsidRDefault="00A920A7" w:rsidP="00A920A7">
      <w:pPr>
        <w:pStyle w:val="Titre1"/>
        <w:numPr>
          <w:ilvl w:val="12"/>
          <w:numId w:val="0"/>
        </w:numPr>
        <w:pBdr>
          <w:top w:val="double" w:sz="24" w:space="0" w:color="auto"/>
        </w:pBdr>
        <w:ind w:left="1701"/>
        <w:rPr>
          <w:rFonts w:ascii="Times New Roman" w:hAnsi="Times New Roman"/>
          <w:sz w:val="24"/>
          <w:szCs w:val="24"/>
        </w:rPr>
      </w:pPr>
    </w:p>
    <w:p w:rsidR="00A920A7" w:rsidRPr="00B3005C" w:rsidRDefault="00A920A7" w:rsidP="00A920A7">
      <w:pPr>
        <w:pStyle w:val="Titre1"/>
        <w:numPr>
          <w:ilvl w:val="12"/>
          <w:numId w:val="0"/>
        </w:numPr>
        <w:pBdr>
          <w:top w:val="double" w:sz="24" w:space="0" w:color="auto"/>
        </w:pBdr>
        <w:ind w:left="1701"/>
        <w:rPr>
          <w:rFonts w:ascii="Times New Roman" w:hAnsi="Times New Roman"/>
          <w:sz w:val="24"/>
          <w:szCs w:val="24"/>
        </w:rPr>
      </w:pPr>
    </w:p>
    <w:p w:rsidR="00A920A7" w:rsidRPr="00B3005C" w:rsidRDefault="00A920A7" w:rsidP="00A920A7">
      <w:pPr>
        <w:pStyle w:val="Titre1"/>
        <w:numPr>
          <w:ilvl w:val="12"/>
          <w:numId w:val="0"/>
        </w:numPr>
        <w:pBdr>
          <w:top w:val="double" w:sz="24" w:space="0" w:color="auto"/>
        </w:pBdr>
        <w:ind w:left="1701"/>
        <w:rPr>
          <w:rFonts w:ascii="Times New Roman" w:hAnsi="Times New Roman"/>
          <w:sz w:val="24"/>
          <w:szCs w:val="24"/>
        </w:rPr>
      </w:pPr>
      <w:bookmarkStart w:id="52" w:name="_Toc406468487"/>
      <w:bookmarkStart w:id="53" w:name="_Toc153942192"/>
      <w:bookmarkStart w:id="54" w:name="_Toc172964898"/>
      <w:bookmarkStart w:id="55" w:name="_Toc179039588"/>
      <w:bookmarkStart w:id="56" w:name="_Toc189907521"/>
      <w:bookmarkStart w:id="57" w:name="_Toc191193868"/>
      <w:bookmarkStart w:id="58" w:name="_Toc194380925"/>
      <w:bookmarkStart w:id="59" w:name="_Toc211669581"/>
      <w:bookmarkStart w:id="60" w:name="_Toc219882461"/>
      <w:bookmarkStart w:id="61" w:name="_Toc251049582"/>
      <w:r w:rsidRPr="00B3005C">
        <w:rPr>
          <w:rFonts w:ascii="Times New Roman" w:hAnsi="Times New Roman"/>
          <w:sz w:val="24"/>
          <w:szCs w:val="24"/>
        </w:rPr>
        <w:t>DISPOSITIONS APPLICABLES</w:t>
      </w:r>
      <w:bookmarkEnd w:id="52"/>
      <w:bookmarkEnd w:id="53"/>
      <w:bookmarkEnd w:id="54"/>
      <w:bookmarkEnd w:id="55"/>
      <w:bookmarkEnd w:id="56"/>
      <w:bookmarkEnd w:id="57"/>
      <w:bookmarkEnd w:id="58"/>
      <w:bookmarkEnd w:id="59"/>
      <w:bookmarkEnd w:id="60"/>
      <w:bookmarkEnd w:id="61"/>
      <w:r w:rsidRPr="00B3005C">
        <w:rPr>
          <w:rFonts w:ascii="Times New Roman" w:hAnsi="Times New Roman"/>
          <w:sz w:val="24"/>
          <w:szCs w:val="24"/>
        </w:rPr>
        <w:t xml:space="preserve"> </w:t>
      </w:r>
    </w:p>
    <w:p w:rsidR="00A920A7" w:rsidRPr="00B3005C" w:rsidRDefault="00A920A7" w:rsidP="00A920A7">
      <w:pPr>
        <w:pStyle w:val="Titre1"/>
        <w:numPr>
          <w:ilvl w:val="12"/>
          <w:numId w:val="0"/>
        </w:numPr>
        <w:pBdr>
          <w:top w:val="double" w:sz="24" w:space="0" w:color="auto"/>
        </w:pBdr>
        <w:ind w:left="1701"/>
        <w:rPr>
          <w:rFonts w:ascii="Times New Roman" w:hAnsi="Times New Roman"/>
          <w:sz w:val="24"/>
          <w:szCs w:val="24"/>
        </w:rPr>
      </w:pPr>
      <w:bookmarkStart w:id="62" w:name="_Toc406468488"/>
      <w:bookmarkStart w:id="63" w:name="_Toc179039589"/>
      <w:bookmarkStart w:id="64" w:name="_Toc189907522"/>
      <w:bookmarkStart w:id="65" w:name="_Toc191193869"/>
      <w:bookmarkStart w:id="66" w:name="_Toc194380926"/>
      <w:bookmarkStart w:id="67" w:name="_Toc211669582"/>
      <w:bookmarkStart w:id="68" w:name="_Toc219882462"/>
      <w:bookmarkStart w:id="69" w:name="_Toc251049583"/>
      <w:r w:rsidRPr="00B3005C">
        <w:rPr>
          <w:rFonts w:ascii="Times New Roman" w:hAnsi="Times New Roman"/>
          <w:sz w:val="24"/>
          <w:szCs w:val="24"/>
        </w:rPr>
        <w:t>AUX ZONES À URBANISER</w:t>
      </w:r>
      <w:bookmarkEnd w:id="62"/>
      <w:bookmarkEnd w:id="63"/>
      <w:bookmarkEnd w:id="64"/>
      <w:bookmarkEnd w:id="65"/>
      <w:bookmarkEnd w:id="66"/>
      <w:bookmarkEnd w:id="67"/>
      <w:bookmarkEnd w:id="68"/>
      <w:bookmarkEnd w:id="69"/>
    </w:p>
    <w:p w:rsidR="00A920A7" w:rsidRPr="00B3005C" w:rsidRDefault="00A920A7" w:rsidP="00A920A7">
      <w:pPr>
        <w:pStyle w:val="Titre1"/>
        <w:numPr>
          <w:ilvl w:val="12"/>
          <w:numId w:val="0"/>
        </w:numPr>
        <w:pBdr>
          <w:top w:val="double" w:sz="24" w:space="0" w:color="auto"/>
        </w:pBdr>
        <w:ind w:left="1701"/>
        <w:rPr>
          <w:rFonts w:ascii="Times New Roman" w:hAnsi="Times New Roman"/>
          <w:sz w:val="24"/>
          <w:szCs w:val="24"/>
        </w:rPr>
      </w:pPr>
    </w:p>
    <w:p w:rsidR="00A920A7" w:rsidRPr="00B3005C" w:rsidRDefault="00A920A7" w:rsidP="00A920A7">
      <w:pPr>
        <w:pStyle w:val="Titre1"/>
        <w:numPr>
          <w:ilvl w:val="12"/>
          <w:numId w:val="0"/>
        </w:numPr>
        <w:pBdr>
          <w:top w:val="double" w:sz="24" w:space="0" w:color="auto"/>
        </w:pBdr>
        <w:ind w:left="1701"/>
        <w:rPr>
          <w:rFonts w:ascii="Times New Roman" w:hAnsi="Times New Roman"/>
          <w:sz w:val="24"/>
          <w:szCs w:val="24"/>
        </w:rPr>
      </w:pPr>
    </w:p>
    <w:p w:rsidR="00A920A7" w:rsidRPr="00B3005C" w:rsidRDefault="00A920A7" w:rsidP="00A920A7">
      <w:pPr>
        <w:pStyle w:val="Retraittexte"/>
        <w:numPr>
          <w:ilvl w:val="12"/>
          <w:numId w:val="0"/>
        </w:numPr>
        <w:ind w:left="851"/>
        <w:jc w:val="center"/>
        <w:rPr>
          <w:rFonts w:ascii="Times New Roman" w:hAnsi="Times New Roman"/>
          <w:sz w:val="24"/>
          <w:szCs w:val="24"/>
        </w:rPr>
      </w:pPr>
    </w:p>
    <w:p w:rsidR="00A920A7" w:rsidRPr="00B3005C" w:rsidRDefault="00A920A7" w:rsidP="00A920A7">
      <w:pPr>
        <w:pStyle w:val="Retraittexte"/>
        <w:numPr>
          <w:ilvl w:val="12"/>
          <w:numId w:val="0"/>
        </w:numPr>
        <w:rPr>
          <w:rFonts w:ascii="Times New Roman" w:hAnsi="Times New Roman"/>
          <w:sz w:val="24"/>
          <w:szCs w:val="24"/>
        </w:rPr>
      </w:pPr>
    </w:p>
    <w:p w:rsidR="00A920A7" w:rsidRPr="00B3005C" w:rsidRDefault="00A920A7" w:rsidP="00A920A7">
      <w:pPr>
        <w:pStyle w:val="Retraittexte"/>
        <w:numPr>
          <w:ilvl w:val="12"/>
          <w:numId w:val="0"/>
        </w:numPr>
        <w:rPr>
          <w:rFonts w:ascii="Times New Roman" w:hAnsi="Times New Roman"/>
          <w:sz w:val="24"/>
          <w:szCs w:val="24"/>
        </w:rPr>
      </w:pPr>
    </w:p>
    <w:p w:rsidR="00A920A7" w:rsidRPr="00B3005C" w:rsidRDefault="00A920A7" w:rsidP="00A920A7">
      <w:pPr>
        <w:pStyle w:val="Retraittexte"/>
        <w:numPr>
          <w:ilvl w:val="12"/>
          <w:numId w:val="0"/>
        </w:numPr>
        <w:rPr>
          <w:rFonts w:ascii="Times New Roman" w:hAnsi="Times New Roman"/>
          <w:sz w:val="24"/>
          <w:szCs w:val="24"/>
        </w:rPr>
      </w:pPr>
      <w:r w:rsidRPr="00B3005C">
        <w:rPr>
          <w:rFonts w:ascii="Times New Roman" w:hAnsi="Times New Roman"/>
          <w:sz w:val="24"/>
          <w:szCs w:val="24"/>
        </w:rPr>
        <w:br w:type="page"/>
      </w:r>
    </w:p>
    <w:p w:rsidR="00A920A7" w:rsidRPr="00DE4D8A" w:rsidRDefault="00A920A7" w:rsidP="00A920A7">
      <w:pPr>
        <w:pStyle w:val="Titre3"/>
        <w:numPr>
          <w:ilvl w:val="12"/>
          <w:numId w:val="0"/>
        </w:numPr>
        <w:pBdr>
          <w:bottom w:val="single" w:sz="4" w:space="1" w:color="auto"/>
        </w:pBdr>
        <w:rPr>
          <w:rFonts w:ascii="Times New Roman" w:hAnsi="Times New Roman"/>
          <w:b/>
          <w:szCs w:val="24"/>
        </w:rPr>
      </w:pPr>
      <w:bookmarkStart w:id="70" w:name="_Toc251049584"/>
      <w:r w:rsidRPr="00DE4D8A">
        <w:rPr>
          <w:rFonts w:ascii="Times New Roman" w:hAnsi="Times New Roman"/>
          <w:b/>
          <w:szCs w:val="24"/>
        </w:rPr>
        <w:lastRenderedPageBreak/>
        <w:t xml:space="preserve">ZONE </w:t>
      </w:r>
      <w:r>
        <w:rPr>
          <w:rFonts w:ascii="Times New Roman" w:hAnsi="Times New Roman"/>
          <w:b/>
          <w:szCs w:val="24"/>
        </w:rPr>
        <w:t>1</w:t>
      </w:r>
      <w:r w:rsidRPr="00DE4D8A">
        <w:rPr>
          <w:rFonts w:ascii="Times New Roman" w:hAnsi="Times New Roman"/>
          <w:b/>
          <w:szCs w:val="24"/>
        </w:rPr>
        <w:t>AU</w:t>
      </w:r>
      <w:bookmarkEnd w:id="70"/>
      <w:r w:rsidRPr="00DE4D8A">
        <w:rPr>
          <w:rFonts w:ascii="Times New Roman" w:hAnsi="Times New Roman"/>
          <w:b/>
          <w:szCs w:val="24"/>
        </w:rPr>
        <w:t xml:space="preserve"> </w:t>
      </w:r>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CARACTERE DE LA ZONE</w:t>
      </w:r>
    </w:p>
    <w:p w:rsidR="00A920A7" w:rsidRPr="00B3005C" w:rsidRDefault="00A920A7" w:rsidP="00A920A7">
      <w:pPr>
        <w:numPr>
          <w:ilvl w:val="12"/>
          <w:numId w:val="0"/>
        </w:numPr>
      </w:pPr>
      <w:r w:rsidRPr="00B3005C">
        <w:t xml:space="preserve">Cette zone est constituée d’espaces naturels réservés pour l’urbanisation future à usage principal d’habitation, de services, de commerces, d’équipements  et d’activités à caractère central. </w:t>
      </w:r>
    </w:p>
    <w:p w:rsidR="00A920A7" w:rsidRDefault="00A920A7" w:rsidP="00A920A7">
      <w:pPr>
        <w:pStyle w:val="TextePOS"/>
        <w:spacing w:before="0" w:after="0"/>
        <w:ind w:firstLine="0"/>
      </w:pPr>
      <w:r w:rsidRPr="00F35D2B">
        <w:t>L'édification d'ouvrages techniques nécessaires au fonctionnement des services publics ou d'intérêt collectif est autorisée sans tenir compte des dispositions édictées par les articles 3 à 14 du règlement de la zone concernée.</w:t>
      </w:r>
    </w:p>
    <w:p w:rsidR="00A920A7" w:rsidRPr="00B3005C" w:rsidRDefault="00A920A7" w:rsidP="00A920A7"/>
    <w:p w:rsidR="00A920A7" w:rsidRPr="00B3005C" w:rsidRDefault="00A920A7" w:rsidP="00A920A7">
      <w:pPr>
        <w:pStyle w:val="Section"/>
        <w:numPr>
          <w:ilvl w:val="12"/>
          <w:numId w:val="0"/>
        </w:numPr>
        <w:rPr>
          <w:rFonts w:ascii="Times New Roman" w:hAnsi="Times New Roman"/>
          <w:sz w:val="24"/>
          <w:szCs w:val="24"/>
        </w:rPr>
      </w:pPr>
      <w:r w:rsidRPr="00B3005C">
        <w:rPr>
          <w:rFonts w:ascii="Times New Roman" w:hAnsi="Times New Roman"/>
          <w:sz w:val="24"/>
          <w:szCs w:val="24"/>
        </w:rPr>
        <w:t>SECTION  I - NATURE DE L'OCCUPATION   OU</w:t>
      </w:r>
    </w:p>
    <w:p w:rsidR="00A920A7" w:rsidRPr="00B3005C" w:rsidRDefault="00A920A7" w:rsidP="00A920A7">
      <w:pPr>
        <w:pStyle w:val="Section"/>
        <w:numPr>
          <w:ilvl w:val="12"/>
          <w:numId w:val="0"/>
        </w:numPr>
        <w:rPr>
          <w:rFonts w:ascii="Times New Roman" w:hAnsi="Times New Roman"/>
          <w:sz w:val="24"/>
          <w:szCs w:val="24"/>
        </w:rPr>
      </w:pPr>
      <w:r w:rsidRPr="00B3005C">
        <w:rPr>
          <w:rFonts w:ascii="Times New Roman" w:hAnsi="Times New Roman"/>
          <w:sz w:val="24"/>
          <w:szCs w:val="24"/>
        </w:rPr>
        <w:t>DE  L'UTILISATION   DU  SOL</w:t>
      </w:r>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 xml:space="preserve">ARTICLE </w:t>
      </w:r>
      <w:r>
        <w:rPr>
          <w:rFonts w:ascii="Times New Roman" w:hAnsi="Times New Roman"/>
          <w:sz w:val="24"/>
          <w:szCs w:val="24"/>
        </w:rPr>
        <w:t>1</w:t>
      </w:r>
      <w:r w:rsidRPr="00B3005C">
        <w:rPr>
          <w:rFonts w:ascii="Times New Roman" w:hAnsi="Times New Roman"/>
          <w:sz w:val="24"/>
          <w:szCs w:val="24"/>
        </w:rPr>
        <w:t>AU 1 - OCCUPATIONS ET UTILISATIONS DU SOL INTERDITES</w:t>
      </w:r>
    </w:p>
    <w:p w:rsidR="00A920A7" w:rsidRPr="00D33187" w:rsidRDefault="00A920A7" w:rsidP="00A920A7">
      <w:pPr>
        <w:pStyle w:val="TextePOS"/>
        <w:spacing w:before="0" w:after="0"/>
        <w:ind w:left="769" w:firstLine="0"/>
      </w:pPr>
    </w:p>
    <w:p w:rsidR="00A920A7" w:rsidRPr="00DE1021" w:rsidRDefault="00A920A7" w:rsidP="00A920A7">
      <w:pPr>
        <w:pStyle w:val="Retraittexte"/>
        <w:numPr>
          <w:ilvl w:val="12"/>
          <w:numId w:val="0"/>
        </w:numPr>
        <w:ind w:firstLine="708"/>
        <w:rPr>
          <w:rFonts w:ascii="Times New Roman" w:hAnsi="Times New Roman"/>
          <w:b/>
          <w:sz w:val="24"/>
          <w:szCs w:val="24"/>
          <w:u w:val="single"/>
        </w:rPr>
      </w:pPr>
      <w:r w:rsidRPr="00DE1021">
        <w:rPr>
          <w:rFonts w:ascii="Times New Roman" w:hAnsi="Times New Roman"/>
          <w:b/>
          <w:sz w:val="24"/>
          <w:szCs w:val="24"/>
          <w:u w:val="single"/>
        </w:rPr>
        <w:t>Sont interdites :</w:t>
      </w:r>
    </w:p>
    <w:p w:rsidR="00A920A7" w:rsidRDefault="00A920A7" w:rsidP="00305417">
      <w:pPr>
        <w:pStyle w:val="2meretrait"/>
        <w:numPr>
          <w:ilvl w:val="0"/>
          <w:numId w:val="4"/>
        </w:numPr>
        <w:rPr>
          <w:rFonts w:ascii="Times New Roman" w:hAnsi="Times New Roman"/>
          <w:sz w:val="24"/>
          <w:szCs w:val="24"/>
        </w:rPr>
      </w:pPr>
      <w:r w:rsidRPr="00916EDF">
        <w:rPr>
          <w:rFonts w:ascii="Times New Roman" w:hAnsi="Times New Roman"/>
          <w:sz w:val="24"/>
          <w:szCs w:val="24"/>
        </w:rPr>
        <w:t>L’ouverture ou l’installation de carrières ou de gravières, ainsi que les affouillements et exhaussements du sol.</w:t>
      </w:r>
    </w:p>
    <w:p w:rsidR="00A920A7" w:rsidRDefault="00A920A7" w:rsidP="00305417">
      <w:pPr>
        <w:pStyle w:val="2meretrait"/>
        <w:numPr>
          <w:ilvl w:val="0"/>
          <w:numId w:val="4"/>
        </w:numPr>
        <w:rPr>
          <w:rFonts w:ascii="Times New Roman" w:hAnsi="Times New Roman"/>
          <w:sz w:val="24"/>
          <w:szCs w:val="24"/>
        </w:rPr>
      </w:pPr>
      <w:r w:rsidRPr="00916EDF">
        <w:rPr>
          <w:rFonts w:ascii="Times New Roman" w:hAnsi="Times New Roman"/>
          <w:sz w:val="24"/>
          <w:szCs w:val="24"/>
        </w:rPr>
        <w:t>Les dépôts de véhicules ainsi que les dépôts de ferrailles ou de matériaux, non liés à une activité existante.</w:t>
      </w:r>
    </w:p>
    <w:p w:rsidR="00A920A7" w:rsidRDefault="00A920A7" w:rsidP="00305417">
      <w:pPr>
        <w:pStyle w:val="2meretrait"/>
        <w:numPr>
          <w:ilvl w:val="0"/>
          <w:numId w:val="4"/>
        </w:numPr>
        <w:rPr>
          <w:rFonts w:ascii="Times New Roman" w:hAnsi="Times New Roman"/>
          <w:sz w:val="24"/>
          <w:szCs w:val="24"/>
        </w:rPr>
      </w:pPr>
      <w:r w:rsidRPr="00916EDF">
        <w:rPr>
          <w:rFonts w:ascii="Times New Roman" w:hAnsi="Times New Roman"/>
          <w:sz w:val="24"/>
          <w:szCs w:val="24"/>
        </w:rPr>
        <w:t>Le stationnement  isolé de caravanes, les terrains de camping caravaning, ainsi que les parcs résidentiels de loisirs.</w:t>
      </w:r>
    </w:p>
    <w:p w:rsidR="00A920A7" w:rsidRPr="00916EDF" w:rsidRDefault="00A920A7" w:rsidP="00305417">
      <w:pPr>
        <w:pStyle w:val="2meretrait"/>
        <w:numPr>
          <w:ilvl w:val="0"/>
          <w:numId w:val="4"/>
        </w:numPr>
        <w:rPr>
          <w:rFonts w:ascii="Times New Roman" w:hAnsi="Times New Roman"/>
          <w:sz w:val="24"/>
          <w:szCs w:val="24"/>
        </w:rPr>
      </w:pPr>
      <w:r w:rsidRPr="00916EDF">
        <w:rPr>
          <w:rFonts w:ascii="Times New Roman" w:hAnsi="Times New Roman"/>
          <w:sz w:val="24"/>
          <w:szCs w:val="24"/>
        </w:rPr>
        <w:t>Les constructions ou à usage industriel, commercial, agricole ou artisanales soumises à la législation des installations classés.</w:t>
      </w:r>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 xml:space="preserve">ARTICLE </w:t>
      </w:r>
      <w:r>
        <w:rPr>
          <w:rFonts w:ascii="Times New Roman" w:hAnsi="Times New Roman"/>
          <w:sz w:val="24"/>
          <w:szCs w:val="24"/>
        </w:rPr>
        <w:t>1</w:t>
      </w:r>
      <w:r w:rsidRPr="00B3005C">
        <w:rPr>
          <w:rFonts w:ascii="Times New Roman" w:hAnsi="Times New Roman"/>
          <w:sz w:val="24"/>
          <w:szCs w:val="24"/>
        </w:rPr>
        <w:t>AU 2 - OCCUPATIONS ET UTILISATIONS DU SOL SOUMISES À DES CONDITIONS PARTICULIÈRES</w:t>
      </w:r>
    </w:p>
    <w:p w:rsidR="00A920A7" w:rsidRDefault="00A920A7" w:rsidP="00305417">
      <w:pPr>
        <w:pStyle w:val="2meretrait"/>
        <w:numPr>
          <w:ilvl w:val="0"/>
          <w:numId w:val="4"/>
        </w:numPr>
        <w:rPr>
          <w:rFonts w:ascii="Times New Roman" w:hAnsi="Times New Roman"/>
          <w:sz w:val="24"/>
          <w:szCs w:val="24"/>
        </w:rPr>
      </w:pPr>
      <w:r w:rsidRPr="00916EDF">
        <w:rPr>
          <w:rFonts w:ascii="Times New Roman" w:hAnsi="Times New Roman"/>
          <w:sz w:val="24"/>
          <w:szCs w:val="24"/>
        </w:rPr>
        <w:t>Les</w:t>
      </w:r>
      <w:r>
        <w:rPr>
          <w:rFonts w:ascii="Times New Roman" w:hAnsi="Times New Roman"/>
          <w:sz w:val="24"/>
          <w:szCs w:val="24"/>
        </w:rPr>
        <w:t xml:space="preserve"> </w:t>
      </w:r>
      <w:r w:rsidRPr="00B3005C">
        <w:rPr>
          <w:rFonts w:ascii="Times New Roman" w:hAnsi="Times New Roman"/>
          <w:sz w:val="24"/>
          <w:szCs w:val="24"/>
        </w:rPr>
        <w:t>activités à condition qu’elles ne portent pas atteinte à la salubrité ou à la sécurité publique, et qu’elles soient c</w:t>
      </w:r>
      <w:r>
        <w:rPr>
          <w:rFonts w:ascii="Times New Roman" w:hAnsi="Times New Roman"/>
          <w:sz w:val="24"/>
          <w:szCs w:val="24"/>
        </w:rPr>
        <w:t>ompatibles avec la vie urbaine.</w:t>
      </w:r>
    </w:p>
    <w:p w:rsidR="00A920A7" w:rsidRDefault="00A920A7" w:rsidP="00305417">
      <w:pPr>
        <w:pStyle w:val="2meretrait"/>
        <w:numPr>
          <w:ilvl w:val="0"/>
          <w:numId w:val="4"/>
        </w:numPr>
        <w:rPr>
          <w:rFonts w:ascii="Times New Roman" w:hAnsi="Times New Roman"/>
          <w:sz w:val="24"/>
          <w:szCs w:val="24"/>
        </w:rPr>
      </w:pPr>
      <w:r>
        <w:rPr>
          <w:rFonts w:ascii="Times New Roman" w:hAnsi="Times New Roman"/>
          <w:sz w:val="24"/>
          <w:szCs w:val="24"/>
        </w:rPr>
        <w:t>L</w:t>
      </w:r>
      <w:r w:rsidRPr="00B3005C">
        <w:rPr>
          <w:rFonts w:ascii="Times New Roman" w:hAnsi="Times New Roman"/>
          <w:sz w:val="24"/>
          <w:szCs w:val="24"/>
        </w:rPr>
        <w:t>es parcs de stationnement à condition qu’ils n’entraînent pas la destruction mêm</w:t>
      </w:r>
      <w:r>
        <w:rPr>
          <w:rFonts w:ascii="Times New Roman" w:hAnsi="Times New Roman"/>
          <w:sz w:val="24"/>
          <w:szCs w:val="24"/>
        </w:rPr>
        <w:t>e partielle d’îlots construits.</w:t>
      </w:r>
    </w:p>
    <w:p w:rsidR="00A920A7" w:rsidRDefault="00A920A7" w:rsidP="00305417">
      <w:pPr>
        <w:pStyle w:val="2meretrait"/>
        <w:numPr>
          <w:ilvl w:val="0"/>
          <w:numId w:val="4"/>
        </w:numPr>
        <w:rPr>
          <w:rFonts w:ascii="Times New Roman" w:hAnsi="Times New Roman"/>
          <w:sz w:val="24"/>
          <w:szCs w:val="24"/>
        </w:rPr>
      </w:pPr>
      <w:r>
        <w:rPr>
          <w:rFonts w:ascii="Times New Roman" w:hAnsi="Times New Roman"/>
          <w:sz w:val="24"/>
          <w:szCs w:val="24"/>
        </w:rPr>
        <w:t>L</w:t>
      </w:r>
      <w:r w:rsidRPr="00B3005C">
        <w:rPr>
          <w:rFonts w:ascii="Times New Roman" w:hAnsi="Times New Roman"/>
          <w:sz w:val="24"/>
          <w:szCs w:val="24"/>
        </w:rPr>
        <w:t>es aires de jeu à condition qu’elles n’entraînent pas la destruction, mêm</w:t>
      </w:r>
      <w:r>
        <w:rPr>
          <w:rFonts w:ascii="Times New Roman" w:hAnsi="Times New Roman"/>
          <w:sz w:val="24"/>
          <w:szCs w:val="24"/>
        </w:rPr>
        <w:t>e partielle d’îlots construits.</w:t>
      </w:r>
    </w:p>
    <w:p w:rsidR="00A920A7" w:rsidRDefault="00A920A7" w:rsidP="00305417">
      <w:pPr>
        <w:pStyle w:val="2meretrait"/>
        <w:numPr>
          <w:ilvl w:val="0"/>
          <w:numId w:val="4"/>
        </w:numPr>
        <w:rPr>
          <w:rFonts w:ascii="Times New Roman" w:hAnsi="Times New Roman"/>
          <w:sz w:val="24"/>
          <w:szCs w:val="24"/>
        </w:rPr>
      </w:pPr>
      <w:r w:rsidRPr="00B3005C">
        <w:rPr>
          <w:rFonts w:ascii="Times New Roman" w:hAnsi="Times New Roman"/>
          <w:sz w:val="24"/>
          <w:szCs w:val="24"/>
        </w:rPr>
        <w:t>La reconstruction ou le changement de destination des constructions à condition que leur destination ou usage ne porte pas atteinte à la salubrité, à la sécurité, au caractère et à l</w:t>
      </w:r>
      <w:r>
        <w:rPr>
          <w:rFonts w:ascii="Times New Roman" w:hAnsi="Times New Roman"/>
          <w:sz w:val="24"/>
          <w:szCs w:val="24"/>
        </w:rPr>
        <w:t>’intérêt des lieux avoisinants.</w:t>
      </w:r>
    </w:p>
    <w:p w:rsidR="00A920A7" w:rsidRPr="00B3005C" w:rsidRDefault="00A920A7" w:rsidP="00305417">
      <w:pPr>
        <w:pStyle w:val="2meretrait"/>
        <w:numPr>
          <w:ilvl w:val="0"/>
          <w:numId w:val="4"/>
        </w:numPr>
        <w:rPr>
          <w:rFonts w:ascii="Times New Roman" w:hAnsi="Times New Roman"/>
          <w:sz w:val="24"/>
          <w:szCs w:val="24"/>
        </w:rPr>
      </w:pPr>
      <w:r w:rsidRPr="00B3005C">
        <w:rPr>
          <w:rFonts w:ascii="Times New Roman" w:hAnsi="Times New Roman"/>
          <w:sz w:val="24"/>
          <w:szCs w:val="24"/>
        </w:rPr>
        <w:t>Les constructions à usage d’habitation, hôtelier, d’équipements collectifs, de commerce et d’artisa</w:t>
      </w:r>
      <w:r>
        <w:rPr>
          <w:rFonts w:ascii="Times New Roman" w:hAnsi="Times New Roman"/>
          <w:sz w:val="24"/>
          <w:szCs w:val="24"/>
        </w:rPr>
        <w:t>nat, de bureaux et de services à condition qu’elles soient compatibles avec la vie urbaine.</w:t>
      </w:r>
    </w:p>
    <w:p w:rsidR="00A920A7" w:rsidRDefault="00A920A7" w:rsidP="00A920A7">
      <w:pPr>
        <w:pStyle w:val="2meretrait"/>
        <w:ind w:left="0"/>
        <w:rPr>
          <w:rFonts w:ascii="Times New Roman" w:hAnsi="Times New Roman"/>
          <w:sz w:val="24"/>
          <w:szCs w:val="24"/>
        </w:rPr>
      </w:pPr>
    </w:p>
    <w:p w:rsidR="00A920A7" w:rsidRPr="00645452" w:rsidRDefault="00A920A7" w:rsidP="00A920A7">
      <w:pPr>
        <w:pStyle w:val="TextePOS"/>
        <w:rPr>
          <w:szCs w:val="24"/>
        </w:rPr>
      </w:pPr>
      <w:r w:rsidRPr="00645452">
        <w:rPr>
          <w:szCs w:val="24"/>
          <w:u w:val="single"/>
        </w:rPr>
        <w:t xml:space="preserve">Dans toutes les zones </w:t>
      </w:r>
      <w:r>
        <w:rPr>
          <w:szCs w:val="24"/>
          <w:u w:val="single"/>
        </w:rPr>
        <w:t>1</w:t>
      </w:r>
      <w:r w:rsidRPr="00645452">
        <w:rPr>
          <w:szCs w:val="24"/>
          <w:u w:val="single"/>
        </w:rPr>
        <w:t>AU</w:t>
      </w:r>
      <w:r w:rsidRPr="00645452">
        <w:rPr>
          <w:szCs w:val="24"/>
        </w:rPr>
        <w:t xml:space="preserve">, le projet devra respecter les préconisations des orientations d'aménagement </w:t>
      </w:r>
      <w:r w:rsidRPr="00645452">
        <w:rPr>
          <w:b/>
          <w:szCs w:val="24"/>
          <w:u w:val="single"/>
        </w:rPr>
        <w:t>(cf. Pièce : 2.2</w:t>
      </w:r>
      <w:r w:rsidRPr="00645452">
        <w:rPr>
          <w:szCs w:val="24"/>
        </w:rPr>
        <w:t>).</w:t>
      </w:r>
    </w:p>
    <w:p w:rsidR="00A920A7" w:rsidRDefault="00A920A7" w:rsidP="00A920A7">
      <w:pPr>
        <w:pStyle w:val="2meretrait"/>
        <w:ind w:left="0"/>
        <w:rPr>
          <w:rFonts w:ascii="Times New Roman" w:hAnsi="Times New Roman"/>
          <w:sz w:val="24"/>
          <w:szCs w:val="24"/>
        </w:rPr>
      </w:pPr>
    </w:p>
    <w:p w:rsidR="00A920A7" w:rsidRPr="00B3005C" w:rsidRDefault="00A920A7" w:rsidP="00A920A7">
      <w:pPr>
        <w:pStyle w:val="2meretrait"/>
        <w:ind w:left="0"/>
        <w:rPr>
          <w:rFonts w:ascii="Times New Roman" w:hAnsi="Times New Roman"/>
          <w:sz w:val="24"/>
          <w:szCs w:val="24"/>
        </w:rPr>
      </w:pPr>
    </w:p>
    <w:p w:rsidR="00A920A7" w:rsidRPr="00B3005C" w:rsidRDefault="00A920A7" w:rsidP="00A920A7">
      <w:pPr>
        <w:pStyle w:val="Section"/>
        <w:numPr>
          <w:ilvl w:val="12"/>
          <w:numId w:val="0"/>
        </w:numPr>
        <w:rPr>
          <w:rFonts w:ascii="Times New Roman" w:hAnsi="Times New Roman"/>
          <w:sz w:val="24"/>
          <w:szCs w:val="24"/>
        </w:rPr>
      </w:pPr>
      <w:r w:rsidRPr="00B3005C">
        <w:rPr>
          <w:rFonts w:ascii="Times New Roman" w:hAnsi="Times New Roman"/>
          <w:sz w:val="24"/>
          <w:szCs w:val="24"/>
        </w:rPr>
        <w:lastRenderedPageBreak/>
        <w:t>SECTION II - CONDITIONS DE L'OCCUPATION DU SOL</w:t>
      </w:r>
    </w:p>
    <w:p w:rsidR="00A920A7" w:rsidRPr="00B3005C" w:rsidRDefault="00A920A7" w:rsidP="00A920A7">
      <w:pPr>
        <w:pStyle w:val="Titre"/>
        <w:numPr>
          <w:ilvl w:val="12"/>
          <w:numId w:val="0"/>
        </w:numPr>
        <w:ind w:left="142"/>
        <w:rPr>
          <w:rFonts w:ascii="Times New Roman" w:hAnsi="Times New Roman"/>
          <w:sz w:val="24"/>
          <w:szCs w:val="24"/>
        </w:rPr>
      </w:pPr>
      <w:r w:rsidRPr="00B3005C">
        <w:rPr>
          <w:rFonts w:ascii="Times New Roman" w:hAnsi="Times New Roman"/>
          <w:sz w:val="24"/>
          <w:szCs w:val="24"/>
        </w:rPr>
        <w:t xml:space="preserve">ARTICLE </w:t>
      </w:r>
      <w:r>
        <w:rPr>
          <w:rFonts w:ascii="Times New Roman" w:hAnsi="Times New Roman"/>
          <w:sz w:val="24"/>
          <w:szCs w:val="24"/>
        </w:rPr>
        <w:t>1</w:t>
      </w:r>
      <w:r w:rsidRPr="00B3005C">
        <w:rPr>
          <w:rFonts w:ascii="Times New Roman" w:hAnsi="Times New Roman"/>
          <w:sz w:val="24"/>
          <w:szCs w:val="24"/>
        </w:rPr>
        <w:t>AU 3 - ACCES ET VOIRIE</w:t>
      </w:r>
    </w:p>
    <w:p w:rsidR="00A920A7" w:rsidRPr="00B3005C" w:rsidRDefault="00A920A7" w:rsidP="00A920A7">
      <w:pPr>
        <w:pStyle w:val="TextePOS"/>
        <w:rPr>
          <w:rFonts w:cs="Arial"/>
          <w:szCs w:val="24"/>
        </w:rPr>
      </w:pPr>
      <w:r w:rsidRPr="00B3005C">
        <w:rPr>
          <w:szCs w:val="24"/>
        </w:rPr>
        <w:t>Tout projet doit être</w:t>
      </w:r>
      <w:r w:rsidRPr="00B3005C">
        <w:rPr>
          <w:rFonts w:cs="Arial"/>
          <w:szCs w:val="24"/>
        </w:rPr>
        <w:t xml:space="preserve"> desservi par une voie publique ou privée dans des conditions répondant à son importance ou à la destination des constructions ou des aménagements envisagés. Les caractéristiques de cette voie doivent être adaptées à la circulation ou l'utilisation des engins de lutte contre l'incendie.</w:t>
      </w:r>
    </w:p>
    <w:p w:rsidR="00A920A7" w:rsidRPr="00B3005C" w:rsidRDefault="00A920A7" w:rsidP="00A920A7">
      <w:pPr>
        <w:pStyle w:val="TextePOS"/>
        <w:rPr>
          <w:rFonts w:cs="Arial"/>
          <w:szCs w:val="24"/>
        </w:rPr>
      </w:pPr>
      <w:r w:rsidRPr="00B3005C">
        <w:rPr>
          <w:rFonts w:cs="Arial"/>
          <w:szCs w:val="24"/>
        </w:rPr>
        <w:t>Les dimensions, formes et caractéristiques techniques des voies privées doivent être adaptées aux usages qu'elles supportent ou aux opérations qu'elles doivent desservir.</w:t>
      </w:r>
    </w:p>
    <w:p w:rsidR="00A920A7" w:rsidRPr="00B3005C" w:rsidRDefault="00A920A7" w:rsidP="00A920A7">
      <w:pPr>
        <w:pStyle w:val="TextePOS"/>
        <w:rPr>
          <w:rFonts w:cs="Arial"/>
          <w:szCs w:val="24"/>
        </w:rPr>
      </w:pPr>
      <w:r w:rsidRPr="00B3005C">
        <w:rPr>
          <w:rFonts w:cs="Arial"/>
          <w:szCs w:val="24"/>
        </w:rPr>
        <w:t>Le nombre d'accès sera limité au minimum nécessaire au projet. Les accès ne devront pas présenter de risque pour la sécurité des usagers des voies publiques ou pour celle des personnes utilisant ces accès. Tout accès devra être aménagé pour assurer en termes de visibilité, de fonctionnalité et de facilité d'usage, cette sécurité qui sera appréciée compte tenu, notamment, de la position des accès, de leur configuration ainsi que de la nature et de l'intensité du trafic.</w:t>
      </w:r>
    </w:p>
    <w:p w:rsidR="00A920A7" w:rsidRPr="00B3005C" w:rsidRDefault="00A920A7" w:rsidP="00A920A7">
      <w:pPr>
        <w:pStyle w:val="TextePOS"/>
        <w:rPr>
          <w:rFonts w:cs="Arial"/>
          <w:szCs w:val="24"/>
        </w:rPr>
      </w:pPr>
      <w:r w:rsidRPr="00B3005C">
        <w:rPr>
          <w:rFonts w:cs="Arial"/>
          <w:szCs w:val="24"/>
        </w:rPr>
        <w:t>L'accessibilité des handicapés physiques doit être prise en compte.</w:t>
      </w:r>
    </w:p>
    <w:p w:rsidR="00A920A7" w:rsidRPr="00645452" w:rsidRDefault="00A920A7" w:rsidP="00A920A7">
      <w:pPr>
        <w:pStyle w:val="TextePOS"/>
        <w:ind w:firstLine="708"/>
        <w:rPr>
          <w:szCs w:val="24"/>
        </w:rPr>
      </w:pPr>
      <w:r w:rsidRPr="00621770">
        <w:rPr>
          <w:b/>
          <w:szCs w:val="24"/>
          <w:u w:val="single"/>
        </w:rPr>
        <w:t>Dans les secteurs 1AU</w:t>
      </w:r>
      <w:r w:rsidRPr="00645452">
        <w:rPr>
          <w:szCs w:val="24"/>
        </w:rPr>
        <w:t>, les voies de desserte devront respecter les caractéristiques définies dans les orientations d'aménagement, et respecter le schéma d'organisation de la zone définie sur les plans. Les constructions doivent permettre des conditions d'accès suffisantes pour le reste de la zone.</w:t>
      </w:r>
    </w:p>
    <w:p w:rsidR="00A920A7" w:rsidRPr="00B3005C" w:rsidRDefault="00A920A7" w:rsidP="00A920A7">
      <w:pPr>
        <w:pStyle w:val="TextePOS"/>
        <w:ind w:firstLine="142"/>
        <w:rPr>
          <w:szCs w:val="24"/>
        </w:rPr>
      </w:pPr>
      <w:r w:rsidRPr="00B3005C">
        <w:rPr>
          <w:szCs w:val="24"/>
        </w:rPr>
        <w:t xml:space="preserve">A défaut du respect des règles évoquées précédemment, le projet sera refusé ou ne sera accepté que sous réserve de prescriptions spéciales comportant notamment la réalisation de voies privées ou de tous autres aménagements particuliers nécessaires au respect des conditions de sécurité. Lorsque le terrain est desservi par plusieurs voies, le projet ne sera autorisé que sous réserve que l'accès soit établi sur la voie où la gêne pour la circulation sera la moindre. </w:t>
      </w:r>
    </w:p>
    <w:p w:rsidR="00A920A7" w:rsidRPr="00B3005C" w:rsidRDefault="00A920A7" w:rsidP="00A920A7">
      <w:pPr>
        <w:pStyle w:val="Titre"/>
        <w:numPr>
          <w:ilvl w:val="12"/>
          <w:numId w:val="0"/>
        </w:numPr>
        <w:ind w:left="142"/>
        <w:rPr>
          <w:rFonts w:ascii="Times New Roman" w:hAnsi="Times New Roman"/>
          <w:sz w:val="24"/>
          <w:szCs w:val="24"/>
        </w:rPr>
      </w:pPr>
      <w:r w:rsidRPr="00B3005C">
        <w:rPr>
          <w:rFonts w:ascii="Times New Roman" w:hAnsi="Times New Roman"/>
          <w:sz w:val="24"/>
          <w:szCs w:val="24"/>
        </w:rPr>
        <w:t xml:space="preserve">ARTICLE </w:t>
      </w:r>
      <w:r>
        <w:rPr>
          <w:rFonts w:ascii="Times New Roman" w:hAnsi="Times New Roman"/>
          <w:sz w:val="24"/>
          <w:szCs w:val="24"/>
        </w:rPr>
        <w:t>1</w:t>
      </w:r>
      <w:r w:rsidRPr="00B3005C">
        <w:rPr>
          <w:rFonts w:ascii="Times New Roman" w:hAnsi="Times New Roman"/>
          <w:sz w:val="24"/>
          <w:szCs w:val="24"/>
        </w:rPr>
        <w:t>AU 4  - DESSERTE PAR LES RESEAUX</w:t>
      </w:r>
    </w:p>
    <w:p w:rsidR="00A920A7" w:rsidRPr="00B3005C" w:rsidRDefault="00A920A7" w:rsidP="00A920A7">
      <w:pPr>
        <w:pStyle w:val="Retraittexte"/>
        <w:ind w:left="142"/>
        <w:rPr>
          <w:rFonts w:ascii="Times New Roman" w:hAnsi="Times New Roman"/>
          <w:b/>
          <w:sz w:val="24"/>
          <w:szCs w:val="24"/>
        </w:rPr>
      </w:pPr>
      <w:r w:rsidRPr="00B3005C">
        <w:rPr>
          <w:rFonts w:ascii="Times New Roman" w:hAnsi="Times New Roman"/>
          <w:b/>
          <w:sz w:val="24"/>
          <w:szCs w:val="24"/>
        </w:rPr>
        <w:t>1 – Eau potable</w:t>
      </w:r>
    </w:p>
    <w:p w:rsidR="00A920A7" w:rsidRPr="001015C3" w:rsidRDefault="00A920A7" w:rsidP="00A920A7">
      <w:pPr>
        <w:pStyle w:val="Retraittexte"/>
        <w:ind w:left="142"/>
        <w:rPr>
          <w:rFonts w:ascii="Times New Roman" w:hAnsi="Times New Roman"/>
          <w:sz w:val="24"/>
          <w:szCs w:val="24"/>
        </w:rPr>
      </w:pPr>
      <w:r w:rsidRPr="00B3005C">
        <w:rPr>
          <w:rFonts w:ascii="Times New Roman" w:hAnsi="Times New Roman"/>
          <w:sz w:val="24"/>
          <w:szCs w:val="24"/>
        </w:rPr>
        <w:t>Toute construction à usage d’habitation ou d’activité doit être raccordé</w:t>
      </w:r>
      <w:r>
        <w:rPr>
          <w:rFonts w:ascii="Times New Roman" w:hAnsi="Times New Roman"/>
          <w:sz w:val="24"/>
          <w:szCs w:val="24"/>
        </w:rPr>
        <w:t>e</w:t>
      </w:r>
      <w:r w:rsidRPr="00B3005C">
        <w:rPr>
          <w:rFonts w:ascii="Times New Roman" w:hAnsi="Times New Roman"/>
          <w:sz w:val="24"/>
          <w:szCs w:val="24"/>
        </w:rPr>
        <w:t xml:space="preserve"> au réseau public de distribution d’eau potable dans les conditions conformes aux règlements en vigueur.</w:t>
      </w:r>
    </w:p>
    <w:p w:rsidR="00A920A7" w:rsidRPr="00B3005C" w:rsidRDefault="00A920A7" w:rsidP="00A920A7">
      <w:pPr>
        <w:pStyle w:val="Retraittexte"/>
        <w:ind w:left="142"/>
        <w:rPr>
          <w:rFonts w:ascii="Times New Roman" w:hAnsi="Times New Roman"/>
          <w:b/>
          <w:sz w:val="24"/>
          <w:szCs w:val="24"/>
        </w:rPr>
      </w:pPr>
      <w:r w:rsidRPr="00B3005C">
        <w:rPr>
          <w:rFonts w:ascii="Times New Roman" w:hAnsi="Times New Roman"/>
          <w:b/>
          <w:sz w:val="24"/>
          <w:szCs w:val="24"/>
        </w:rPr>
        <w:t>2 – Assainissement</w:t>
      </w:r>
    </w:p>
    <w:p w:rsidR="00A920A7" w:rsidRDefault="00A920A7" w:rsidP="00A920A7">
      <w:pPr>
        <w:pStyle w:val="Retraittexte"/>
        <w:ind w:left="142"/>
        <w:rPr>
          <w:rFonts w:ascii="Times New Roman" w:hAnsi="Times New Roman"/>
          <w:sz w:val="24"/>
          <w:szCs w:val="24"/>
        </w:rPr>
      </w:pPr>
      <w:r w:rsidRPr="00B3005C">
        <w:rPr>
          <w:rFonts w:ascii="Times New Roman" w:hAnsi="Times New Roman"/>
          <w:sz w:val="24"/>
          <w:szCs w:val="24"/>
        </w:rPr>
        <w:t xml:space="preserve">Toute construction à usage d’habitation ou d’activité doit être raccordée au réseau public d’assainissement dans les conditions conformes aux règlements en vigueur. </w:t>
      </w:r>
    </w:p>
    <w:p w:rsidR="00A920A7" w:rsidRPr="00906C66" w:rsidRDefault="00A920A7" w:rsidP="00A920A7">
      <w:pPr>
        <w:rPr>
          <w:color w:val="000000"/>
        </w:rPr>
      </w:pPr>
      <w:r w:rsidRPr="00906C66">
        <w:rPr>
          <w:color w:val="000000"/>
        </w:rPr>
        <w:t>Tout déversement d'eaux usées, autre que domestiques, dans le réseau d'assainissement public doit être préalablement autorisé par la collectivité (convention de déversement article L.1331-10 du Code de la Santé Publique).</w:t>
      </w:r>
    </w:p>
    <w:p w:rsidR="00A920A7" w:rsidRPr="00906C66" w:rsidRDefault="00A920A7" w:rsidP="00A920A7">
      <w:pPr>
        <w:rPr>
          <w:color w:val="000000"/>
        </w:rPr>
      </w:pPr>
      <w:r w:rsidRPr="00906C66">
        <w:rPr>
          <w:color w:val="000000"/>
        </w:rPr>
        <w:t>L'autorisation fixe suivant la nature du réseau à emprunter ou des traitement</w:t>
      </w:r>
      <w:r>
        <w:rPr>
          <w:color w:val="000000"/>
        </w:rPr>
        <w:t>s</w:t>
      </w:r>
      <w:r w:rsidRPr="00906C66">
        <w:rPr>
          <w:color w:val="000000"/>
        </w:rPr>
        <w:t xml:space="preserve"> mis en œuvre les caractéristiques que doivent présenter ces eaux usées pour être acceptées.</w:t>
      </w:r>
    </w:p>
    <w:p w:rsidR="00A920A7" w:rsidRDefault="00A920A7" w:rsidP="00A920A7">
      <w:pPr>
        <w:pStyle w:val="Retraittexte"/>
        <w:ind w:left="142"/>
        <w:rPr>
          <w:rFonts w:ascii="Times New Roman" w:hAnsi="Times New Roman"/>
          <w:sz w:val="24"/>
          <w:szCs w:val="24"/>
        </w:rPr>
      </w:pPr>
    </w:p>
    <w:p w:rsidR="00A920A7" w:rsidRPr="00B3005C" w:rsidRDefault="00A920A7" w:rsidP="00A920A7">
      <w:pPr>
        <w:pStyle w:val="Retraittexte"/>
        <w:ind w:left="142"/>
        <w:rPr>
          <w:rFonts w:ascii="Times New Roman" w:hAnsi="Times New Roman"/>
          <w:b/>
          <w:sz w:val="24"/>
          <w:szCs w:val="24"/>
        </w:rPr>
      </w:pPr>
      <w:r w:rsidRPr="00B3005C">
        <w:rPr>
          <w:rFonts w:ascii="Times New Roman" w:hAnsi="Times New Roman"/>
          <w:b/>
          <w:sz w:val="24"/>
          <w:szCs w:val="24"/>
        </w:rPr>
        <w:t>3 – Eaux pluviales</w:t>
      </w:r>
    </w:p>
    <w:p w:rsidR="00A920A7" w:rsidRPr="00B3005C" w:rsidRDefault="00A920A7" w:rsidP="00A920A7">
      <w:pPr>
        <w:pStyle w:val="Retraittexte"/>
        <w:ind w:left="142"/>
        <w:rPr>
          <w:rFonts w:ascii="Times New Roman" w:hAnsi="Times New Roman"/>
          <w:sz w:val="24"/>
          <w:szCs w:val="24"/>
        </w:rPr>
      </w:pPr>
      <w:r w:rsidRPr="00B3005C">
        <w:rPr>
          <w:rFonts w:ascii="Times New Roman" w:hAnsi="Times New Roman"/>
          <w:sz w:val="24"/>
          <w:szCs w:val="24"/>
        </w:rPr>
        <w:t>Les aménagements réalisés sur le terrain doivent garantir l’écoulement des eaux pluviales dans le réseau collecteur s’il existe.</w:t>
      </w:r>
    </w:p>
    <w:p w:rsidR="00A920A7" w:rsidRPr="00B3005C" w:rsidRDefault="00A920A7" w:rsidP="00A920A7">
      <w:pPr>
        <w:pStyle w:val="Retraittexte"/>
        <w:ind w:left="142"/>
        <w:rPr>
          <w:rFonts w:ascii="Times New Roman" w:hAnsi="Times New Roman"/>
          <w:sz w:val="24"/>
          <w:szCs w:val="24"/>
        </w:rPr>
      </w:pPr>
      <w:r w:rsidRPr="00B3005C">
        <w:rPr>
          <w:rFonts w:ascii="Times New Roman" w:hAnsi="Times New Roman"/>
          <w:sz w:val="24"/>
          <w:szCs w:val="24"/>
        </w:rPr>
        <w:lastRenderedPageBreak/>
        <w:t xml:space="preserve">En l’absence de réseau ou en cas de réseau insuffisant, les aménagements nécessaires au libre écoulement des eaux pluviales devront être réalisés selon des dispositifs adaptés à l’opération et au terrain, à la charge du propriétaire. </w:t>
      </w:r>
    </w:p>
    <w:p w:rsidR="00A920A7" w:rsidRPr="00B3005C" w:rsidRDefault="00A920A7" w:rsidP="00A920A7">
      <w:pPr>
        <w:pStyle w:val="Retraittexte"/>
        <w:ind w:left="142"/>
        <w:rPr>
          <w:rFonts w:ascii="Times New Roman" w:hAnsi="Times New Roman"/>
          <w:b/>
          <w:sz w:val="24"/>
          <w:szCs w:val="24"/>
        </w:rPr>
      </w:pPr>
      <w:r w:rsidRPr="00B3005C">
        <w:rPr>
          <w:rFonts w:ascii="Times New Roman" w:hAnsi="Times New Roman"/>
          <w:b/>
          <w:sz w:val="24"/>
          <w:szCs w:val="24"/>
        </w:rPr>
        <w:t>4 – Electricité – Téléphone</w:t>
      </w:r>
    </w:p>
    <w:p w:rsidR="00A920A7" w:rsidRPr="00B3005C" w:rsidRDefault="00A920A7" w:rsidP="00A920A7">
      <w:pPr>
        <w:pStyle w:val="Retraittexte"/>
        <w:ind w:left="142"/>
        <w:rPr>
          <w:rFonts w:ascii="Times New Roman" w:hAnsi="Times New Roman"/>
          <w:sz w:val="24"/>
          <w:szCs w:val="24"/>
        </w:rPr>
      </w:pPr>
      <w:r w:rsidRPr="00B3005C">
        <w:rPr>
          <w:rFonts w:ascii="Times New Roman" w:hAnsi="Times New Roman"/>
          <w:sz w:val="24"/>
          <w:szCs w:val="24"/>
        </w:rPr>
        <w:t>Les terrains doivent être raccordés au réseau de distribution d’électricité. La réalisation en souterrain pourra être rendu obligatoire.</w:t>
      </w:r>
    </w:p>
    <w:p w:rsidR="00A920A7" w:rsidRPr="00B3005C" w:rsidRDefault="00A920A7" w:rsidP="00A920A7">
      <w:pPr>
        <w:pStyle w:val="Titre"/>
        <w:numPr>
          <w:ilvl w:val="12"/>
          <w:numId w:val="0"/>
        </w:numPr>
        <w:ind w:left="142"/>
        <w:rPr>
          <w:rFonts w:ascii="Times New Roman" w:hAnsi="Times New Roman"/>
          <w:sz w:val="24"/>
          <w:szCs w:val="24"/>
        </w:rPr>
      </w:pPr>
      <w:r w:rsidRPr="00B3005C">
        <w:rPr>
          <w:rFonts w:ascii="Times New Roman" w:hAnsi="Times New Roman"/>
          <w:sz w:val="24"/>
          <w:szCs w:val="24"/>
        </w:rPr>
        <w:t xml:space="preserve">ARTICLE </w:t>
      </w:r>
      <w:r>
        <w:rPr>
          <w:rFonts w:ascii="Times New Roman" w:hAnsi="Times New Roman"/>
          <w:sz w:val="24"/>
          <w:szCs w:val="24"/>
        </w:rPr>
        <w:t>1</w:t>
      </w:r>
      <w:r w:rsidRPr="00B3005C">
        <w:rPr>
          <w:rFonts w:ascii="Times New Roman" w:hAnsi="Times New Roman"/>
          <w:sz w:val="24"/>
          <w:szCs w:val="24"/>
        </w:rPr>
        <w:t>AU 5 – SUPERFICIE MINIMALE  DES TERRAINS CONSTRUCTIBLES</w:t>
      </w:r>
    </w:p>
    <w:p w:rsidR="00A920A7" w:rsidRDefault="00A920A7" w:rsidP="00A920A7">
      <w:pPr>
        <w:pStyle w:val="Retraittexte"/>
        <w:numPr>
          <w:ilvl w:val="12"/>
          <w:numId w:val="0"/>
        </w:numPr>
        <w:ind w:left="142"/>
        <w:jc w:val="center"/>
        <w:rPr>
          <w:rFonts w:ascii="Times New Roman" w:hAnsi="Times New Roman"/>
          <w:b/>
          <w:sz w:val="24"/>
          <w:szCs w:val="24"/>
        </w:rPr>
      </w:pPr>
      <w:r w:rsidRPr="00B3005C">
        <w:rPr>
          <w:rFonts w:ascii="Times New Roman" w:hAnsi="Times New Roman"/>
          <w:b/>
          <w:sz w:val="24"/>
          <w:szCs w:val="24"/>
        </w:rPr>
        <w:t>Non réglementé</w:t>
      </w:r>
    </w:p>
    <w:p w:rsidR="00A920A7" w:rsidRPr="00316BC1" w:rsidRDefault="00A920A7" w:rsidP="00A920A7">
      <w:pPr>
        <w:pStyle w:val="Section"/>
        <w:numPr>
          <w:ilvl w:val="12"/>
          <w:numId w:val="0"/>
        </w:numPr>
        <w:jc w:val="both"/>
        <w:rPr>
          <w:rFonts w:ascii="Times New Roman" w:hAnsi="Times New Roman"/>
          <w:b w:val="0"/>
          <w:i w:val="0"/>
          <w:color w:val="FF0000"/>
          <w:sz w:val="24"/>
          <w:szCs w:val="24"/>
        </w:rPr>
      </w:pPr>
      <w:r w:rsidRPr="00316BC1">
        <w:rPr>
          <w:rFonts w:ascii="Times New Roman" w:hAnsi="Times New Roman"/>
          <w:b w:val="0"/>
          <w:i w:val="0"/>
          <w:color w:val="FF0000"/>
          <w:sz w:val="24"/>
          <w:szCs w:val="24"/>
        </w:rPr>
        <w:t>Cet  article est supprimé  par la loi n° 2014-366  du 24 mars 2014  pour l’accès  au logement et  un urbanisme rénové, et plus particulièrement son article 157.</w:t>
      </w:r>
    </w:p>
    <w:p w:rsidR="00A920A7" w:rsidRPr="00B3005C" w:rsidRDefault="00A920A7" w:rsidP="00A920A7">
      <w:pPr>
        <w:pStyle w:val="Retraittexte"/>
        <w:numPr>
          <w:ilvl w:val="12"/>
          <w:numId w:val="0"/>
        </w:numPr>
        <w:ind w:left="142"/>
        <w:jc w:val="center"/>
        <w:rPr>
          <w:rFonts w:ascii="Times New Roman" w:hAnsi="Times New Roman"/>
          <w:b/>
          <w:sz w:val="24"/>
          <w:szCs w:val="24"/>
        </w:rPr>
      </w:pPr>
    </w:p>
    <w:p w:rsidR="00A920A7" w:rsidRPr="00B3005C" w:rsidRDefault="00A920A7" w:rsidP="00A920A7">
      <w:pPr>
        <w:pStyle w:val="Titre"/>
        <w:numPr>
          <w:ilvl w:val="12"/>
          <w:numId w:val="0"/>
        </w:numPr>
        <w:ind w:left="142"/>
        <w:rPr>
          <w:rFonts w:ascii="Times New Roman" w:hAnsi="Times New Roman"/>
          <w:sz w:val="24"/>
          <w:szCs w:val="24"/>
        </w:rPr>
      </w:pPr>
      <w:r w:rsidRPr="00B3005C">
        <w:rPr>
          <w:rFonts w:ascii="Times New Roman" w:hAnsi="Times New Roman"/>
          <w:sz w:val="24"/>
          <w:szCs w:val="24"/>
        </w:rPr>
        <w:t xml:space="preserve">ARTICLE </w:t>
      </w:r>
      <w:r>
        <w:rPr>
          <w:rFonts w:ascii="Times New Roman" w:hAnsi="Times New Roman"/>
          <w:sz w:val="24"/>
          <w:szCs w:val="24"/>
        </w:rPr>
        <w:t>1</w:t>
      </w:r>
      <w:r w:rsidRPr="00B3005C">
        <w:rPr>
          <w:rFonts w:ascii="Times New Roman" w:hAnsi="Times New Roman"/>
          <w:sz w:val="24"/>
          <w:szCs w:val="24"/>
        </w:rPr>
        <w:t xml:space="preserve">AU 6 - IMPLANTATION DES CONSTRUCTIONS PAR RAPPORT AUX VOIES ET EMPRISES PUBLIQUES </w:t>
      </w:r>
    </w:p>
    <w:p w:rsidR="00A920A7" w:rsidRPr="00B3005C" w:rsidRDefault="00A920A7" w:rsidP="00A920A7">
      <w:pPr>
        <w:pStyle w:val="Retraittexte"/>
        <w:numPr>
          <w:ilvl w:val="12"/>
          <w:numId w:val="0"/>
        </w:numPr>
        <w:tabs>
          <w:tab w:val="left" w:pos="502"/>
        </w:tabs>
        <w:ind w:left="142"/>
        <w:rPr>
          <w:rFonts w:ascii="Times New Roman" w:hAnsi="Times New Roman"/>
          <w:sz w:val="24"/>
          <w:szCs w:val="24"/>
        </w:rPr>
      </w:pPr>
      <w:r w:rsidRPr="00B3005C">
        <w:rPr>
          <w:rFonts w:ascii="Times New Roman" w:hAnsi="Times New Roman"/>
          <w:sz w:val="24"/>
          <w:szCs w:val="24"/>
        </w:rPr>
        <w:t>Les constructions doivent être implantées soit à l’alignement actuel ou projeté de la voie, soit en retrait de l’alignement sans pouvoir être à moins de 5 mètres minimum de la limite de propriété des voies communales et départementales.</w:t>
      </w:r>
    </w:p>
    <w:p w:rsidR="00A920A7" w:rsidRPr="00B3005C" w:rsidRDefault="00A920A7" w:rsidP="00A920A7">
      <w:pPr>
        <w:pStyle w:val="Retraittexte"/>
        <w:numPr>
          <w:ilvl w:val="12"/>
          <w:numId w:val="0"/>
        </w:numPr>
        <w:tabs>
          <w:tab w:val="left" w:pos="142"/>
          <w:tab w:val="left" w:pos="502"/>
        </w:tabs>
        <w:ind w:left="142"/>
        <w:rPr>
          <w:rFonts w:ascii="Times New Roman" w:hAnsi="Times New Roman"/>
          <w:sz w:val="24"/>
          <w:szCs w:val="24"/>
        </w:rPr>
      </w:pPr>
      <w:r w:rsidRPr="00B3005C">
        <w:rPr>
          <w:rFonts w:ascii="Times New Roman" w:hAnsi="Times New Roman"/>
          <w:sz w:val="24"/>
          <w:szCs w:val="24"/>
        </w:rPr>
        <w:t>Toutefois, il n’y a pas lieu de respecter ce recul :</w:t>
      </w:r>
    </w:p>
    <w:p w:rsidR="00A920A7" w:rsidRPr="00B3005C" w:rsidRDefault="00A920A7" w:rsidP="00305417">
      <w:pPr>
        <w:pStyle w:val="Retraittexte"/>
        <w:numPr>
          <w:ilvl w:val="0"/>
          <w:numId w:val="1"/>
        </w:numPr>
        <w:tabs>
          <w:tab w:val="left" w:pos="142"/>
          <w:tab w:val="left" w:pos="502"/>
        </w:tabs>
        <w:rPr>
          <w:rFonts w:ascii="Times New Roman" w:hAnsi="Times New Roman"/>
          <w:sz w:val="24"/>
          <w:szCs w:val="24"/>
        </w:rPr>
      </w:pPr>
      <w:r w:rsidRPr="00B3005C">
        <w:rPr>
          <w:rFonts w:ascii="Times New Roman" w:hAnsi="Times New Roman"/>
          <w:sz w:val="24"/>
          <w:szCs w:val="24"/>
        </w:rPr>
        <w:t>lorsque la construction projetée doit réaliser une continuité d’implantation avec les immeubles voisins.</w:t>
      </w:r>
    </w:p>
    <w:p w:rsidR="00A920A7" w:rsidRPr="00B3005C" w:rsidRDefault="00A920A7" w:rsidP="00305417">
      <w:pPr>
        <w:pStyle w:val="Retraittexte"/>
        <w:numPr>
          <w:ilvl w:val="0"/>
          <w:numId w:val="1"/>
        </w:numPr>
        <w:tabs>
          <w:tab w:val="left" w:pos="142"/>
          <w:tab w:val="left" w:pos="502"/>
        </w:tabs>
        <w:rPr>
          <w:rFonts w:ascii="Times New Roman" w:hAnsi="Times New Roman"/>
          <w:sz w:val="24"/>
          <w:szCs w:val="24"/>
        </w:rPr>
      </w:pPr>
      <w:r w:rsidRPr="00B3005C">
        <w:rPr>
          <w:rFonts w:ascii="Times New Roman" w:hAnsi="Times New Roman"/>
          <w:sz w:val="24"/>
          <w:szCs w:val="24"/>
        </w:rPr>
        <w:t>lorsque le projet concerne l’extension ou la surélévation d’un bâtiment existant.</w:t>
      </w:r>
    </w:p>
    <w:p w:rsidR="00A920A7" w:rsidRPr="00B3005C" w:rsidRDefault="00A920A7" w:rsidP="00A920A7">
      <w:pPr>
        <w:pStyle w:val="Titre"/>
        <w:numPr>
          <w:ilvl w:val="12"/>
          <w:numId w:val="0"/>
        </w:numPr>
        <w:ind w:left="142"/>
        <w:rPr>
          <w:rFonts w:ascii="Times New Roman" w:hAnsi="Times New Roman"/>
          <w:sz w:val="24"/>
          <w:szCs w:val="24"/>
        </w:rPr>
      </w:pPr>
      <w:r w:rsidRPr="00B3005C">
        <w:rPr>
          <w:rFonts w:ascii="Times New Roman" w:hAnsi="Times New Roman"/>
          <w:sz w:val="24"/>
          <w:szCs w:val="24"/>
        </w:rPr>
        <w:t xml:space="preserve">ARTICLE  </w:t>
      </w:r>
      <w:r>
        <w:rPr>
          <w:rFonts w:ascii="Times New Roman" w:hAnsi="Times New Roman"/>
          <w:sz w:val="24"/>
          <w:szCs w:val="24"/>
        </w:rPr>
        <w:t>1</w:t>
      </w:r>
      <w:r w:rsidRPr="00B3005C">
        <w:rPr>
          <w:rFonts w:ascii="Times New Roman" w:hAnsi="Times New Roman"/>
          <w:sz w:val="24"/>
          <w:szCs w:val="24"/>
        </w:rPr>
        <w:t>AU 7 - IMPLANTATION DES CONSTRUCTIONS PAR RAPPORT AUX LIMITES SEPARATIVES</w:t>
      </w:r>
    </w:p>
    <w:p w:rsidR="00A920A7" w:rsidRDefault="00A920A7" w:rsidP="00A920A7">
      <w:pPr>
        <w:pStyle w:val="Default"/>
        <w:framePr w:w="3969" w:wrap="around" w:vAnchor="page" w:hAnchor="page" w:x="1951" w:y="11941"/>
        <w:spacing w:after="320"/>
        <w:rPr>
          <w:color w:val="auto"/>
          <w:sz w:val="23"/>
          <w:szCs w:val="23"/>
        </w:rPr>
      </w:pPr>
      <w:r>
        <w:rPr>
          <w:noProof/>
          <w:color w:val="auto"/>
          <w:sz w:val="23"/>
          <w:szCs w:val="23"/>
          <w:lang w:eastAsia="fr-FR"/>
        </w:rPr>
        <w:drawing>
          <wp:inline distT="0" distB="0" distL="0" distR="0">
            <wp:extent cx="2166620" cy="1490980"/>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6620" cy="1490980"/>
                    </a:xfrm>
                    <a:prstGeom prst="rect">
                      <a:avLst/>
                    </a:prstGeom>
                    <a:noFill/>
                    <a:ln>
                      <a:noFill/>
                    </a:ln>
                  </pic:spPr>
                </pic:pic>
              </a:graphicData>
            </a:graphic>
          </wp:inline>
        </w:drawing>
      </w:r>
    </w:p>
    <w:p w:rsidR="00A920A7" w:rsidRPr="00B3005C" w:rsidRDefault="00A920A7" w:rsidP="00A920A7">
      <w:pPr>
        <w:pStyle w:val="2meretrait"/>
        <w:numPr>
          <w:ilvl w:val="12"/>
          <w:numId w:val="0"/>
        </w:numPr>
        <w:ind w:left="142"/>
        <w:rPr>
          <w:rFonts w:ascii="Times New Roman" w:hAnsi="Times New Roman"/>
          <w:sz w:val="24"/>
          <w:szCs w:val="24"/>
        </w:rPr>
      </w:pPr>
    </w:p>
    <w:p w:rsidR="00A920A7" w:rsidRPr="00B3005C" w:rsidRDefault="00A920A7" w:rsidP="00A920A7">
      <w:pPr>
        <w:pStyle w:val="2meretrait"/>
        <w:numPr>
          <w:ilvl w:val="12"/>
          <w:numId w:val="0"/>
        </w:numPr>
        <w:ind w:left="142"/>
        <w:rPr>
          <w:rFonts w:ascii="Times New Roman" w:hAnsi="Times New Roman"/>
          <w:sz w:val="24"/>
          <w:szCs w:val="24"/>
        </w:rPr>
      </w:pPr>
      <w:r w:rsidRPr="00B3005C">
        <w:rPr>
          <w:rFonts w:ascii="Times New Roman" w:hAnsi="Times New Roman"/>
          <w:sz w:val="24"/>
          <w:szCs w:val="24"/>
        </w:rPr>
        <w:t>A moins que le bâtiment ne jouxte la limite parcellaire, la distance (a), comptée horizontalement de tout point du bâtiment au point de la limite séparative qui en est le plus rapproché, doit être au moins égale à la moitié de la différence d’altitude entre ces deux points (h), sans pouvoir être inférieure à 3 mètres.</w:t>
      </w:r>
    </w:p>
    <w:p w:rsidR="00A920A7" w:rsidRDefault="00A920A7" w:rsidP="00A920A7">
      <w:pPr>
        <w:pStyle w:val="2meretrait"/>
        <w:numPr>
          <w:ilvl w:val="12"/>
          <w:numId w:val="0"/>
        </w:numPr>
        <w:ind w:left="142"/>
        <w:rPr>
          <w:rFonts w:ascii="Times New Roman" w:hAnsi="Times New Roman"/>
          <w:sz w:val="24"/>
          <w:szCs w:val="24"/>
        </w:rPr>
      </w:pPr>
    </w:p>
    <w:p w:rsidR="00A920A7" w:rsidRDefault="00A920A7" w:rsidP="00A920A7">
      <w:pPr>
        <w:pStyle w:val="2meretrait"/>
        <w:numPr>
          <w:ilvl w:val="12"/>
          <w:numId w:val="0"/>
        </w:numPr>
        <w:ind w:left="142"/>
        <w:rPr>
          <w:rFonts w:ascii="Times New Roman" w:hAnsi="Times New Roman"/>
          <w:sz w:val="24"/>
          <w:szCs w:val="24"/>
        </w:rPr>
      </w:pPr>
    </w:p>
    <w:p w:rsidR="00A920A7" w:rsidRPr="00B3005C" w:rsidRDefault="00A920A7" w:rsidP="00A920A7">
      <w:pPr>
        <w:pStyle w:val="2meretrait"/>
        <w:numPr>
          <w:ilvl w:val="12"/>
          <w:numId w:val="0"/>
        </w:numPr>
        <w:ind w:left="142"/>
        <w:rPr>
          <w:rFonts w:ascii="Times New Roman" w:hAnsi="Times New Roman"/>
          <w:sz w:val="24"/>
          <w:szCs w:val="24"/>
        </w:rPr>
      </w:pPr>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 xml:space="preserve">ARTICLE </w:t>
      </w:r>
      <w:r>
        <w:rPr>
          <w:rFonts w:ascii="Times New Roman" w:hAnsi="Times New Roman"/>
          <w:sz w:val="24"/>
          <w:szCs w:val="24"/>
        </w:rPr>
        <w:t>1</w:t>
      </w:r>
      <w:r w:rsidRPr="00B3005C">
        <w:rPr>
          <w:rFonts w:ascii="Times New Roman" w:hAnsi="Times New Roman"/>
          <w:sz w:val="24"/>
          <w:szCs w:val="24"/>
        </w:rPr>
        <w:t>AU 8 - IMPLANTATION DES CONSTRUCTIONS LES UNES PAR RAPPORT AUX AUTRES SUR UNE MEME PROPRIETE</w:t>
      </w:r>
      <w:r w:rsidRPr="00B3005C">
        <w:rPr>
          <w:rFonts w:ascii="Times New Roman" w:hAnsi="Times New Roman"/>
          <w:sz w:val="24"/>
          <w:szCs w:val="24"/>
          <w:u w:val="none"/>
        </w:rPr>
        <w:t xml:space="preserve"> </w:t>
      </w:r>
    </w:p>
    <w:p w:rsidR="00A920A7" w:rsidRDefault="00A920A7" w:rsidP="00A920A7">
      <w:pPr>
        <w:jc w:val="center"/>
        <w:rPr>
          <w:b/>
          <w:bCs/>
        </w:rPr>
      </w:pPr>
      <w:r w:rsidRPr="00B3005C">
        <w:rPr>
          <w:b/>
          <w:bCs/>
        </w:rPr>
        <w:t>Non réglementé</w:t>
      </w:r>
    </w:p>
    <w:p w:rsidR="00305417" w:rsidRDefault="00305417" w:rsidP="00A920A7">
      <w:pPr>
        <w:jc w:val="center"/>
        <w:rPr>
          <w:b/>
          <w:bCs/>
        </w:rPr>
      </w:pPr>
    </w:p>
    <w:p w:rsidR="00305417" w:rsidRDefault="00305417" w:rsidP="00A920A7">
      <w:pPr>
        <w:jc w:val="center"/>
        <w:rPr>
          <w:b/>
          <w:bCs/>
        </w:rPr>
      </w:pPr>
    </w:p>
    <w:p w:rsidR="00305417" w:rsidRDefault="00305417" w:rsidP="00A920A7">
      <w:pPr>
        <w:jc w:val="center"/>
        <w:rPr>
          <w:b/>
          <w:bCs/>
        </w:rPr>
      </w:pPr>
    </w:p>
    <w:p w:rsidR="00305417" w:rsidRDefault="00305417" w:rsidP="00A920A7">
      <w:pPr>
        <w:jc w:val="center"/>
        <w:rPr>
          <w:b/>
          <w:bCs/>
        </w:rPr>
      </w:pPr>
    </w:p>
    <w:p w:rsidR="00305417" w:rsidRDefault="00305417" w:rsidP="00A920A7">
      <w:pPr>
        <w:jc w:val="center"/>
        <w:rPr>
          <w:b/>
          <w:bCs/>
        </w:rPr>
      </w:pPr>
    </w:p>
    <w:p w:rsidR="00305417" w:rsidRPr="00B3005C" w:rsidRDefault="00305417" w:rsidP="00A920A7">
      <w:pPr>
        <w:jc w:val="center"/>
        <w:rPr>
          <w:b/>
          <w:bCs/>
        </w:rPr>
      </w:pPr>
    </w:p>
    <w:p w:rsidR="00A920A7" w:rsidRPr="00B3005C" w:rsidRDefault="00A920A7" w:rsidP="00A920A7">
      <w:pPr>
        <w:pStyle w:val="Titre"/>
        <w:numPr>
          <w:ilvl w:val="12"/>
          <w:numId w:val="0"/>
        </w:numPr>
        <w:rPr>
          <w:rFonts w:ascii="Times New Roman" w:hAnsi="Times New Roman"/>
          <w:sz w:val="24"/>
          <w:szCs w:val="24"/>
          <w:u w:val="none"/>
        </w:rPr>
      </w:pPr>
      <w:r w:rsidRPr="00B3005C">
        <w:rPr>
          <w:rFonts w:ascii="Times New Roman" w:hAnsi="Times New Roman"/>
          <w:sz w:val="24"/>
          <w:szCs w:val="24"/>
        </w:rPr>
        <w:t xml:space="preserve">ARTICLE </w:t>
      </w:r>
      <w:r>
        <w:rPr>
          <w:rFonts w:ascii="Times New Roman" w:hAnsi="Times New Roman"/>
          <w:sz w:val="24"/>
          <w:szCs w:val="24"/>
        </w:rPr>
        <w:t>1</w:t>
      </w:r>
      <w:r w:rsidRPr="00B3005C">
        <w:rPr>
          <w:rFonts w:ascii="Times New Roman" w:hAnsi="Times New Roman"/>
          <w:sz w:val="24"/>
          <w:szCs w:val="24"/>
        </w:rPr>
        <w:t>AU 9 - EMPRISE AU SOL DES CONSTRUCTIONS</w:t>
      </w:r>
    </w:p>
    <w:p w:rsidR="00A920A7" w:rsidRPr="00B3005C" w:rsidRDefault="00A920A7" w:rsidP="00A920A7">
      <w:pPr>
        <w:pStyle w:val="Retraittexte"/>
        <w:numPr>
          <w:ilvl w:val="12"/>
          <w:numId w:val="0"/>
        </w:numPr>
        <w:ind w:left="851"/>
        <w:jc w:val="center"/>
        <w:rPr>
          <w:rFonts w:ascii="Times New Roman" w:hAnsi="Times New Roman"/>
          <w:b/>
          <w:sz w:val="24"/>
          <w:szCs w:val="24"/>
        </w:rPr>
      </w:pPr>
      <w:r w:rsidRPr="00B3005C">
        <w:rPr>
          <w:rFonts w:ascii="Times New Roman" w:hAnsi="Times New Roman"/>
          <w:b/>
          <w:sz w:val="24"/>
          <w:szCs w:val="24"/>
        </w:rPr>
        <w:t>Non réglementé</w:t>
      </w:r>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 xml:space="preserve">ARTICLE </w:t>
      </w:r>
      <w:r>
        <w:rPr>
          <w:rFonts w:ascii="Times New Roman" w:hAnsi="Times New Roman"/>
          <w:sz w:val="24"/>
          <w:szCs w:val="24"/>
        </w:rPr>
        <w:t>1</w:t>
      </w:r>
      <w:r w:rsidRPr="00B3005C">
        <w:rPr>
          <w:rFonts w:ascii="Times New Roman" w:hAnsi="Times New Roman"/>
          <w:sz w:val="24"/>
          <w:szCs w:val="24"/>
        </w:rPr>
        <w:t>AU 10  - HAUTEUR DES CONSTRUCTIONS</w:t>
      </w:r>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b w:val="0"/>
          <w:sz w:val="24"/>
          <w:szCs w:val="24"/>
          <w:u w:val="none"/>
        </w:rPr>
        <w:t>La hauteur des constructions est mesurée à partir du terrain naturel jusqu’au sommet du bâtiment, ouvrages techniques, cheminées et autres superstructures exclus. La hauteur d’une construction ne peut excéder 2 niveaux superposés (R+1+combles). Les ouvrages et bâtiments publics ne sont pas assujettis à cette règle.</w:t>
      </w:r>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 xml:space="preserve">ARTICLE </w:t>
      </w:r>
      <w:r>
        <w:rPr>
          <w:rFonts w:ascii="Times New Roman" w:hAnsi="Times New Roman"/>
          <w:sz w:val="24"/>
          <w:szCs w:val="24"/>
        </w:rPr>
        <w:t>1</w:t>
      </w:r>
      <w:r w:rsidRPr="00B3005C">
        <w:rPr>
          <w:rFonts w:ascii="Times New Roman" w:hAnsi="Times New Roman"/>
          <w:sz w:val="24"/>
          <w:szCs w:val="24"/>
        </w:rPr>
        <w:t>AU 11 - ASPECT EXTERIEUR DES CONSTRUCTIONS</w:t>
      </w:r>
    </w:p>
    <w:p w:rsidR="00A920A7" w:rsidRPr="00B3005C" w:rsidRDefault="00A920A7" w:rsidP="00A920A7">
      <w:pPr>
        <w:pStyle w:val="Titre"/>
        <w:numPr>
          <w:ilvl w:val="12"/>
          <w:numId w:val="0"/>
        </w:numPr>
        <w:rPr>
          <w:rFonts w:ascii="Times New Roman" w:hAnsi="Times New Roman"/>
          <w:sz w:val="24"/>
          <w:szCs w:val="24"/>
          <w:u w:val="none"/>
        </w:rPr>
      </w:pPr>
      <w:r w:rsidRPr="00B3005C">
        <w:rPr>
          <w:rFonts w:ascii="Times New Roman" w:hAnsi="Times New Roman"/>
          <w:sz w:val="24"/>
          <w:szCs w:val="24"/>
          <w:u w:val="none"/>
        </w:rPr>
        <w:t>1 – Généralités :</w:t>
      </w:r>
    </w:p>
    <w:p w:rsidR="00A920A7" w:rsidRPr="00B3005C" w:rsidRDefault="00A920A7" w:rsidP="00A920A7">
      <w:pPr>
        <w:pStyle w:val="Titre"/>
        <w:numPr>
          <w:ilvl w:val="12"/>
          <w:numId w:val="0"/>
        </w:numPr>
        <w:spacing w:before="0" w:after="120"/>
        <w:rPr>
          <w:rFonts w:ascii="Times New Roman" w:hAnsi="Times New Roman"/>
          <w:b w:val="0"/>
          <w:sz w:val="24"/>
          <w:szCs w:val="24"/>
          <w:u w:val="none"/>
        </w:rPr>
      </w:pPr>
      <w:r w:rsidRPr="00B3005C">
        <w:rPr>
          <w:rFonts w:ascii="Times New Roman" w:hAnsi="Times New Roman"/>
          <w:b w:val="0"/>
          <w:sz w:val="24"/>
          <w:szCs w:val="24"/>
          <w:u w:val="none"/>
        </w:rPr>
        <w:t>Le permis de construire peut être refusé ou n’être accordé que sous réserve de l’observation de prescriptions spéciales si les constructions, par leur situation, leur architecture, leurs dimensions ou l’aspect extérieur des bâtiments ou ouvrages à édifier ou à modifier sont de nature à porter atteinte au caractère ou à l’intérêt des lieux avoisinants, aux sites, aux paysages naturels ou urbains, ainsi qu’à la conservation des perspectives monumentales.</w:t>
      </w:r>
    </w:p>
    <w:p w:rsidR="00A920A7" w:rsidRPr="00B3005C" w:rsidRDefault="00A920A7" w:rsidP="00A920A7">
      <w:pPr>
        <w:pStyle w:val="Titre"/>
        <w:numPr>
          <w:ilvl w:val="12"/>
          <w:numId w:val="0"/>
        </w:numPr>
        <w:spacing w:before="0" w:after="0"/>
        <w:rPr>
          <w:rFonts w:ascii="Times New Roman" w:hAnsi="Times New Roman"/>
          <w:b w:val="0"/>
          <w:sz w:val="24"/>
          <w:szCs w:val="24"/>
          <w:u w:val="none"/>
        </w:rPr>
      </w:pPr>
      <w:r w:rsidRPr="00B3005C">
        <w:rPr>
          <w:rFonts w:ascii="Times New Roman" w:hAnsi="Times New Roman"/>
          <w:b w:val="0"/>
          <w:sz w:val="24"/>
          <w:szCs w:val="24"/>
          <w:u w:val="none"/>
        </w:rPr>
        <w:t>Les constructions devront s’intégrer parfaitement à leur environnement par :</w:t>
      </w:r>
    </w:p>
    <w:p w:rsidR="00A920A7" w:rsidRPr="00B3005C" w:rsidRDefault="00A920A7" w:rsidP="00A920A7">
      <w:pPr>
        <w:pStyle w:val="Titre"/>
        <w:numPr>
          <w:ilvl w:val="12"/>
          <w:numId w:val="0"/>
        </w:numPr>
        <w:spacing w:before="0" w:after="0"/>
        <w:rPr>
          <w:rFonts w:ascii="Times New Roman" w:hAnsi="Times New Roman"/>
          <w:b w:val="0"/>
          <w:sz w:val="24"/>
          <w:szCs w:val="24"/>
          <w:u w:val="none"/>
        </w:rPr>
      </w:pPr>
    </w:p>
    <w:p w:rsidR="00A920A7" w:rsidRPr="00B3005C" w:rsidRDefault="00A920A7" w:rsidP="00305417">
      <w:pPr>
        <w:pStyle w:val="Titre"/>
        <w:numPr>
          <w:ilvl w:val="0"/>
          <w:numId w:val="1"/>
        </w:numPr>
        <w:spacing w:before="0" w:after="0"/>
        <w:rPr>
          <w:rFonts w:ascii="Times New Roman" w:hAnsi="Times New Roman"/>
          <w:b w:val="0"/>
          <w:sz w:val="24"/>
          <w:szCs w:val="24"/>
          <w:u w:val="none"/>
        </w:rPr>
      </w:pPr>
      <w:r w:rsidRPr="00B3005C">
        <w:rPr>
          <w:rFonts w:ascii="Times New Roman" w:hAnsi="Times New Roman"/>
          <w:b w:val="0"/>
          <w:sz w:val="24"/>
          <w:szCs w:val="24"/>
          <w:u w:val="none"/>
        </w:rPr>
        <w:t xml:space="preserve">La simplicité et </w:t>
      </w:r>
      <w:r>
        <w:rPr>
          <w:rFonts w:ascii="Times New Roman" w:hAnsi="Times New Roman"/>
          <w:b w:val="0"/>
          <w:sz w:val="24"/>
          <w:szCs w:val="24"/>
          <w:u w:val="none"/>
        </w:rPr>
        <w:t>les proportions de leur volume.</w:t>
      </w:r>
    </w:p>
    <w:p w:rsidR="00A920A7" w:rsidRPr="00B3005C" w:rsidRDefault="00A920A7" w:rsidP="00305417">
      <w:pPr>
        <w:pStyle w:val="Titre"/>
        <w:numPr>
          <w:ilvl w:val="0"/>
          <w:numId w:val="1"/>
        </w:numPr>
        <w:spacing w:before="0" w:after="0"/>
        <w:rPr>
          <w:rFonts w:ascii="Times New Roman" w:hAnsi="Times New Roman"/>
          <w:b w:val="0"/>
          <w:sz w:val="24"/>
          <w:szCs w:val="24"/>
          <w:u w:val="none"/>
        </w:rPr>
      </w:pPr>
      <w:r w:rsidRPr="00B3005C">
        <w:rPr>
          <w:rFonts w:ascii="Times New Roman" w:hAnsi="Times New Roman"/>
          <w:b w:val="0"/>
          <w:sz w:val="24"/>
          <w:szCs w:val="24"/>
          <w:u w:val="none"/>
        </w:rPr>
        <w:t>L’unicité</w:t>
      </w:r>
      <w:r>
        <w:rPr>
          <w:rFonts w:ascii="Times New Roman" w:hAnsi="Times New Roman"/>
          <w:b w:val="0"/>
          <w:sz w:val="24"/>
          <w:szCs w:val="24"/>
          <w:u w:val="none"/>
        </w:rPr>
        <w:t xml:space="preserve"> et la qualité des matériaux.</w:t>
      </w:r>
    </w:p>
    <w:p w:rsidR="00A920A7" w:rsidRDefault="00A920A7" w:rsidP="00305417">
      <w:pPr>
        <w:pStyle w:val="Titre"/>
        <w:numPr>
          <w:ilvl w:val="0"/>
          <w:numId w:val="1"/>
        </w:numPr>
        <w:spacing w:before="0" w:after="0"/>
        <w:rPr>
          <w:rFonts w:ascii="Times New Roman" w:hAnsi="Times New Roman"/>
          <w:b w:val="0"/>
          <w:sz w:val="24"/>
          <w:szCs w:val="24"/>
          <w:u w:val="none"/>
        </w:rPr>
      </w:pPr>
      <w:r w:rsidRPr="00B3005C">
        <w:rPr>
          <w:rFonts w:ascii="Times New Roman" w:hAnsi="Times New Roman"/>
          <w:b w:val="0"/>
          <w:sz w:val="24"/>
          <w:szCs w:val="24"/>
          <w:u w:val="none"/>
        </w:rPr>
        <w:t>L’harmonie des couleurs</w:t>
      </w:r>
      <w:r>
        <w:rPr>
          <w:rFonts w:ascii="Times New Roman" w:hAnsi="Times New Roman"/>
          <w:b w:val="0"/>
          <w:sz w:val="24"/>
          <w:szCs w:val="24"/>
          <w:u w:val="none"/>
        </w:rPr>
        <w:t>.</w:t>
      </w:r>
    </w:p>
    <w:p w:rsidR="00A920A7" w:rsidRPr="00B3005C" w:rsidRDefault="00A920A7" w:rsidP="00A920A7">
      <w:pPr>
        <w:pStyle w:val="Titre"/>
        <w:spacing w:before="0" w:after="0"/>
        <w:ind w:left="1429"/>
        <w:rPr>
          <w:rFonts w:ascii="Times New Roman" w:hAnsi="Times New Roman"/>
          <w:b w:val="0"/>
          <w:sz w:val="24"/>
          <w:szCs w:val="24"/>
          <w:u w:val="none"/>
        </w:rPr>
      </w:pPr>
    </w:p>
    <w:p w:rsidR="00A920A7" w:rsidRPr="00B3005C" w:rsidRDefault="00A920A7" w:rsidP="00A920A7">
      <w:pPr>
        <w:pStyle w:val="Titre"/>
        <w:numPr>
          <w:ilvl w:val="12"/>
          <w:numId w:val="0"/>
        </w:numPr>
        <w:spacing w:before="0" w:after="0"/>
        <w:rPr>
          <w:rFonts w:ascii="Times New Roman" w:hAnsi="Times New Roman"/>
          <w:b w:val="0"/>
          <w:sz w:val="24"/>
          <w:szCs w:val="24"/>
          <w:u w:val="none"/>
        </w:rPr>
      </w:pPr>
      <w:r w:rsidRPr="00B3005C">
        <w:rPr>
          <w:rFonts w:ascii="Times New Roman" w:hAnsi="Times New Roman"/>
          <w:b w:val="0"/>
          <w:sz w:val="24"/>
          <w:szCs w:val="24"/>
          <w:u w:val="none"/>
        </w:rPr>
        <w:t>Sont interdits :</w:t>
      </w:r>
    </w:p>
    <w:p w:rsidR="00A920A7" w:rsidRPr="00B3005C" w:rsidRDefault="00A920A7" w:rsidP="00A920A7">
      <w:pPr>
        <w:pStyle w:val="Titre"/>
        <w:numPr>
          <w:ilvl w:val="12"/>
          <w:numId w:val="0"/>
        </w:numPr>
        <w:spacing w:before="0" w:after="0"/>
        <w:rPr>
          <w:rFonts w:ascii="Times New Roman" w:hAnsi="Times New Roman"/>
          <w:b w:val="0"/>
          <w:sz w:val="24"/>
          <w:szCs w:val="24"/>
          <w:u w:val="none"/>
        </w:rPr>
      </w:pPr>
    </w:p>
    <w:p w:rsidR="00A920A7" w:rsidRDefault="00A920A7" w:rsidP="00305417">
      <w:pPr>
        <w:pStyle w:val="Titre"/>
        <w:numPr>
          <w:ilvl w:val="0"/>
          <w:numId w:val="1"/>
        </w:numPr>
        <w:spacing w:before="0" w:after="0"/>
        <w:rPr>
          <w:rFonts w:ascii="Times New Roman" w:hAnsi="Times New Roman"/>
          <w:b w:val="0"/>
          <w:sz w:val="24"/>
          <w:szCs w:val="24"/>
          <w:u w:val="none"/>
        </w:rPr>
      </w:pPr>
      <w:r w:rsidRPr="00B3005C">
        <w:rPr>
          <w:rFonts w:ascii="Times New Roman" w:hAnsi="Times New Roman"/>
          <w:b w:val="0"/>
          <w:sz w:val="24"/>
          <w:szCs w:val="24"/>
          <w:u w:val="none"/>
        </w:rPr>
        <w:t>L’emploi à nu de matériaux destinés à être recouverts tels que des briques creuses, carreaux de plâtre, agglomérés de ciment qui devront nécessairement être enduits</w:t>
      </w:r>
      <w:r>
        <w:rPr>
          <w:rFonts w:ascii="Times New Roman" w:hAnsi="Times New Roman"/>
          <w:b w:val="0"/>
          <w:sz w:val="24"/>
          <w:szCs w:val="24"/>
          <w:u w:val="none"/>
        </w:rPr>
        <w:t>.</w:t>
      </w:r>
    </w:p>
    <w:p w:rsidR="00A920A7" w:rsidRPr="006F5E01" w:rsidRDefault="00A920A7" w:rsidP="00305417">
      <w:pPr>
        <w:pStyle w:val="Titre"/>
        <w:numPr>
          <w:ilvl w:val="0"/>
          <w:numId w:val="1"/>
        </w:numPr>
        <w:spacing w:before="0" w:after="0"/>
        <w:rPr>
          <w:rFonts w:ascii="Times New Roman" w:hAnsi="Times New Roman"/>
          <w:b w:val="0"/>
          <w:sz w:val="24"/>
          <w:szCs w:val="24"/>
          <w:u w:val="none"/>
        </w:rPr>
      </w:pPr>
      <w:r>
        <w:rPr>
          <w:rFonts w:ascii="Times New Roman" w:hAnsi="Times New Roman"/>
          <w:b w:val="0"/>
          <w:sz w:val="24"/>
          <w:szCs w:val="24"/>
          <w:u w:val="none"/>
        </w:rPr>
        <w:t>L</w:t>
      </w:r>
      <w:r w:rsidRPr="006F5E01">
        <w:rPr>
          <w:rFonts w:ascii="Times New Roman" w:hAnsi="Times New Roman"/>
          <w:b w:val="0"/>
          <w:sz w:val="24"/>
          <w:szCs w:val="24"/>
          <w:u w:val="none"/>
        </w:rPr>
        <w:t>es constructions d’architecture extérieure à la région.</w:t>
      </w:r>
    </w:p>
    <w:p w:rsidR="00A920A7" w:rsidRPr="00B3005C" w:rsidRDefault="00A920A7" w:rsidP="00A920A7">
      <w:pPr>
        <w:pStyle w:val="Titre"/>
        <w:numPr>
          <w:ilvl w:val="12"/>
          <w:numId w:val="0"/>
        </w:numPr>
        <w:spacing w:before="0" w:after="0"/>
        <w:rPr>
          <w:rFonts w:ascii="Times New Roman" w:hAnsi="Times New Roman"/>
          <w:b w:val="0"/>
          <w:sz w:val="24"/>
          <w:szCs w:val="24"/>
          <w:u w:val="none"/>
        </w:rPr>
      </w:pPr>
    </w:p>
    <w:p w:rsidR="00A920A7" w:rsidRPr="00B3005C" w:rsidRDefault="00A920A7" w:rsidP="00A920A7">
      <w:pPr>
        <w:pStyle w:val="Titre"/>
        <w:numPr>
          <w:ilvl w:val="12"/>
          <w:numId w:val="0"/>
        </w:numPr>
        <w:spacing w:before="0" w:after="0"/>
        <w:rPr>
          <w:rFonts w:ascii="Times New Roman" w:hAnsi="Times New Roman"/>
          <w:b w:val="0"/>
          <w:sz w:val="24"/>
          <w:szCs w:val="24"/>
          <w:u w:val="none"/>
        </w:rPr>
      </w:pPr>
      <w:r w:rsidRPr="00B3005C">
        <w:rPr>
          <w:rFonts w:ascii="Times New Roman" w:hAnsi="Times New Roman"/>
          <w:b w:val="0"/>
          <w:sz w:val="24"/>
          <w:szCs w:val="24"/>
          <w:u w:val="none"/>
        </w:rPr>
        <w:t>Il est rappelé que toute modification d’aspect extérieur nécessite une demande d’autorisation.</w:t>
      </w:r>
    </w:p>
    <w:p w:rsidR="00A920A7" w:rsidRDefault="00A920A7" w:rsidP="00A920A7">
      <w:pPr>
        <w:pStyle w:val="Titre"/>
        <w:numPr>
          <w:ilvl w:val="12"/>
          <w:numId w:val="0"/>
        </w:numPr>
        <w:spacing w:before="0" w:after="0"/>
        <w:rPr>
          <w:rFonts w:ascii="Times New Roman" w:hAnsi="Times New Roman"/>
          <w:sz w:val="24"/>
          <w:szCs w:val="24"/>
          <w:u w:val="none"/>
        </w:rPr>
      </w:pPr>
    </w:p>
    <w:p w:rsidR="00A920A7" w:rsidRDefault="00A920A7" w:rsidP="00A920A7">
      <w:pPr>
        <w:pStyle w:val="Titre"/>
        <w:numPr>
          <w:ilvl w:val="12"/>
          <w:numId w:val="0"/>
        </w:numPr>
        <w:spacing w:before="0" w:after="0"/>
        <w:rPr>
          <w:rFonts w:ascii="Times New Roman" w:hAnsi="Times New Roman"/>
          <w:sz w:val="24"/>
          <w:szCs w:val="24"/>
          <w:u w:val="none"/>
        </w:rPr>
      </w:pPr>
    </w:p>
    <w:p w:rsidR="00A920A7" w:rsidRPr="00B3005C" w:rsidRDefault="00A920A7" w:rsidP="00A920A7">
      <w:pPr>
        <w:pStyle w:val="Titre"/>
        <w:numPr>
          <w:ilvl w:val="12"/>
          <w:numId w:val="0"/>
        </w:numPr>
        <w:spacing w:before="0" w:after="0"/>
        <w:rPr>
          <w:rFonts w:ascii="Times New Roman" w:hAnsi="Times New Roman"/>
          <w:sz w:val="24"/>
          <w:szCs w:val="24"/>
          <w:u w:val="none"/>
        </w:rPr>
      </w:pPr>
      <w:r w:rsidRPr="00B3005C">
        <w:rPr>
          <w:rFonts w:ascii="Times New Roman" w:hAnsi="Times New Roman"/>
          <w:sz w:val="24"/>
          <w:szCs w:val="24"/>
          <w:u w:val="none"/>
        </w:rPr>
        <w:t>2 – Dispositions particulières</w:t>
      </w:r>
    </w:p>
    <w:p w:rsidR="00A920A7" w:rsidRPr="00B3005C" w:rsidRDefault="00A920A7" w:rsidP="00A920A7">
      <w:pPr>
        <w:pStyle w:val="Retraittexte"/>
        <w:numPr>
          <w:ilvl w:val="12"/>
          <w:numId w:val="0"/>
        </w:numPr>
        <w:rPr>
          <w:rFonts w:ascii="Times New Roman" w:hAnsi="Times New Roman"/>
          <w:sz w:val="24"/>
          <w:szCs w:val="24"/>
        </w:rPr>
      </w:pPr>
    </w:p>
    <w:p w:rsidR="00A920A7" w:rsidRPr="00B3005C" w:rsidRDefault="00A920A7" w:rsidP="00A920A7">
      <w:pPr>
        <w:pStyle w:val="Retraittexte"/>
        <w:numPr>
          <w:ilvl w:val="12"/>
          <w:numId w:val="0"/>
        </w:numPr>
        <w:rPr>
          <w:rFonts w:ascii="Times New Roman" w:hAnsi="Times New Roman"/>
          <w:b/>
          <w:sz w:val="24"/>
          <w:szCs w:val="24"/>
        </w:rPr>
      </w:pPr>
      <w:r w:rsidRPr="00B3005C">
        <w:rPr>
          <w:rFonts w:ascii="Times New Roman" w:hAnsi="Times New Roman"/>
          <w:b/>
          <w:sz w:val="24"/>
          <w:szCs w:val="24"/>
        </w:rPr>
        <w:sym w:font="Monotype Sorts" w:char="F0D4"/>
      </w:r>
      <w:r w:rsidRPr="00B3005C">
        <w:rPr>
          <w:rFonts w:ascii="Times New Roman" w:hAnsi="Times New Roman"/>
          <w:b/>
          <w:sz w:val="24"/>
          <w:szCs w:val="24"/>
        </w:rPr>
        <w:t xml:space="preserve"> </w:t>
      </w:r>
      <w:r w:rsidRPr="00B3005C">
        <w:rPr>
          <w:rFonts w:ascii="Times New Roman" w:hAnsi="Times New Roman"/>
          <w:b/>
          <w:sz w:val="24"/>
          <w:szCs w:val="24"/>
          <w:u w:val="dotted"/>
        </w:rPr>
        <w:t>Toitures </w:t>
      </w:r>
      <w:r w:rsidRPr="00B3005C">
        <w:rPr>
          <w:rFonts w:ascii="Times New Roman" w:hAnsi="Times New Roman"/>
          <w:b/>
          <w:sz w:val="24"/>
          <w:szCs w:val="24"/>
        </w:rPr>
        <w:t xml:space="preserve">: </w:t>
      </w:r>
    </w:p>
    <w:p w:rsidR="00A920A7" w:rsidRPr="00D16FB4" w:rsidRDefault="00A920A7" w:rsidP="00A920A7">
      <w:pPr>
        <w:pStyle w:val="2meretrait"/>
        <w:numPr>
          <w:ilvl w:val="12"/>
          <w:numId w:val="0"/>
        </w:numPr>
        <w:rPr>
          <w:rFonts w:ascii="Times New Roman" w:hAnsi="Times New Roman"/>
          <w:color w:val="FF0000"/>
          <w:sz w:val="24"/>
          <w:szCs w:val="24"/>
        </w:rPr>
      </w:pPr>
      <w:r w:rsidRPr="00B3005C">
        <w:rPr>
          <w:rFonts w:ascii="Times New Roman" w:hAnsi="Times New Roman"/>
          <w:sz w:val="24"/>
          <w:szCs w:val="24"/>
        </w:rPr>
        <w:t xml:space="preserve">La pente sera comprise entre 70 et 140%. </w:t>
      </w:r>
      <w:r w:rsidRPr="00D16FB4">
        <w:rPr>
          <w:rFonts w:ascii="Times New Roman" w:hAnsi="Times New Roman"/>
          <w:color w:val="FF0000"/>
          <w:sz w:val="24"/>
          <w:szCs w:val="24"/>
        </w:rPr>
        <w:t>D’autres pentes pourront être autorisées si elles contribuent au développement des énergies renouvelables (toitures végétalisées, panneaux solaires…).</w:t>
      </w:r>
    </w:p>
    <w:p w:rsidR="00A920A7" w:rsidRPr="00B3005C" w:rsidRDefault="00A920A7" w:rsidP="00A920A7">
      <w:pPr>
        <w:pStyle w:val="2meretrait"/>
        <w:numPr>
          <w:ilvl w:val="12"/>
          <w:numId w:val="0"/>
        </w:numPr>
        <w:rPr>
          <w:rFonts w:ascii="Times New Roman" w:hAnsi="Times New Roman"/>
          <w:sz w:val="24"/>
          <w:szCs w:val="24"/>
        </w:rPr>
      </w:pPr>
      <w:r w:rsidRPr="00B3005C">
        <w:rPr>
          <w:rFonts w:ascii="Times New Roman" w:hAnsi="Times New Roman"/>
          <w:sz w:val="24"/>
          <w:szCs w:val="24"/>
        </w:rPr>
        <w:t>Le matériau de construction sera la tuile plate brune ou rouge vieillie.</w:t>
      </w:r>
    </w:p>
    <w:p w:rsidR="00A920A7" w:rsidRPr="00B3005C" w:rsidRDefault="00A920A7" w:rsidP="00A920A7">
      <w:pPr>
        <w:pStyle w:val="2meretrait"/>
        <w:numPr>
          <w:ilvl w:val="12"/>
          <w:numId w:val="0"/>
        </w:numPr>
        <w:rPr>
          <w:rFonts w:ascii="Times New Roman" w:hAnsi="Times New Roman"/>
          <w:sz w:val="24"/>
          <w:szCs w:val="24"/>
        </w:rPr>
      </w:pPr>
      <w:r w:rsidRPr="00B3005C">
        <w:rPr>
          <w:rFonts w:ascii="Times New Roman" w:hAnsi="Times New Roman"/>
          <w:sz w:val="24"/>
          <w:szCs w:val="24"/>
        </w:rPr>
        <w:t>Les panneaux solaires sont autorisés.</w:t>
      </w:r>
    </w:p>
    <w:p w:rsidR="00A920A7" w:rsidRPr="00B3005C" w:rsidRDefault="00A920A7" w:rsidP="00A920A7">
      <w:pPr>
        <w:pStyle w:val="Retraittexte"/>
        <w:numPr>
          <w:ilvl w:val="12"/>
          <w:numId w:val="0"/>
        </w:numPr>
        <w:rPr>
          <w:rFonts w:ascii="Times New Roman" w:hAnsi="Times New Roman"/>
          <w:b/>
          <w:sz w:val="24"/>
          <w:szCs w:val="24"/>
        </w:rPr>
      </w:pPr>
      <w:r w:rsidRPr="00B3005C">
        <w:rPr>
          <w:rFonts w:ascii="Times New Roman" w:hAnsi="Times New Roman"/>
          <w:b/>
          <w:sz w:val="24"/>
          <w:szCs w:val="24"/>
        </w:rPr>
        <w:sym w:font="Monotype Sorts" w:char="F0D4"/>
      </w:r>
      <w:r w:rsidRPr="00B3005C">
        <w:rPr>
          <w:rFonts w:ascii="Times New Roman" w:hAnsi="Times New Roman"/>
          <w:b/>
          <w:sz w:val="24"/>
          <w:szCs w:val="24"/>
        </w:rPr>
        <w:t xml:space="preserve"> </w:t>
      </w:r>
      <w:r w:rsidRPr="00B3005C">
        <w:rPr>
          <w:rFonts w:ascii="Times New Roman" w:hAnsi="Times New Roman"/>
          <w:b/>
          <w:sz w:val="24"/>
          <w:szCs w:val="24"/>
          <w:u w:val="dotted"/>
        </w:rPr>
        <w:t>Ouvertures</w:t>
      </w:r>
      <w:r w:rsidRPr="00B3005C">
        <w:rPr>
          <w:rFonts w:ascii="Times New Roman" w:hAnsi="Times New Roman"/>
          <w:b/>
          <w:sz w:val="24"/>
          <w:szCs w:val="24"/>
        </w:rPr>
        <w:t xml:space="preserve">: </w:t>
      </w:r>
    </w:p>
    <w:p w:rsidR="00A920A7" w:rsidRPr="00B3005C" w:rsidRDefault="00A920A7" w:rsidP="00A920A7">
      <w:pPr>
        <w:pStyle w:val="2meretrait"/>
        <w:numPr>
          <w:ilvl w:val="12"/>
          <w:numId w:val="0"/>
        </w:numPr>
        <w:rPr>
          <w:rFonts w:ascii="Times New Roman" w:hAnsi="Times New Roman"/>
          <w:sz w:val="24"/>
          <w:szCs w:val="24"/>
        </w:rPr>
      </w:pPr>
      <w:r w:rsidRPr="00B3005C">
        <w:rPr>
          <w:rFonts w:ascii="Times New Roman" w:hAnsi="Times New Roman"/>
          <w:sz w:val="24"/>
          <w:szCs w:val="24"/>
        </w:rPr>
        <w:t xml:space="preserve">Les volets roulants sont autorisés avec des coffres intérieurs.  </w:t>
      </w:r>
    </w:p>
    <w:p w:rsidR="00A920A7" w:rsidRPr="00B3005C" w:rsidRDefault="00A920A7" w:rsidP="00A920A7">
      <w:pPr>
        <w:pStyle w:val="Retraittexte"/>
        <w:numPr>
          <w:ilvl w:val="12"/>
          <w:numId w:val="0"/>
        </w:numPr>
        <w:rPr>
          <w:rFonts w:ascii="Times New Roman" w:hAnsi="Times New Roman"/>
          <w:b/>
          <w:sz w:val="24"/>
          <w:szCs w:val="24"/>
        </w:rPr>
      </w:pPr>
      <w:r w:rsidRPr="00B3005C">
        <w:rPr>
          <w:rFonts w:ascii="Times New Roman" w:hAnsi="Times New Roman"/>
          <w:b/>
          <w:sz w:val="24"/>
          <w:szCs w:val="24"/>
        </w:rPr>
        <w:lastRenderedPageBreak/>
        <w:sym w:font="Monotype Sorts" w:char="F0D4"/>
      </w:r>
      <w:r w:rsidRPr="00B3005C">
        <w:rPr>
          <w:rFonts w:ascii="Times New Roman" w:hAnsi="Times New Roman"/>
          <w:b/>
          <w:sz w:val="24"/>
          <w:szCs w:val="24"/>
        </w:rPr>
        <w:t xml:space="preserve"> </w:t>
      </w:r>
      <w:r w:rsidRPr="00B3005C">
        <w:rPr>
          <w:rFonts w:ascii="Times New Roman" w:hAnsi="Times New Roman"/>
          <w:b/>
          <w:sz w:val="24"/>
          <w:szCs w:val="24"/>
          <w:u w:val="dotted"/>
        </w:rPr>
        <w:t xml:space="preserve">Façades </w:t>
      </w:r>
      <w:r w:rsidRPr="00B3005C">
        <w:rPr>
          <w:rFonts w:ascii="Times New Roman" w:hAnsi="Times New Roman"/>
          <w:b/>
          <w:sz w:val="24"/>
          <w:szCs w:val="24"/>
        </w:rPr>
        <w:t xml:space="preserve">: </w:t>
      </w:r>
    </w:p>
    <w:p w:rsidR="00A920A7" w:rsidRPr="00621770" w:rsidRDefault="00A920A7" w:rsidP="00A920A7">
      <w:pPr>
        <w:pStyle w:val="2meretrait"/>
        <w:numPr>
          <w:ilvl w:val="12"/>
          <w:numId w:val="0"/>
        </w:numPr>
        <w:rPr>
          <w:rFonts w:ascii="Times New Roman" w:hAnsi="Times New Roman"/>
          <w:sz w:val="24"/>
          <w:szCs w:val="24"/>
        </w:rPr>
      </w:pPr>
      <w:r w:rsidRPr="00621770">
        <w:rPr>
          <w:rFonts w:ascii="Times New Roman" w:hAnsi="Times New Roman"/>
          <w:sz w:val="24"/>
          <w:szCs w:val="24"/>
        </w:rPr>
        <w:t>En rénovation, on utilisera des enduits traditionnels, lissés à la truelle, talochés fins ou grattés. Les finitions grossières sont interdites.</w:t>
      </w:r>
    </w:p>
    <w:p w:rsidR="00A920A7" w:rsidRPr="00B3005C" w:rsidRDefault="00A920A7" w:rsidP="00A920A7">
      <w:pPr>
        <w:pStyle w:val="Retraittexte"/>
        <w:numPr>
          <w:ilvl w:val="12"/>
          <w:numId w:val="0"/>
        </w:numPr>
        <w:rPr>
          <w:rFonts w:ascii="Times New Roman" w:hAnsi="Times New Roman"/>
          <w:b/>
          <w:sz w:val="24"/>
          <w:szCs w:val="24"/>
        </w:rPr>
      </w:pPr>
      <w:r w:rsidRPr="00B3005C">
        <w:rPr>
          <w:rFonts w:ascii="Times New Roman" w:hAnsi="Times New Roman"/>
          <w:b/>
          <w:sz w:val="24"/>
          <w:szCs w:val="24"/>
        </w:rPr>
        <w:sym w:font="Monotype Sorts" w:char="F0D4"/>
      </w:r>
      <w:r w:rsidRPr="00B3005C">
        <w:rPr>
          <w:rFonts w:ascii="Times New Roman" w:hAnsi="Times New Roman"/>
          <w:b/>
          <w:sz w:val="24"/>
          <w:szCs w:val="24"/>
        </w:rPr>
        <w:t xml:space="preserve"> </w:t>
      </w:r>
      <w:r w:rsidRPr="00B3005C">
        <w:rPr>
          <w:rFonts w:ascii="Times New Roman" w:hAnsi="Times New Roman"/>
          <w:b/>
          <w:sz w:val="24"/>
          <w:szCs w:val="24"/>
          <w:u w:val="dotted"/>
        </w:rPr>
        <w:t>Teintes</w:t>
      </w:r>
      <w:r w:rsidRPr="00B3005C">
        <w:rPr>
          <w:rFonts w:ascii="Times New Roman" w:hAnsi="Times New Roman"/>
          <w:b/>
          <w:sz w:val="24"/>
          <w:szCs w:val="24"/>
        </w:rPr>
        <w:t xml:space="preserve">: </w:t>
      </w:r>
    </w:p>
    <w:p w:rsidR="00A920A7" w:rsidRPr="00B3005C" w:rsidRDefault="00A920A7" w:rsidP="00A920A7">
      <w:pPr>
        <w:pStyle w:val="2meretrait"/>
        <w:numPr>
          <w:ilvl w:val="12"/>
          <w:numId w:val="0"/>
        </w:numPr>
        <w:rPr>
          <w:rFonts w:ascii="Times New Roman" w:hAnsi="Times New Roman"/>
          <w:sz w:val="24"/>
          <w:szCs w:val="24"/>
        </w:rPr>
      </w:pPr>
      <w:r w:rsidRPr="00B3005C">
        <w:rPr>
          <w:rFonts w:ascii="Times New Roman" w:hAnsi="Times New Roman"/>
          <w:sz w:val="24"/>
          <w:szCs w:val="24"/>
        </w:rPr>
        <w:t xml:space="preserve">Pour les façades, la teinte des enduits sera choisie en recherchant une harmonisation avec l’environnement naturel ou bâti. </w:t>
      </w:r>
    </w:p>
    <w:p w:rsidR="00A920A7" w:rsidRPr="00B3005C" w:rsidRDefault="00A920A7" w:rsidP="00A920A7">
      <w:pPr>
        <w:pStyle w:val="2meretrait"/>
        <w:numPr>
          <w:ilvl w:val="12"/>
          <w:numId w:val="0"/>
        </w:numPr>
        <w:rPr>
          <w:rFonts w:ascii="Times New Roman" w:hAnsi="Times New Roman"/>
          <w:sz w:val="24"/>
          <w:szCs w:val="24"/>
        </w:rPr>
      </w:pPr>
      <w:r w:rsidRPr="00B3005C">
        <w:rPr>
          <w:rFonts w:ascii="Times New Roman" w:hAnsi="Times New Roman"/>
          <w:sz w:val="24"/>
          <w:szCs w:val="24"/>
        </w:rPr>
        <w:t xml:space="preserve">La couleur utilisée sera de préférence de type jaune pale, gris, blanc cassé pour se rapprocher du matériau initial de construction. </w:t>
      </w:r>
    </w:p>
    <w:p w:rsidR="00A920A7" w:rsidRPr="00B3005C" w:rsidRDefault="00A920A7" w:rsidP="00A920A7">
      <w:pPr>
        <w:pStyle w:val="2meretrait"/>
        <w:numPr>
          <w:ilvl w:val="12"/>
          <w:numId w:val="0"/>
        </w:numPr>
        <w:rPr>
          <w:rFonts w:ascii="Times New Roman" w:hAnsi="Times New Roman"/>
          <w:sz w:val="24"/>
          <w:szCs w:val="24"/>
        </w:rPr>
      </w:pPr>
      <w:r w:rsidRPr="00B3005C">
        <w:rPr>
          <w:rFonts w:ascii="Times New Roman" w:hAnsi="Times New Roman"/>
          <w:sz w:val="24"/>
          <w:szCs w:val="24"/>
        </w:rPr>
        <w:t>Les menuiseries seront de préférence peintes en blanc cassé ou marron. Les teintes devront être en harmonie avec la couleur des façades.</w:t>
      </w:r>
    </w:p>
    <w:p w:rsidR="00A920A7" w:rsidRPr="00B3005C" w:rsidRDefault="00A920A7" w:rsidP="00A920A7">
      <w:pPr>
        <w:pStyle w:val="2meretrait"/>
        <w:numPr>
          <w:ilvl w:val="12"/>
          <w:numId w:val="0"/>
        </w:numPr>
        <w:rPr>
          <w:rFonts w:ascii="Times New Roman" w:hAnsi="Times New Roman"/>
          <w:sz w:val="24"/>
          <w:szCs w:val="24"/>
        </w:rPr>
      </w:pPr>
      <w:r w:rsidRPr="00B3005C">
        <w:rPr>
          <w:rFonts w:ascii="Times New Roman" w:hAnsi="Times New Roman"/>
          <w:sz w:val="24"/>
          <w:szCs w:val="24"/>
        </w:rPr>
        <w:t>Un nuancier sera consultable en mairie.</w:t>
      </w:r>
    </w:p>
    <w:p w:rsidR="00A920A7" w:rsidRPr="00B3005C" w:rsidRDefault="00A920A7" w:rsidP="00A920A7">
      <w:pPr>
        <w:pStyle w:val="Retraittexte"/>
        <w:numPr>
          <w:ilvl w:val="12"/>
          <w:numId w:val="0"/>
        </w:numPr>
        <w:rPr>
          <w:rFonts w:ascii="Times New Roman" w:hAnsi="Times New Roman"/>
          <w:b/>
          <w:sz w:val="24"/>
          <w:szCs w:val="24"/>
        </w:rPr>
      </w:pPr>
      <w:r w:rsidRPr="00B3005C">
        <w:rPr>
          <w:rFonts w:ascii="Times New Roman" w:hAnsi="Times New Roman"/>
          <w:b/>
          <w:sz w:val="24"/>
          <w:szCs w:val="24"/>
        </w:rPr>
        <w:sym w:font="Monotype Sorts" w:char="F0D4"/>
      </w:r>
      <w:r w:rsidRPr="00B3005C">
        <w:rPr>
          <w:rFonts w:ascii="Times New Roman" w:hAnsi="Times New Roman"/>
          <w:b/>
          <w:sz w:val="24"/>
          <w:szCs w:val="24"/>
        </w:rPr>
        <w:t xml:space="preserve"> </w:t>
      </w:r>
      <w:r w:rsidRPr="00B3005C">
        <w:rPr>
          <w:rFonts w:ascii="Times New Roman" w:hAnsi="Times New Roman"/>
          <w:b/>
          <w:sz w:val="24"/>
          <w:szCs w:val="24"/>
          <w:u w:val="dotted"/>
        </w:rPr>
        <w:t xml:space="preserve">Cheminées </w:t>
      </w:r>
      <w:r w:rsidRPr="00B3005C">
        <w:rPr>
          <w:rFonts w:ascii="Times New Roman" w:hAnsi="Times New Roman"/>
          <w:b/>
          <w:sz w:val="24"/>
          <w:szCs w:val="24"/>
        </w:rPr>
        <w:t xml:space="preserve">: </w:t>
      </w:r>
    </w:p>
    <w:p w:rsidR="00A920A7" w:rsidRPr="00B3005C" w:rsidRDefault="00A920A7" w:rsidP="00A920A7">
      <w:pPr>
        <w:pStyle w:val="2meretrait"/>
        <w:numPr>
          <w:ilvl w:val="12"/>
          <w:numId w:val="0"/>
        </w:numPr>
        <w:jc w:val="center"/>
        <w:rPr>
          <w:rFonts w:ascii="Times New Roman" w:hAnsi="Times New Roman"/>
          <w:b/>
          <w:bCs/>
          <w:sz w:val="24"/>
          <w:szCs w:val="24"/>
        </w:rPr>
      </w:pPr>
      <w:r w:rsidRPr="00B3005C">
        <w:rPr>
          <w:rFonts w:ascii="Times New Roman" w:hAnsi="Times New Roman"/>
          <w:b/>
          <w:bCs/>
          <w:sz w:val="24"/>
          <w:szCs w:val="24"/>
        </w:rPr>
        <w:t>Non réglementé</w:t>
      </w:r>
    </w:p>
    <w:p w:rsidR="00A920A7" w:rsidRPr="00B3005C" w:rsidRDefault="00A920A7" w:rsidP="00A920A7">
      <w:pPr>
        <w:pStyle w:val="Retraittexte"/>
        <w:numPr>
          <w:ilvl w:val="12"/>
          <w:numId w:val="0"/>
        </w:numPr>
        <w:rPr>
          <w:rFonts w:ascii="Times New Roman" w:hAnsi="Times New Roman"/>
          <w:b/>
          <w:sz w:val="24"/>
          <w:szCs w:val="24"/>
        </w:rPr>
      </w:pPr>
      <w:r w:rsidRPr="00B3005C">
        <w:rPr>
          <w:rFonts w:ascii="Times New Roman" w:hAnsi="Times New Roman"/>
          <w:b/>
          <w:sz w:val="24"/>
          <w:szCs w:val="24"/>
        </w:rPr>
        <w:sym w:font="Monotype Sorts" w:char="F0D4"/>
      </w:r>
      <w:r w:rsidRPr="00B3005C">
        <w:rPr>
          <w:rFonts w:ascii="Times New Roman" w:hAnsi="Times New Roman"/>
          <w:b/>
          <w:sz w:val="24"/>
          <w:szCs w:val="24"/>
        </w:rPr>
        <w:t xml:space="preserve"> </w:t>
      </w:r>
      <w:r w:rsidRPr="00B3005C">
        <w:rPr>
          <w:rFonts w:ascii="Times New Roman" w:hAnsi="Times New Roman"/>
          <w:b/>
          <w:sz w:val="24"/>
          <w:szCs w:val="24"/>
          <w:u w:val="dotted"/>
        </w:rPr>
        <w:t>Clôtures sur rue</w:t>
      </w:r>
      <w:r w:rsidRPr="00B3005C">
        <w:rPr>
          <w:rFonts w:ascii="Times New Roman" w:hAnsi="Times New Roman"/>
          <w:b/>
          <w:sz w:val="24"/>
          <w:szCs w:val="24"/>
        </w:rPr>
        <w:t xml:space="preserve">: </w:t>
      </w:r>
    </w:p>
    <w:p w:rsidR="00A920A7" w:rsidRPr="00621770" w:rsidRDefault="00A920A7" w:rsidP="00A920A7">
      <w:pPr>
        <w:pStyle w:val="2meretrait"/>
        <w:numPr>
          <w:ilvl w:val="12"/>
          <w:numId w:val="0"/>
        </w:numPr>
        <w:rPr>
          <w:rFonts w:ascii="Times New Roman" w:hAnsi="Times New Roman"/>
          <w:sz w:val="24"/>
          <w:szCs w:val="24"/>
        </w:rPr>
      </w:pPr>
      <w:r w:rsidRPr="00621770">
        <w:rPr>
          <w:rFonts w:ascii="Times New Roman" w:hAnsi="Times New Roman"/>
          <w:sz w:val="24"/>
          <w:szCs w:val="24"/>
        </w:rPr>
        <w:t xml:space="preserve">Côté rues, les fronts non bâtis des parcelles seront dotés d’un mur de clôture implanté à l’alignement de la construction afin de maintenir la continuité du bâti. Elles seront d’une hauteur maximale de 2 mètres. </w:t>
      </w:r>
    </w:p>
    <w:p w:rsidR="00A920A7" w:rsidRPr="00B3005C" w:rsidRDefault="00A920A7" w:rsidP="00A920A7">
      <w:pPr>
        <w:pStyle w:val="Retraittexte"/>
        <w:numPr>
          <w:ilvl w:val="12"/>
          <w:numId w:val="0"/>
        </w:numPr>
        <w:rPr>
          <w:rFonts w:ascii="Times New Roman" w:hAnsi="Times New Roman"/>
          <w:b/>
          <w:sz w:val="24"/>
          <w:szCs w:val="24"/>
        </w:rPr>
      </w:pPr>
      <w:r w:rsidRPr="00B3005C">
        <w:rPr>
          <w:rFonts w:ascii="Times New Roman" w:hAnsi="Times New Roman"/>
          <w:b/>
          <w:sz w:val="24"/>
          <w:szCs w:val="24"/>
        </w:rPr>
        <w:sym w:font="Monotype Sorts" w:char="F0D4"/>
      </w:r>
      <w:r w:rsidRPr="00B3005C">
        <w:rPr>
          <w:rFonts w:ascii="Times New Roman" w:hAnsi="Times New Roman"/>
          <w:b/>
          <w:sz w:val="24"/>
          <w:szCs w:val="24"/>
        </w:rPr>
        <w:t xml:space="preserve"> </w:t>
      </w:r>
      <w:r w:rsidRPr="00B3005C">
        <w:rPr>
          <w:rFonts w:ascii="Times New Roman" w:hAnsi="Times New Roman"/>
          <w:b/>
          <w:sz w:val="24"/>
          <w:szCs w:val="24"/>
          <w:u w:val="dotted"/>
        </w:rPr>
        <w:t>Annexes</w:t>
      </w:r>
      <w:r>
        <w:rPr>
          <w:rFonts w:ascii="Times New Roman" w:hAnsi="Times New Roman"/>
          <w:b/>
          <w:sz w:val="24"/>
          <w:szCs w:val="24"/>
          <w:u w:val="dotted"/>
        </w:rPr>
        <w:t xml:space="preserve">, </w:t>
      </w:r>
      <w:r w:rsidRPr="00D16FB4">
        <w:rPr>
          <w:rFonts w:ascii="Times New Roman" w:hAnsi="Times New Roman"/>
          <w:b/>
          <w:color w:val="FF0000"/>
          <w:sz w:val="24"/>
          <w:szCs w:val="24"/>
          <w:u w:val="dotted"/>
        </w:rPr>
        <w:t>vérandas et extensions</w:t>
      </w:r>
      <w:r>
        <w:rPr>
          <w:rFonts w:ascii="Times New Roman" w:hAnsi="Times New Roman"/>
          <w:b/>
          <w:color w:val="FF0000"/>
          <w:sz w:val="24"/>
          <w:szCs w:val="24"/>
          <w:u w:val="dotted"/>
        </w:rPr>
        <w:t xml:space="preserve"> </w:t>
      </w:r>
      <w:r w:rsidRPr="00B3005C">
        <w:rPr>
          <w:rFonts w:ascii="Times New Roman" w:hAnsi="Times New Roman"/>
          <w:b/>
          <w:sz w:val="24"/>
          <w:szCs w:val="24"/>
        </w:rPr>
        <w:t>:</w:t>
      </w:r>
    </w:p>
    <w:p w:rsidR="00A920A7" w:rsidRPr="00BB579B" w:rsidRDefault="00A920A7" w:rsidP="00A920A7">
      <w:pPr>
        <w:pStyle w:val="2meretrait"/>
        <w:numPr>
          <w:ilvl w:val="12"/>
          <w:numId w:val="0"/>
        </w:numPr>
        <w:rPr>
          <w:rFonts w:ascii="Times New Roman" w:hAnsi="Times New Roman"/>
          <w:strike/>
          <w:sz w:val="24"/>
          <w:szCs w:val="24"/>
        </w:rPr>
      </w:pPr>
      <w:r w:rsidRPr="00BB579B">
        <w:rPr>
          <w:rFonts w:ascii="Times New Roman" w:hAnsi="Times New Roman"/>
          <w:strike/>
          <w:sz w:val="24"/>
          <w:szCs w:val="24"/>
        </w:rPr>
        <w:t xml:space="preserve">Les annexes bâties seront traitées avec le même soin que le bâtiment principal. </w:t>
      </w:r>
    </w:p>
    <w:p w:rsidR="00A920A7" w:rsidRPr="00BB579B" w:rsidRDefault="00A920A7" w:rsidP="00A920A7">
      <w:pPr>
        <w:pStyle w:val="2meretrait"/>
        <w:numPr>
          <w:ilvl w:val="12"/>
          <w:numId w:val="0"/>
        </w:numPr>
        <w:rPr>
          <w:rFonts w:ascii="Times New Roman" w:hAnsi="Times New Roman"/>
          <w:color w:val="FF0000"/>
          <w:sz w:val="24"/>
          <w:szCs w:val="24"/>
        </w:rPr>
      </w:pPr>
      <w:r w:rsidRPr="00BB579B">
        <w:rPr>
          <w:rFonts w:ascii="Times New Roman" w:hAnsi="Times New Roman"/>
          <w:color w:val="FF0000"/>
          <w:sz w:val="24"/>
          <w:szCs w:val="24"/>
        </w:rPr>
        <w:t>Les annexes bâties, les vérandas et les extensions ne sont pas concernées par cette règle, mais elles devront s’intégrer à l’architecture existante.</w:t>
      </w:r>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 xml:space="preserve">ARTICLE </w:t>
      </w:r>
      <w:r>
        <w:rPr>
          <w:rFonts w:ascii="Times New Roman" w:hAnsi="Times New Roman"/>
          <w:sz w:val="24"/>
          <w:szCs w:val="24"/>
        </w:rPr>
        <w:t>1</w:t>
      </w:r>
      <w:r w:rsidRPr="00B3005C">
        <w:rPr>
          <w:rFonts w:ascii="Times New Roman" w:hAnsi="Times New Roman"/>
          <w:sz w:val="24"/>
          <w:szCs w:val="24"/>
        </w:rPr>
        <w:t>AU 12 - STATIONNEMENT DES VEHICULES</w:t>
      </w:r>
    </w:p>
    <w:p w:rsidR="00A920A7" w:rsidRPr="00B3005C" w:rsidRDefault="00A920A7" w:rsidP="00A920A7">
      <w:pPr>
        <w:pStyle w:val="TextePOS"/>
        <w:rPr>
          <w:szCs w:val="24"/>
        </w:rPr>
      </w:pPr>
      <w:r w:rsidRPr="00B3005C">
        <w:rPr>
          <w:szCs w:val="24"/>
        </w:rPr>
        <w:t>La superficie à prendre en compte pour le stationnement d'un véhicule est de 25 m² y compris les accès.</w:t>
      </w:r>
    </w:p>
    <w:p w:rsidR="00A920A7" w:rsidRPr="001015C3" w:rsidRDefault="00A920A7" w:rsidP="00A920A7">
      <w:pPr>
        <w:pStyle w:val="TextePOS"/>
        <w:ind w:left="708"/>
        <w:rPr>
          <w:b/>
          <w:szCs w:val="24"/>
        </w:rPr>
      </w:pPr>
      <w:r w:rsidRPr="00B3005C">
        <w:rPr>
          <w:szCs w:val="24"/>
        </w:rPr>
        <w:tab/>
      </w:r>
      <w:r w:rsidRPr="00B3005C">
        <w:rPr>
          <w:szCs w:val="24"/>
        </w:rPr>
        <w:tab/>
      </w:r>
      <w:r w:rsidRPr="001015C3">
        <w:rPr>
          <w:b/>
          <w:szCs w:val="24"/>
          <w:u w:val="single"/>
        </w:rPr>
        <w:t>Emplacements à prévoir</w:t>
      </w:r>
      <w:r w:rsidRPr="001015C3">
        <w:rPr>
          <w:b/>
          <w:szCs w:val="24"/>
        </w:rPr>
        <w:t>:</w:t>
      </w:r>
    </w:p>
    <w:p w:rsidR="00A920A7" w:rsidRPr="00B3005C" w:rsidRDefault="00A920A7" w:rsidP="00A920A7">
      <w:pPr>
        <w:pStyle w:val="TextePOS"/>
        <w:rPr>
          <w:szCs w:val="24"/>
        </w:rPr>
      </w:pPr>
      <w:r w:rsidRPr="00B3005C">
        <w:rPr>
          <w:szCs w:val="24"/>
        </w:rPr>
        <w:tab/>
        <w:t>Construction à usage d'habitation individuelle (garage ou place de parking):</w:t>
      </w:r>
    </w:p>
    <w:p w:rsidR="00A920A7" w:rsidRPr="00B3005C" w:rsidRDefault="00A920A7" w:rsidP="00A920A7">
      <w:pPr>
        <w:pStyle w:val="TextePOS"/>
        <w:rPr>
          <w:szCs w:val="24"/>
        </w:rPr>
      </w:pPr>
      <w:r w:rsidRPr="00B3005C">
        <w:rPr>
          <w:szCs w:val="24"/>
        </w:rPr>
        <w:t xml:space="preserve"> 2 places par logement</w:t>
      </w:r>
    </w:p>
    <w:p w:rsidR="00A920A7" w:rsidRPr="00B3005C" w:rsidRDefault="00A920A7" w:rsidP="00A920A7">
      <w:pPr>
        <w:pStyle w:val="TextePOS"/>
        <w:rPr>
          <w:szCs w:val="24"/>
        </w:rPr>
      </w:pPr>
      <w:r w:rsidRPr="00B3005C">
        <w:rPr>
          <w:szCs w:val="24"/>
        </w:rPr>
        <w:tab/>
        <w:t>Construction à usage d'habitation collective (garage ou place de parking):</w:t>
      </w:r>
    </w:p>
    <w:p w:rsidR="00A920A7" w:rsidRPr="00B3005C" w:rsidRDefault="00A920A7" w:rsidP="00A920A7">
      <w:pPr>
        <w:pStyle w:val="TextePOS"/>
        <w:rPr>
          <w:szCs w:val="24"/>
        </w:rPr>
      </w:pPr>
      <w:r w:rsidRPr="00B3005C">
        <w:rPr>
          <w:szCs w:val="24"/>
        </w:rPr>
        <w:tab/>
      </w:r>
      <w:r w:rsidRPr="00B3005C">
        <w:rPr>
          <w:szCs w:val="24"/>
        </w:rPr>
        <w:tab/>
        <w:t>. 1 place par logement de moins de 60 m² de S.H.O.N.</w:t>
      </w:r>
    </w:p>
    <w:p w:rsidR="00A920A7" w:rsidRPr="00B3005C" w:rsidRDefault="00A920A7" w:rsidP="00A920A7">
      <w:pPr>
        <w:pStyle w:val="TextePOS"/>
        <w:rPr>
          <w:szCs w:val="24"/>
        </w:rPr>
      </w:pPr>
      <w:r w:rsidRPr="00B3005C">
        <w:rPr>
          <w:szCs w:val="24"/>
        </w:rPr>
        <w:tab/>
      </w:r>
      <w:r w:rsidRPr="00B3005C">
        <w:rPr>
          <w:szCs w:val="24"/>
        </w:rPr>
        <w:tab/>
        <w:t>. 2 places par logement de 60 à 120 m² de S.H.O.N.</w:t>
      </w:r>
    </w:p>
    <w:p w:rsidR="00A920A7" w:rsidRPr="00B3005C" w:rsidRDefault="00A920A7" w:rsidP="00A920A7">
      <w:pPr>
        <w:pStyle w:val="TextePOS"/>
        <w:rPr>
          <w:szCs w:val="24"/>
        </w:rPr>
      </w:pPr>
      <w:r w:rsidRPr="00B3005C">
        <w:rPr>
          <w:szCs w:val="24"/>
        </w:rPr>
        <w:tab/>
      </w:r>
      <w:r w:rsidRPr="00B3005C">
        <w:rPr>
          <w:szCs w:val="24"/>
        </w:rPr>
        <w:tab/>
        <w:t>. 3 places par logement de plus de 120 m² de S.H.O.N.</w:t>
      </w:r>
    </w:p>
    <w:p w:rsidR="00A920A7" w:rsidRPr="000165C9" w:rsidRDefault="00A920A7" w:rsidP="00A920A7">
      <w:pPr>
        <w:pStyle w:val="TextePOS"/>
        <w:rPr>
          <w:b/>
          <w:szCs w:val="24"/>
          <w:u w:val="single"/>
        </w:rPr>
      </w:pPr>
      <w:r w:rsidRPr="00B3005C">
        <w:rPr>
          <w:szCs w:val="24"/>
        </w:rPr>
        <w:tab/>
      </w:r>
      <w:r w:rsidRPr="000165C9">
        <w:rPr>
          <w:b/>
          <w:szCs w:val="24"/>
          <w:u w:val="single"/>
        </w:rPr>
        <w:t>Bureau:</w:t>
      </w:r>
    </w:p>
    <w:p w:rsidR="00A920A7" w:rsidRDefault="00A920A7" w:rsidP="00A920A7">
      <w:pPr>
        <w:pStyle w:val="TextePOS"/>
        <w:rPr>
          <w:szCs w:val="24"/>
        </w:rPr>
      </w:pPr>
      <w:r w:rsidRPr="00B3005C">
        <w:rPr>
          <w:szCs w:val="24"/>
        </w:rPr>
        <w:tab/>
      </w:r>
      <w:r w:rsidRPr="00B3005C">
        <w:rPr>
          <w:szCs w:val="24"/>
        </w:rPr>
        <w:tab/>
        <w:t>. 60 % de la surface de planchers</w:t>
      </w:r>
    </w:p>
    <w:p w:rsidR="00A920A7" w:rsidRPr="000165C9" w:rsidRDefault="00A920A7" w:rsidP="00A920A7">
      <w:pPr>
        <w:pStyle w:val="TextePOS"/>
        <w:ind w:left="709"/>
        <w:rPr>
          <w:b/>
          <w:szCs w:val="24"/>
          <w:u w:val="single"/>
        </w:rPr>
      </w:pPr>
      <w:r w:rsidRPr="000165C9">
        <w:rPr>
          <w:b/>
          <w:szCs w:val="24"/>
          <w:u w:val="single"/>
        </w:rPr>
        <w:t>Commerce:</w:t>
      </w:r>
    </w:p>
    <w:p w:rsidR="00A920A7" w:rsidRPr="00B3005C" w:rsidRDefault="00A920A7" w:rsidP="00A920A7">
      <w:pPr>
        <w:pStyle w:val="TextePOS"/>
        <w:rPr>
          <w:szCs w:val="24"/>
        </w:rPr>
      </w:pPr>
      <w:r w:rsidRPr="00B3005C">
        <w:rPr>
          <w:szCs w:val="24"/>
        </w:rPr>
        <w:tab/>
      </w:r>
      <w:r w:rsidRPr="00B3005C">
        <w:rPr>
          <w:szCs w:val="24"/>
        </w:rPr>
        <w:tab/>
        <w:t>. 60 % de la surface de vente</w:t>
      </w:r>
    </w:p>
    <w:p w:rsidR="00A920A7" w:rsidRPr="000165C9" w:rsidRDefault="00A920A7" w:rsidP="00A920A7">
      <w:pPr>
        <w:pStyle w:val="TextePOS"/>
        <w:rPr>
          <w:b/>
          <w:szCs w:val="24"/>
          <w:u w:val="single"/>
        </w:rPr>
      </w:pPr>
      <w:r w:rsidRPr="00B3005C">
        <w:rPr>
          <w:szCs w:val="24"/>
        </w:rPr>
        <w:tab/>
      </w:r>
      <w:r w:rsidRPr="000165C9">
        <w:rPr>
          <w:b/>
          <w:szCs w:val="24"/>
          <w:u w:val="single"/>
        </w:rPr>
        <w:t>Hôtels et restaurants:</w:t>
      </w:r>
    </w:p>
    <w:p w:rsidR="00A920A7" w:rsidRPr="00B3005C" w:rsidRDefault="00A920A7" w:rsidP="00A920A7">
      <w:pPr>
        <w:pStyle w:val="TextePOS"/>
        <w:rPr>
          <w:szCs w:val="24"/>
        </w:rPr>
      </w:pPr>
      <w:r w:rsidRPr="00B3005C">
        <w:rPr>
          <w:szCs w:val="24"/>
        </w:rPr>
        <w:tab/>
      </w:r>
      <w:r w:rsidRPr="00B3005C">
        <w:rPr>
          <w:szCs w:val="24"/>
        </w:rPr>
        <w:tab/>
        <w:t>. 8 places par 10 chambres</w:t>
      </w:r>
    </w:p>
    <w:p w:rsidR="00A920A7" w:rsidRPr="00B3005C" w:rsidRDefault="00A920A7" w:rsidP="00A920A7">
      <w:pPr>
        <w:pStyle w:val="TextePOS"/>
        <w:rPr>
          <w:szCs w:val="24"/>
        </w:rPr>
      </w:pPr>
      <w:r w:rsidRPr="00B3005C">
        <w:rPr>
          <w:szCs w:val="24"/>
        </w:rPr>
        <w:tab/>
      </w:r>
      <w:r w:rsidRPr="00B3005C">
        <w:rPr>
          <w:szCs w:val="24"/>
        </w:rPr>
        <w:tab/>
        <w:t>. 2 places par 10 m² de salle de restaurant</w:t>
      </w:r>
    </w:p>
    <w:p w:rsidR="00A920A7" w:rsidRPr="000165C9" w:rsidRDefault="00A920A7" w:rsidP="00A920A7">
      <w:pPr>
        <w:pStyle w:val="TextePOS"/>
        <w:rPr>
          <w:b/>
          <w:szCs w:val="24"/>
          <w:u w:val="single"/>
        </w:rPr>
      </w:pPr>
      <w:r w:rsidRPr="00B3005C">
        <w:rPr>
          <w:szCs w:val="24"/>
        </w:rPr>
        <w:lastRenderedPageBreak/>
        <w:tab/>
      </w:r>
      <w:r w:rsidRPr="000165C9">
        <w:rPr>
          <w:b/>
          <w:szCs w:val="24"/>
          <w:u w:val="single"/>
        </w:rPr>
        <w:t>Salles de spectacles et de réunion:</w:t>
      </w:r>
    </w:p>
    <w:p w:rsidR="00A920A7" w:rsidRPr="00B3005C" w:rsidRDefault="00A920A7" w:rsidP="00A920A7">
      <w:pPr>
        <w:pStyle w:val="TextePOS"/>
        <w:rPr>
          <w:szCs w:val="24"/>
        </w:rPr>
      </w:pPr>
      <w:r w:rsidRPr="00B3005C">
        <w:rPr>
          <w:szCs w:val="24"/>
        </w:rPr>
        <w:tab/>
      </w:r>
      <w:r w:rsidRPr="00B3005C">
        <w:rPr>
          <w:szCs w:val="24"/>
        </w:rPr>
        <w:tab/>
        <w:t>. 1 place de stationnement pour 5 places</w:t>
      </w:r>
    </w:p>
    <w:p w:rsidR="00A920A7" w:rsidRPr="000165C9" w:rsidRDefault="00A920A7" w:rsidP="00A920A7">
      <w:pPr>
        <w:pStyle w:val="TextePOS"/>
        <w:rPr>
          <w:b/>
          <w:szCs w:val="24"/>
          <w:u w:val="single"/>
        </w:rPr>
      </w:pPr>
      <w:r w:rsidRPr="00B3005C">
        <w:rPr>
          <w:szCs w:val="24"/>
        </w:rPr>
        <w:tab/>
      </w:r>
      <w:r w:rsidRPr="000165C9">
        <w:rPr>
          <w:b/>
          <w:szCs w:val="24"/>
          <w:u w:val="single"/>
        </w:rPr>
        <w:t>Ateliers artisanaux:</w:t>
      </w:r>
    </w:p>
    <w:p w:rsidR="00A920A7" w:rsidRPr="00B3005C" w:rsidRDefault="00A920A7" w:rsidP="00A920A7">
      <w:pPr>
        <w:pStyle w:val="TextePOS"/>
        <w:rPr>
          <w:szCs w:val="24"/>
        </w:rPr>
      </w:pPr>
      <w:r w:rsidRPr="00B3005C">
        <w:rPr>
          <w:szCs w:val="24"/>
        </w:rPr>
        <w:tab/>
      </w:r>
      <w:r w:rsidRPr="00B3005C">
        <w:rPr>
          <w:szCs w:val="24"/>
        </w:rPr>
        <w:tab/>
        <w:t>. 1 place par 100 m² de planchers</w:t>
      </w:r>
    </w:p>
    <w:p w:rsidR="00A920A7" w:rsidRPr="000165C9" w:rsidRDefault="00A920A7" w:rsidP="00A920A7">
      <w:pPr>
        <w:pStyle w:val="TextePOS"/>
        <w:rPr>
          <w:b/>
          <w:szCs w:val="24"/>
          <w:u w:val="single"/>
        </w:rPr>
      </w:pPr>
      <w:r w:rsidRPr="00B3005C">
        <w:rPr>
          <w:szCs w:val="24"/>
        </w:rPr>
        <w:tab/>
      </w:r>
      <w:r w:rsidRPr="000165C9">
        <w:rPr>
          <w:b/>
          <w:szCs w:val="24"/>
          <w:u w:val="single"/>
        </w:rPr>
        <w:t>Etablissements d'enseignement:</w:t>
      </w:r>
    </w:p>
    <w:p w:rsidR="00A920A7" w:rsidRPr="00B3005C" w:rsidRDefault="00A920A7" w:rsidP="00A920A7">
      <w:pPr>
        <w:pStyle w:val="TextePOS"/>
        <w:rPr>
          <w:szCs w:val="24"/>
        </w:rPr>
      </w:pPr>
      <w:r w:rsidRPr="00B3005C">
        <w:rPr>
          <w:szCs w:val="24"/>
        </w:rPr>
        <w:tab/>
      </w:r>
      <w:r w:rsidRPr="00B3005C">
        <w:rPr>
          <w:szCs w:val="24"/>
        </w:rPr>
        <w:tab/>
        <w:t>. 1 place par classe du 1er degré</w:t>
      </w:r>
    </w:p>
    <w:p w:rsidR="00A920A7" w:rsidRPr="00B3005C" w:rsidRDefault="00A920A7" w:rsidP="00A920A7">
      <w:pPr>
        <w:pStyle w:val="TextePOS"/>
        <w:rPr>
          <w:szCs w:val="24"/>
        </w:rPr>
      </w:pPr>
      <w:r w:rsidRPr="00B3005C">
        <w:rPr>
          <w:szCs w:val="24"/>
        </w:rPr>
        <w:tab/>
      </w:r>
      <w:r w:rsidRPr="00B3005C">
        <w:rPr>
          <w:szCs w:val="24"/>
        </w:rPr>
        <w:tab/>
        <w:t>. 2 places par classe du 2ème degré</w:t>
      </w:r>
    </w:p>
    <w:p w:rsidR="00A920A7" w:rsidRPr="00B3005C" w:rsidRDefault="00A920A7" w:rsidP="00A920A7">
      <w:pPr>
        <w:pStyle w:val="TextePOS"/>
        <w:rPr>
          <w:szCs w:val="24"/>
        </w:rPr>
      </w:pPr>
      <w:r w:rsidRPr="00B3005C">
        <w:rPr>
          <w:szCs w:val="24"/>
        </w:rPr>
        <w:tab/>
      </w:r>
      <w:r w:rsidRPr="00B3005C">
        <w:rPr>
          <w:szCs w:val="24"/>
        </w:rPr>
        <w:tab/>
        <w:t>. 1 m² de stationnement réservé aux deux roues par 10 m² de classe</w:t>
      </w:r>
    </w:p>
    <w:p w:rsidR="00A920A7" w:rsidRPr="000165C9" w:rsidRDefault="00A920A7" w:rsidP="00A920A7">
      <w:pPr>
        <w:pStyle w:val="TextePOS"/>
        <w:rPr>
          <w:b/>
          <w:szCs w:val="24"/>
          <w:u w:val="single"/>
        </w:rPr>
      </w:pPr>
      <w:r w:rsidRPr="00B3005C">
        <w:rPr>
          <w:szCs w:val="24"/>
        </w:rPr>
        <w:tab/>
      </w:r>
      <w:r w:rsidRPr="000165C9">
        <w:rPr>
          <w:b/>
          <w:szCs w:val="24"/>
          <w:u w:val="single"/>
        </w:rPr>
        <w:t>Etablissements hospitaliers:</w:t>
      </w:r>
    </w:p>
    <w:p w:rsidR="00A920A7" w:rsidRPr="00B3005C" w:rsidRDefault="00A920A7" w:rsidP="00A920A7">
      <w:pPr>
        <w:pStyle w:val="TextePOS"/>
        <w:rPr>
          <w:szCs w:val="24"/>
        </w:rPr>
      </w:pPr>
      <w:r w:rsidRPr="00B3005C">
        <w:rPr>
          <w:szCs w:val="24"/>
        </w:rPr>
        <w:tab/>
      </w:r>
      <w:r w:rsidRPr="00B3005C">
        <w:rPr>
          <w:szCs w:val="24"/>
        </w:rPr>
        <w:tab/>
        <w:t>. 1 place par 2 lits</w:t>
      </w:r>
    </w:p>
    <w:p w:rsidR="00A920A7" w:rsidRPr="00B3005C" w:rsidRDefault="00A920A7" w:rsidP="00A920A7">
      <w:pPr>
        <w:pStyle w:val="TextePOS"/>
        <w:rPr>
          <w:szCs w:val="24"/>
        </w:rPr>
      </w:pPr>
      <w:r w:rsidRPr="00B3005C">
        <w:rPr>
          <w:szCs w:val="24"/>
        </w:rPr>
        <w:t>La règle applicable aux constructions ou établissements non prévus ci-dessus est celle du cas auquel ces établissements sont le plus directement assimilables.</w:t>
      </w:r>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 xml:space="preserve">ARTICLE </w:t>
      </w:r>
      <w:r>
        <w:rPr>
          <w:rFonts w:ascii="Times New Roman" w:hAnsi="Times New Roman"/>
          <w:sz w:val="24"/>
          <w:szCs w:val="24"/>
        </w:rPr>
        <w:t>1</w:t>
      </w:r>
      <w:r w:rsidRPr="00B3005C">
        <w:rPr>
          <w:rFonts w:ascii="Times New Roman" w:hAnsi="Times New Roman"/>
          <w:sz w:val="24"/>
          <w:szCs w:val="24"/>
        </w:rPr>
        <w:t>AU 13  ESPACES LIBRES - PLANTATIONS</w:t>
      </w:r>
    </w:p>
    <w:p w:rsidR="00A920A7" w:rsidRDefault="00A920A7" w:rsidP="00A920A7">
      <w:pPr>
        <w:pStyle w:val="Section"/>
        <w:numPr>
          <w:ilvl w:val="12"/>
          <w:numId w:val="0"/>
        </w:numPr>
        <w:jc w:val="both"/>
        <w:rPr>
          <w:rFonts w:ascii="Times New Roman" w:hAnsi="Times New Roman"/>
          <w:b w:val="0"/>
          <w:i w:val="0"/>
          <w:sz w:val="24"/>
          <w:szCs w:val="24"/>
        </w:rPr>
      </w:pPr>
      <w:r w:rsidRPr="00B3005C">
        <w:rPr>
          <w:rFonts w:ascii="Times New Roman" w:hAnsi="Times New Roman"/>
          <w:b w:val="0"/>
          <w:i w:val="0"/>
          <w:sz w:val="24"/>
          <w:szCs w:val="24"/>
        </w:rPr>
        <w:t>Pour les constructions nouvelles, sur chaque unité foncière privative, 20 % au moins de la surface doit être traités en jardin planté et gazonné. Un arbre doit être planté pour 200 m² de terrain.</w:t>
      </w:r>
      <w:r>
        <w:rPr>
          <w:rFonts w:ascii="Times New Roman" w:hAnsi="Times New Roman"/>
          <w:b w:val="0"/>
          <w:i w:val="0"/>
          <w:sz w:val="24"/>
          <w:szCs w:val="24"/>
        </w:rPr>
        <w:t xml:space="preserve"> </w:t>
      </w:r>
      <w:r w:rsidRPr="00B3005C">
        <w:rPr>
          <w:rFonts w:ascii="Times New Roman" w:hAnsi="Times New Roman"/>
          <w:b w:val="0"/>
          <w:i w:val="0"/>
          <w:sz w:val="24"/>
          <w:szCs w:val="24"/>
        </w:rPr>
        <w:t>Les aires de stationnement doivent être plantées à raison, d’un arbre pour quatre emplacements.</w:t>
      </w:r>
    </w:p>
    <w:p w:rsidR="00A920A7" w:rsidRPr="00B3005C" w:rsidRDefault="00A920A7" w:rsidP="00A920A7">
      <w:pPr>
        <w:pStyle w:val="Section"/>
        <w:numPr>
          <w:ilvl w:val="12"/>
          <w:numId w:val="0"/>
        </w:numPr>
        <w:jc w:val="both"/>
        <w:rPr>
          <w:rFonts w:ascii="Times New Roman" w:hAnsi="Times New Roman"/>
          <w:b w:val="0"/>
          <w:i w:val="0"/>
          <w:sz w:val="24"/>
          <w:szCs w:val="24"/>
        </w:rPr>
      </w:pPr>
    </w:p>
    <w:p w:rsidR="00A920A7" w:rsidRPr="00B3005C" w:rsidRDefault="00A920A7" w:rsidP="00A920A7">
      <w:pPr>
        <w:pStyle w:val="Section"/>
        <w:numPr>
          <w:ilvl w:val="12"/>
          <w:numId w:val="0"/>
        </w:numPr>
        <w:rPr>
          <w:rFonts w:ascii="Times New Roman" w:hAnsi="Times New Roman"/>
          <w:sz w:val="24"/>
          <w:szCs w:val="24"/>
        </w:rPr>
      </w:pPr>
      <w:r w:rsidRPr="00B3005C">
        <w:rPr>
          <w:rFonts w:ascii="Times New Roman" w:hAnsi="Times New Roman"/>
          <w:sz w:val="24"/>
          <w:szCs w:val="24"/>
        </w:rPr>
        <w:t>SECTION  III - POSSIBILITES MAXIMALES D'OCCUPATION DU SOL</w:t>
      </w:r>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 xml:space="preserve">ARTICLE </w:t>
      </w:r>
      <w:r>
        <w:rPr>
          <w:rFonts w:ascii="Times New Roman" w:hAnsi="Times New Roman"/>
          <w:sz w:val="24"/>
          <w:szCs w:val="24"/>
        </w:rPr>
        <w:t>1</w:t>
      </w:r>
      <w:r w:rsidRPr="00B3005C">
        <w:rPr>
          <w:rFonts w:ascii="Times New Roman" w:hAnsi="Times New Roman"/>
          <w:sz w:val="24"/>
          <w:szCs w:val="24"/>
        </w:rPr>
        <w:t>AU 14 - COEFFICIENT D'OCCUPATION DES SOLS</w:t>
      </w:r>
    </w:p>
    <w:p w:rsidR="00A920A7" w:rsidRPr="00316BC1" w:rsidRDefault="00A920A7" w:rsidP="00A920A7">
      <w:pPr>
        <w:pStyle w:val="Retraittexte"/>
        <w:numPr>
          <w:ilvl w:val="12"/>
          <w:numId w:val="0"/>
        </w:numPr>
        <w:jc w:val="center"/>
        <w:rPr>
          <w:rFonts w:ascii="Times New Roman" w:hAnsi="Times New Roman"/>
          <w:b/>
          <w:strike/>
          <w:sz w:val="24"/>
          <w:szCs w:val="24"/>
        </w:rPr>
      </w:pPr>
      <w:r w:rsidRPr="00316BC1">
        <w:rPr>
          <w:rFonts w:ascii="Times New Roman" w:hAnsi="Times New Roman"/>
          <w:b/>
          <w:strike/>
          <w:sz w:val="24"/>
          <w:szCs w:val="24"/>
        </w:rPr>
        <w:t>Le COS est fixé à 0.30.</w:t>
      </w:r>
    </w:p>
    <w:p w:rsidR="00A920A7" w:rsidRPr="00316BC1" w:rsidRDefault="00A920A7" w:rsidP="00A920A7">
      <w:pPr>
        <w:pStyle w:val="Section"/>
        <w:numPr>
          <w:ilvl w:val="12"/>
          <w:numId w:val="0"/>
        </w:numPr>
        <w:jc w:val="both"/>
        <w:rPr>
          <w:rFonts w:ascii="Times New Roman" w:hAnsi="Times New Roman"/>
          <w:b w:val="0"/>
          <w:i w:val="0"/>
          <w:color w:val="FF0000"/>
          <w:sz w:val="24"/>
          <w:szCs w:val="24"/>
        </w:rPr>
      </w:pPr>
      <w:r w:rsidRPr="00316BC1">
        <w:rPr>
          <w:rFonts w:ascii="Times New Roman" w:hAnsi="Times New Roman"/>
          <w:b w:val="0"/>
          <w:i w:val="0"/>
          <w:color w:val="FF0000"/>
          <w:sz w:val="24"/>
          <w:szCs w:val="24"/>
        </w:rPr>
        <w:t>Cet  article est supprimé  par la loi n° 2014-366  du 24 mars 2014  pour l’accès  au logement et  un urbanisme rénové, et plus particulièrement son article 157.</w:t>
      </w:r>
    </w:p>
    <w:p w:rsidR="00A920A7" w:rsidRPr="004F7EFC" w:rsidRDefault="00A920A7" w:rsidP="00A920A7">
      <w:pPr>
        <w:pStyle w:val="Retraittexte"/>
        <w:numPr>
          <w:ilvl w:val="12"/>
          <w:numId w:val="0"/>
        </w:numPr>
        <w:jc w:val="center"/>
        <w:rPr>
          <w:rFonts w:ascii="Times New Roman" w:hAnsi="Times New Roman"/>
          <w:b/>
          <w:sz w:val="24"/>
          <w:szCs w:val="24"/>
        </w:rPr>
      </w:pPr>
    </w:p>
    <w:p w:rsidR="00A920A7" w:rsidRPr="00B06D46" w:rsidRDefault="00A920A7" w:rsidP="00A920A7">
      <w:pPr>
        <w:pStyle w:val="Titre3"/>
        <w:numPr>
          <w:ilvl w:val="12"/>
          <w:numId w:val="0"/>
        </w:numPr>
        <w:pBdr>
          <w:bottom w:val="single" w:sz="4" w:space="1" w:color="auto"/>
        </w:pBdr>
        <w:rPr>
          <w:rFonts w:ascii="Times New Roman" w:hAnsi="Times New Roman"/>
          <w:b/>
          <w:szCs w:val="24"/>
        </w:rPr>
      </w:pPr>
      <w:r w:rsidRPr="00B3005C">
        <w:rPr>
          <w:rFonts w:ascii="Times New Roman" w:hAnsi="Times New Roman"/>
          <w:szCs w:val="24"/>
        </w:rPr>
        <w:br w:type="page"/>
      </w:r>
      <w:bookmarkStart w:id="71" w:name="_Toc251049585"/>
      <w:r w:rsidRPr="00B06D46">
        <w:rPr>
          <w:rFonts w:ascii="Times New Roman" w:hAnsi="Times New Roman"/>
          <w:b/>
          <w:szCs w:val="24"/>
        </w:rPr>
        <w:lastRenderedPageBreak/>
        <w:t>ZONE 2AUy</w:t>
      </w:r>
      <w:bookmarkEnd w:id="71"/>
      <w:r w:rsidRPr="00B06D46">
        <w:rPr>
          <w:rFonts w:ascii="Times New Roman" w:hAnsi="Times New Roman"/>
          <w:b/>
          <w:szCs w:val="24"/>
        </w:rPr>
        <w:t xml:space="preserve"> </w:t>
      </w:r>
    </w:p>
    <w:p w:rsidR="00A920A7" w:rsidRPr="00B06D46" w:rsidRDefault="00A920A7" w:rsidP="00A920A7"/>
    <w:p w:rsidR="00A920A7" w:rsidRPr="00B06D46" w:rsidRDefault="00A920A7" w:rsidP="00A920A7">
      <w:r w:rsidRPr="00B06D46">
        <w:t>C’est une zone future à usage commercial, industriel et artisanal fermée qui sera soumise à une procédure de modification du PLU.</w:t>
      </w:r>
    </w:p>
    <w:p w:rsidR="00A920A7" w:rsidRPr="00B06D46" w:rsidRDefault="00A920A7" w:rsidP="00A920A7"/>
    <w:p w:rsidR="00A920A7" w:rsidRPr="00B06D46" w:rsidRDefault="00A920A7" w:rsidP="00A920A7">
      <w:pPr>
        <w:rPr>
          <w:b/>
        </w:rPr>
      </w:pPr>
      <w:r w:rsidRPr="00B06D46">
        <w:rPr>
          <w:b/>
        </w:rPr>
        <w:t xml:space="preserve">SECTION I – NATURE DE L’OCCUPATION OU DE L’’UTILISATION DU SOL </w:t>
      </w:r>
    </w:p>
    <w:p w:rsidR="00A920A7" w:rsidRPr="00B06D46" w:rsidRDefault="00A920A7" w:rsidP="00A920A7">
      <w:pPr>
        <w:rPr>
          <w:b/>
          <w:u w:val="single"/>
        </w:rPr>
      </w:pPr>
    </w:p>
    <w:p w:rsidR="00A920A7" w:rsidRPr="00B06D46" w:rsidRDefault="00A920A7" w:rsidP="00A920A7">
      <w:pPr>
        <w:rPr>
          <w:b/>
          <w:u w:val="single"/>
        </w:rPr>
      </w:pPr>
      <w:r w:rsidRPr="00B06D46">
        <w:rPr>
          <w:b/>
          <w:u w:val="single"/>
        </w:rPr>
        <w:t xml:space="preserve">ARTICLE </w:t>
      </w:r>
      <w:r>
        <w:rPr>
          <w:b/>
          <w:u w:val="single"/>
        </w:rPr>
        <w:t>2</w:t>
      </w:r>
      <w:r w:rsidRPr="00B06D46">
        <w:rPr>
          <w:b/>
          <w:u w:val="single"/>
        </w:rPr>
        <w:t xml:space="preserve">AUy </w:t>
      </w:r>
      <w:r>
        <w:rPr>
          <w:b/>
          <w:u w:val="single"/>
        </w:rPr>
        <w:t>1</w:t>
      </w:r>
      <w:r w:rsidRPr="00B06D46">
        <w:rPr>
          <w:b/>
          <w:u w:val="single"/>
        </w:rPr>
        <w:t xml:space="preserve"> OCCUPATIONS ET UTILISATIONS DU SOL INTERDITES</w:t>
      </w:r>
    </w:p>
    <w:p w:rsidR="00A920A7" w:rsidRDefault="00A920A7" w:rsidP="00A920A7">
      <w:pPr>
        <w:pStyle w:val="TextePOS"/>
        <w:ind w:firstLine="0"/>
      </w:pPr>
      <w:r w:rsidRPr="00B3005C">
        <w:t>L'édification d'ouvrages techniques nécessaires au fonctionnement des services publics ou d'intérêt collectif est autorisée.</w:t>
      </w:r>
    </w:p>
    <w:p w:rsidR="00A920A7" w:rsidRPr="00F518DE" w:rsidRDefault="00A920A7" w:rsidP="00A920A7">
      <w:pPr>
        <w:rPr>
          <w:b/>
          <w:color w:val="FF0000"/>
          <w:u w:val="single"/>
        </w:rPr>
      </w:pPr>
    </w:p>
    <w:p w:rsidR="00A920A7" w:rsidRPr="005368EC" w:rsidRDefault="00A920A7" w:rsidP="00A920A7">
      <w:pPr>
        <w:rPr>
          <w:b/>
          <w:u w:val="single"/>
        </w:rPr>
      </w:pPr>
      <w:r w:rsidRPr="005368EC">
        <w:rPr>
          <w:b/>
          <w:u w:val="single"/>
        </w:rPr>
        <w:t>ARTICLE 2AUy 6 IMPLANTATION DES CONSTRUCTIONS PAR RAPPORT AUX VOIES ET EMPRISES PUBLIQUES</w:t>
      </w:r>
    </w:p>
    <w:p w:rsidR="00A920A7" w:rsidRPr="005368EC" w:rsidRDefault="00A920A7" w:rsidP="00A920A7">
      <w:r w:rsidRPr="005368EC">
        <w:rPr>
          <w:b/>
        </w:rPr>
        <w:t>Article R111-17</w:t>
      </w:r>
      <w:r w:rsidRPr="005368EC">
        <w:t xml:space="preserve"> : Lorsque le bâtiment est édifié en bordure d'une voie publique, la distance comptée horizontalement de tout point de l'immeuble au point le plus proche de l'alignement opposé doit être au moins égale à la différence d'altitude entre ces deux points. Lorsqu'il existe une obligation de construire au retrait de l'alignement, la limite de ce retrait se substitue à l'alignement. Il en sera de même pour les constructions élevées en bordure des voies privées, la largeur effective de la voie privée étant assimilée à la largeur réglementaire des voies publiques.   </w:t>
      </w:r>
    </w:p>
    <w:p w:rsidR="00A920A7" w:rsidRDefault="00A920A7" w:rsidP="00A920A7">
      <w:pPr>
        <w:rPr>
          <w:color w:val="FF0000"/>
        </w:rPr>
      </w:pPr>
    </w:p>
    <w:p w:rsidR="00A920A7" w:rsidRPr="005368EC" w:rsidRDefault="00A920A7" w:rsidP="00A920A7">
      <w:pPr>
        <w:rPr>
          <w:b/>
          <w:u w:val="single"/>
        </w:rPr>
      </w:pPr>
      <w:r w:rsidRPr="005368EC">
        <w:rPr>
          <w:b/>
          <w:u w:val="single"/>
        </w:rPr>
        <w:t>ARTICLE 2AUy 7 IMPLANTATION DES CONSTRUCTIONS PAR RAPPORT AUX LIMITES SEPARATIVES</w:t>
      </w:r>
    </w:p>
    <w:p w:rsidR="00A920A7" w:rsidRPr="005368EC" w:rsidRDefault="00A920A7" w:rsidP="00A920A7">
      <w:r w:rsidRPr="005368EC">
        <w:rPr>
          <w:b/>
        </w:rPr>
        <w:t>Article R111-18</w:t>
      </w:r>
      <w:r w:rsidRPr="005368EC">
        <w:t xml:space="preserve"> : A moins que le bâtiment à construire ne jouxte la limite parcellaire, la distance comptée horizontalement de tout point de ce bâtiment au point de la limite parcellaire qui en est le plus rapproché doit être au moins égale à la moitié de la différence d'altitude entre ces deux points, sans pouvoir être inférieure à trois mètres.</w:t>
      </w:r>
    </w:p>
    <w:p w:rsidR="00A920A7" w:rsidRDefault="00A920A7" w:rsidP="00A920A7">
      <w:pPr>
        <w:rPr>
          <w:color w:val="FF0000"/>
        </w:rPr>
      </w:pPr>
    </w:p>
    <w:p w:rsidR="00A920A7" w:rsidRPr="005368EC" w:rsidRDefault="00A920A7" w:rsidP="00A920A7">
      <w:pPr>
        <w:rPr>
          <w:b/>
          <w:u w:val="single"/>
        </w:rPr>
      </w:pPr>
      <w:r w:rsidRPr="005368EC">
        <w:rPr>
          <w:b/>
          <w:u w:val="single"/>
        </w:rPr>
        <w:t>ARTICLE 2AUy 14 COEFFICIENT D'OCCUPATION DES SOLS</w:t>
      </w:r>
    </w:p>
    <w:p w:rsidR="00A920A7" w:rsidRPr="005368EC" w:rsidRDefault="00A920A7" w:rsidP="00A920A7">
      <w:r w:rsidRPr="005368EC">
        <w:rPr>
          <w:color w:val="FF0000"/>
        </w:rPr>
        <w:t xml:space="preserve">  </w:t>
      </w:r>
      <w:r>
        <w:rPr>
          <w:color w:val="FF0000"/>
        </w:rPr>
        <w:tab/>
      </w:r>
      <w:r w:rsidRPr="005368EC">
        <w:rPr>
          <w:color w:val="FF0000"/>
        </w:rPr>
        <w:t xml:space="preserve"> </w:t>
      </w:r>
      <w:r w:rsidRPr="005368EC">
        <w:t>Le COS est nul.</w:t>
      </w:r>
    </w:p>
    <w:p w:rsidR="00A920A7" w:rsidRPr="00F518DE" w:rsidRDefault="00A920A7" w:rsidP="00A920A7">
      <w:pPr>
        <w:rPr>
          <w:color w:val="FF0000"/>
        </w:rPr>
      </w:pPr>
    </w:p>
    <w:p w:rsidR="00A920A7" w:rsidRDefault="00A920A7" w:rsidP="00A920A7">
      <w:pPr>
        <w:pStyle w:val="Titre3"/>
        <w:numPr>
          <w:ilvl w:val="12"/>
          <w:numId w:val="0"/>
        </w:numPr>
        <w:rPr>
          <w:rFonts w:ascii="Times New Roman" w:hAnsi="Times New Roman"/>
          <w:szCs w:val="24"/>
        </w:rPr>
      </w:pPr>
    </w:p>
    <w:p w:rsidR="00A920A7" w:rsidRDefault="00A920A7" w:rsidP="00A920A7"/>
    <w:p w:rsidR="00A920A7" w:rsidRDefault="00A920A7" w:rsidP="00A920A7"/>
    <w:p w:rsidR="00A920A7" w:rsidRDefault="00A920A7" w:rsidP="00A920A7"/>
    <w:p w:rsidR="00305417" w:rsidRDefault="00305417">
      <w:r>
        <w:br w:type="page"/>
      </w:r>
    </w:p>
    <w:p w:rsidR="00A920A7" w:rsidRDefault="00A920A7" w:rsidP="00A920A7"/>
    <w:p w:rsidR="00A920A7" w:rsidRPr="00B3005C" w:rsidRDefault="00A920A7" w:rsidP="00A920A7">
      <w:pPr>
        <w:pStyle w:val="Titre3"/>
        <w:numPr>
          <w:ilvl w:val="12"/>
          <w:numId w:val="0"/>
        </w:numPr>
        <w:pBdr>
          <w:bottom w:val="single" w:sz="4" w:space="1" w:color="auto"/>
        </w:pBdr>
        <w:rPr>
          <w:rFonts w:ascii="Times New Roman" w:hAnsi="Times New Roman"/>
          <w:b/>
          <w:szCs w:val="24"/>
        </w:rPr>
      </w:pPr>
      <w:r w:rsidRPr="00B3005C">
        <w:rPr>
          <w:rFonts w:ascii="Times New Roman" w:hAnsi="Times New Roman"/>
          <w:b/>
          <w:szCs w:val="24"/>
        </w:rPr>
        <w:t xml:space="preserve"> </w:t>
      </w:r>
      <w:bookmarkStart w:id="72" w:name="_Toc251049586"/>
      <w:r w:rsidRPr="00B3005C">
        <w:rPr>
          <w:rFonts w:ascii="Times New Roman" w:hAnsi="Times New Roman"/>
          <w:b/>
          <w:szCs w:val="24"/>
        </w:rPr>
        <w:t xml:space="preserve">ZONE  </w:t>
      </w:r>
      <w:r>
        <w:rPr>
          <w:rFonts w:ascii="Times New Roman" w:hAnsi="Times New Roman"/>
          <w:b/>
          <w:szCs w:val="24"/>
        </w:rPr>
        <w:t>2</w:t>
      </w:r>
      <w:r w:rsidRPr="00B3005C">
        <w:rPr>
          <w:rFonts w:ascii="Times New Roman" w:hAnsi="Times New Roman"/>
          <w:b/>
          <w:szCs w:val="24"/>
        </w:rPr>
        <w:t>AU</w:t>
      </w:r>
      <w:bookmarkEnd w:id="72"/>
    </w:p>
    <w:p w:rsidR="00A920A7" w:rsidRPr="00B3005C" w:rsidRDefault="00A920A7" w:rsidP="00A920A7">
      <w:pPr>
        <w:pStyle w:val="Section"/>
        <w:numPr>
          <w:ilvl w:val="12"/>
          <w:numId w:val="0"/>
        </w:numPr>
        <w:rPr>
          <w:rFonts w:ascii="Times New Roman" w:hAnsi="Times New Roman"/>
          <w:b w:val="0"/>
          <w:sz w:val="24"/>
          <w:szCs w:val="24"/>
        </w:rPr>
      </w:pPr>
    </w:p>
    <w:p w:rsidR="00A920A7" w:rsidRPr="00B3005C" w:rsidRDefault="00A920A7" w:rsidP="00A920A7">
      <w:pPr>
        <w:pStyle w:val="Section"/>
        <w:numPr>
          <w:ilvl w:val="12"/>
          <w:numId w:val="0"/>
        </w:numPr>
        <w:rPr>
          <w:rFonts w:ascii="Times New Roman" w:hAnsi="Times New Roman"/>
          <w:sz w:val="24"/>
          <w:szCs w:val="24"/>
        </w:rPr>
      </w:pPr>
      <w:r w:rsidRPr="00B3005C">
        <w:rPr>
          <w:rFonts w:ascii="Times New Roman" w:hAnsi="Times New Roman"/>
          <w:sz w:val="24"/>
          <w:szCs w:val="24"/>
        </w:rPr>
        <w:t>SECTION  I - NATURE DE L'OCCUPATION   OU</w:t>
      </w:r>
    </w:p>
    <w:p w:rsidR="00A920A7" w:rsidRPr="00B3005C" w:rsidRDefault="00A920A7" w:rsidP="00A920A7">
      <w:pPr>
        <w:pStyle w:val="Section"/>
        <w:numPr>
          <w:ilvl w:val="12"/>
          <w:numId w:val="0"/>
        </w:numPr>
        <w:rPr>
          <w:rFonts w:ascii="Times New Roman" w:hAnsi="Times New Roman"/>
          <w:sz w:val="24"/>
          <w:szCs w:val="24"/>
        </w:rPr>
      </w:pPr>
      <w:r w:rsidRPr="00B3005C">
        <w:rPr>
          <w:rFonts w:ascii="Times New Roman" w:hAnsi="Times New Roman"/>
          <w:sz w:val="24"/>
          <w:szCs w:val="24"/>
        </w:rPr>
        <w:t>DE  L'UTILISATION   DU  SOL</w:t>
      </w:r>
    </w:p>
    <w:p w:rsidR="00A920A7" w:rsidRDefault="00A920A7" w:rsidP="00A920A7">
      <w:pPr>
        <w:rPr>
          <w:rFonts w:ascii="Bookman Old Style" w:hAnsi="Bookman Old Style"/>
        </w:rPr>
      </w:pPr>
    </w:p>
    <w:p w:rsidR="00A920A7" w:rsidRDefault="00A920A7" w:rsidP="00A920A7">
      <w:pPr>
        <w:pStyle w:val="Titre3"/>
        <w:spacing w:before="0" w:after="0"/>
        <w:jc w:val="both"/>
        <w:rPr>
          <w:rFonts w:ascii="Times New Roman" w:hAnsi="Times New Roman"/>
          <w:b/>
        </w:rPr>
      </w:pPr>
      <w:r>
        <w:rPr>
          <w:rFonts w:ascii="Times New Roman" w:hAnsi="Times New Roman"/>
          <w:b/>
          <w:bCs/>
          <w:szCs w:val="24"/>
        </w:rPr>
        <w:t>ARTICLE</w:t>
      </w:r>
      <w:r>
        <w:rPr>
          <w:rFonts w:ascii="Times New Roman" w:hAnsi="Times New Roman"/>
          <w:b/>
          <w:szCs w:val="24"/>
        </w:rPr>
        <w:t xml:space="preserve"> 2AU </w:t>
      </w:r>
      <w:r>
        <w:rPr>
          <w:rFonts w:ascii="Times New Roman" w:hAnsi="Times New Roman"/>
          <w:b/>
        </w:rPr>
        <w:t>1 OCCUPATIONS ET UTILISATIONS DU SOL INTERDITES</w:t>
      </w:r>
    </w:p>
    <w:p w:rsidR="00A920A7" w:rsidRDefault="00A920A7" w:rsidP="00A920A7">
      <w:pPr>
        <w:pStyle w:val="TextePOS"/>
        <w:spacing w:before="0" w:after="0"/>
        <w:ind w:firstLine="0"/>
      </w:pPr>
    </w:p>
    <w:p w:rsidR="00A920A7" w:rsidRDefault="00A920A7" w:rsidP="00A920A7">
      <w:pPr>
        <w:pStyle w:val="TextePOS"/>
        <w:spacing w:before="0" w:after="0"/>
        <w:ind w:firstLine="0"/>
      </w:pPr>
      <w:r>
        <w:t>L'édification d'ouvrages techniques nécessaires au fonctionnement des services publics ou d'intérêt collectif est autorisée sans tenir compte des dispositions édictées par les articles 3 à 14 du règlement de la zone concernée.</w:t>
      </w:r>
    </w:p>
    <w:p w:rsidR="00A920A7" w:rsidRDefault="00A920A7" w:rsidP="00A920A7">
      <w:pPr>
        <w:pStyle w:val="TextePOS"/>
        <w:spacing w:before="0" w:after="0"/>
      </w:pPr>
    </w:p>
    <w:p w:rsidR="00A920A7" w:rsidRDefault="00A920A7" w:rsidP="00A920A7">
      <w:pPr>
        <w:pStyle w:val="TextePOS"/>
        <w:spacing w:before="0" w:after="0"/>
      </w:pPr>
    </w:p>
    <w:p w:rsidR="00A920A7" w:rsidRDefault="00A920A7" w:rsidP="00A920A7">
      <w:pPr>
        <w:pStyle w:val="Titre3"/>
        <w:tabs>
          <w:tab w:val="left" w:pos="708"/>
        </w:tabs>
        <w:spacing w:before="0" w:after="0"/>
        <w:jc w:val="both"/>
        <w:rPr>
          <w:rFonts w:ascii="Times New Roman" w:hAnsi="Times New Roman"/>
          <w:b/>
        </w:rPr>
      </w:pPr>
      <w:r>
        <w:rPr>
          <w:rFonts w:ascii="Times New Roman" w:hAnsi="Times New Roman"/>
          <w:b/>
          <w:bCs/>
          <w:szCs w:val="24"/>
        </w:rPr>
        <w:t>ARTICLE</w:t>
      </w:r>
      <w:r>
        <w:rPr>
          <w:rFonts w:ascii="Times New Roman" w:hAnsi="Times New Roman"/>
          <w:b/>
          <w:szCs w:val="24"/>
        </w:rPr>
        <w:t xml:space="preserve"> 2AU </w:t>
      </w:r>
      <w:r>
        <w:rPr>
          <w:rFonts w:ascii="Times New Roman" w:hAnsi="Times New Roman"/>
          <w:b/>
        </w:rPr>
        <w:t>6 IMPLANTATION DES CONSTRUCTIONS PAR RAPPORT AUX VOIES ET EMPRISES PUBLIQUES</w:t>
      </w:r>
    </w:p>
    <w:p w:rsidR="00A920A7" w:rsidRDefault="00A920A7" w:rsidP="00A920A7">
      <w:pPr>
        <w:pStyle w:val="TextePOS"/>
        <w:spacing w:before="0" w:after="0"/>
        <w:rPr>
          <w:i/>
        </w:rPr>
      </w:pPr>
    </w:p>
    <w:p w:rsidR="00A920A7" w:rsidRDefault="00A920A7" w:rsidP="00A920A7">
      <w:pPr>
        <w:pStyle w:val="TextePOS"/>
        <w:spacing w:before="0" w:after="0"/>
        <w:ind w:firstLine="0"/>
        <w:rPr>
          <w:b/>
          <w:color w:val="FF0000"/>
        </w:rPr>
      </w:pPr>
      <w:r w:rsidRPr="005368EC">
        <w:rPr>
          <w:b/>
        </w:rPr>
        <w:t>Article R111-17</w:t>
      </w:r>
      <w:r>
        <w:t xml:space="preserve"> : Lorsque le bâtiment est édifié en bordure d'une voie publique, la distance comptée horizontalement de tout point de l'immeuble au point le plus proche de l'alignement opposé doit être au moins égale à la différence d'altitude entre ces deux points. Lorsqu'il existe une obligation de construire au retrait de l'alignement, la limite de ce retrait se substitue à l'alignement. Il en sera de même pour les constructions élevées en bordure des voies privées, la largeur effective de la voie privée étant assimilée à la largeur réglementaire des voies publiques.</w:t>
      </w:r>
    </w:p>
    <w:p w:rsidR="00A920A7" w:rsidRDefault="00A920A7" w:rsidP="00305417">
      <w:pPr>
        <w:pStyle w:val="Titre3"/>
        <w:numPr>
          <w:ilvl w:val="2"/>
          <w:numId w:val="5"/>
        </w:numPr>
        <w:tabs>
          <w:tab w:val="left" w:pos="1699"/>
        </w:tabs>
        <w:suppressAutoHyphens/>
        <w:autoSpaceDN/>
        <w:adjustRightInd/>
        <w:spacing w:before="0" w:after="0"/>
        <w:ind w:left="993"/>
        <w:jc w:val="both"/>
        <w:textAlignment w:val="auto"/>
      </w:pPr>
    </w:p>
    <w:p w:rsidR="00A920A7" w:rsidRDefault="00A920A7" w:rsidP="00A920A7">
      <w:pPr>
        <w:pStyle w:val="Titre3"/>
        <w:tabs>
          <w:tab w:val="left" w:pos="708"/>
        </w:tabs>
        <w:spacing w:before="0" w:after="0"/>
        <w:jc w:val="both"/>
        <w:rPr>
          <w:rFonts w:ascii="Times New Roman" w:hAnsi="Times New Roman"/>
          <w:b/>
          <w:bCs/>
          <w:szCs w:val="24"/>
        </w:rPr>
      </w:pPr>
    </w:p>
    <w:p w:rsidR="00A920A7" w:rsidRDefault="00A920A7" w:rsidP="00A920A7">
      <w:pPr>
        <w:pStyle w:val="Titre3"/>
        <w:tabs>
          <w:tab w:val="left" w:pos="708"/>
        </w:tabs>
        <w:spacing w:before="0" w:after="0"/>
        <w:jc w:val="both"/>
        <w:rPr>
          <w:rFonts w:ascii="Times New Roman" w:hAnsi="Times New Roman"/>
          <w:b/>
        </w:rPr>
      </w:pPr>
      <w:r>
        <w:rPr>
          <w:rFonts w:ascii="Times New Roman" w:hAnsi="Times New Roman"/>
          <w:b/>
          <w:bCs/>
          <w:szCs w:val="24"/>
        </w:rPr>
        <w:t>ARTICLE</w:t>
      </w:r>
      <w:r>
        <w:rPr>
          <w:rFonts w:ascii="Times New Roman" w:hAnsi="Times New Roman"/>
          <w:b/>
          <w:szCs w:val="24"/>
        </w:rPr>
        <w:t xml:space="preserve"> 2AU </w:t>
      </w:r>
      <w:r>
        <w:rPr>
          <w:rFonts w:ascii="Times New Roman" w:hAnsi="Times New Roman"/>
          <w:b/>
        </w:rPr>
        <w:t>7 IMPLANTATION DES CONSTRUCTIONS PAR RAPPORT AUX LIMITES SEPARATIVES</w:t>
      </w:r>
    </w:p>
    <w:p w:rsidR="00A920A7" w:rsidRDefault="00A920A7" w:rsidP="00A920A7">
      <w:pPr>
        <w:rPr>
          <w:rFonts w:ascii="Bookman Old Style" w:hAnsi="Bookman Old Style"/>
        </w:rPr>
      </w:pPr>
    </w:p>
    <w:p w:rsidR="00A920A7" w:rsidRDefault="00A920A7" w:rsidP="00A920A7">
      <w:pPr>
        <w:pStyle w:val="TextePOS"/>
        <w:spacing w:before="0" w:after="0"/>
        <w:ind w:firstLine="0"/>
      </w:pPr>
      <w:r w:rsidRPr="005368EC">
        <w:rPr>
          <w:b/>
        </w:rPr>
        <w:t>Article R111-18</w:t>
      </w:r>
      <w:r>
        <w:t xml:space="preserve"> : A moins que le bâtiment à construire ne jouxte la limite parcellaire, la distance comptée horizontalement de tout point de ce bâtiment au point de la limite parcellaire qui en est le plus rapproché doit être au moins égale à la moitié de la différence d'altitude entre ces deux points, sans pouvoir être inférieure à trois mètres.</w:t>
      </w:r>
    </w:p>
    <w:p w:rsidR="00A920A7" w:rsidRDefault="00A920A7" w:rsidP="00A920A7">
      <w:pPr>
        <w:pStyle w:val="TextePOS"/>
        <w:spacing w:before="0" w:after="0"/>
      </w:pPr>
    </w:p>
    <w:p w:rsidR="00A920A7" w:rsidRDefault="00A920A7" w:rsidP="00A920A7">
      <w:pPr>
        <w:pStyle w:val="Titre3"/>
        <w:spacing w:before="0" w:after="0"/>
        <w:jc w:val="both"/>
        <w:rPr>
          <w:rFonts w:ascii="Times New Roman" w:hAnsi="Times New Roman"/>
          <w:b/>
          <w:color w:val="FF0000"/>
          <w:szCs w:val="24"/>
        </w:rPr>
      </w:pPr>
      <w:r>
        <w:rPr>
          <w:rFonts w:ascii="Times New Roman" w:hAnsi="Times New Roman"/>
          <w:b/>
          <w:bCs/>
          <w:szCs w:val="24"/>
        </w:rPr>
        <w:t>ARTICLE</w:t>
      </w:r>
      <w:r>
        <w:rPr>
          <w:rFonts w:ascii="Times New Roman" w:hAnsi="Times New Roman"/>
          <w:b/>
          <w:szCs w:val="24"/>
        </w:rPr>
        <w:t xml:space="preserve"> 2AU 14 COEFFICIENT D'OCCUPATION DES SOLS</w:t>
      </w:r>
    </w:p>
    <w:p w:rsidR="00A920A7" w:rsidRDefault="00A920A7" w:rsidP="00A920A7">
      <w:pPr>
        <w:pStyle w:val="TextePOS"/>
        <w:spacing w:before="0" w:after="0"/>
        <w:ind w:firstLine="0"/>
        <w:rPr>
          <w:color w:val="3366FF"/>
        </w:rPr>
      </w:pPr>
    </w:p>
    <w:p w:rsidR="00A920A7" w:rsidRDefault="00A920A7" w:rsidP="00A920A7">
      <w:pPr>
        <w:pStyle w:val="TextePOS"/>
        <w:spacing w:before="0" w:after="0"/>
        <w:ind w:firstLine="0"/>
        <w:rPr>
          <w:szCs w:val="24"/>
        </w:rPr>
      </w:pPr>
      <w:r>
        <w:rPr>
          <w:szCs w:val="24"/>
        </w:rPr>
        <w:tab/>
        <w:t>Le COS est nul.</w:t>
      </w:r>
    </w:p>
    <w:p w:rsidR="00A920A7" w:rsidRPr="00316BC1" w:rsidRDefault="00A920A7" w:rsidP="00A920A7">
      <w:pPr>
        <w:pStyle w:val="Section"/>
        <w:numPr>
          <w:ilvl w:val="12"/>
          <w:numId w:val="0"/>
        </w:numPr>
        <w:jc w:val="both"/>
        <w:rPr>
          <w:rFonts w:ascii="Times New Roman" w:hAnsi="Times New Roman"/>
          <w:b w:val="0"/>
          <w:i w:val="0"/>
          <w:color w:val="FF0000"/>
          <w:sz w:val="24"/>
          <w:szCs w:val="24"/>
        </w:rPr>
      </w:pPr>
      <w:r w:rsidRPr="00316BC1">
        <w:rPr>
          <w:rFonts w:ascii="Times New Roman" w:hAnsi="Times New Roman"/>
          <w:b w:val="0"/>
          <w:i w:val="0"/>
          <w:color w:val="FF0000"/>
          <w:sz w:val="24"/>
          <w:szCs w:val="24"/>
        </w:rPr>
        <w:t>Cet  article est supprimé  par la loi n° 2014-366  du 24 mars 2014  pour l’accès  au logement et  un urbanisme rénové, et plus particulièrement son article 157.</w:t>
      </w:r>
    </w:p>
    <w:p w:rsidR="00A920A7" w:rsidRDefault="00A920A7" w:rsidP="00A920A7">
      <w:pPr>
        <w:pStyle w:val="TextePOS"/>
        <w:spacing w:before="0" w:after="0"/>
        <w:ind w:firstLine="0"/>
        <w:rPr>
          <w:color w:val="3366FF"/>
          <w:szCs w:val="24"/>
        </w:rPr>
      </w:pPr>
    </w:p>
    <w:p w:rsidR="00A920A7" w:rsidRPr="00B3005C" w:rsidRDefault="00A920A7" w:rsidP="00A920A7">
      <w:pPr>
        <w:pStyle w:val="Retraittexte"/>
        <w:numPr>
          <w:ilvl w:val="12"/>
          <w:numId w:val="0"/>
        </w:numPr>
        <w:jc w:val="left"/>
        <w:rPr>
          <w:rFonts w:ascii="Times New Roman" w:hAnsi="Times New Roman"/>
          <w:sz w:val="24"/>
          <w:szCs w:val="24"/>
        </w:rPr>
      </w:pPr>
      <w:r w:rsidRPr="00B3005C">
        <w:rPr>
          <w:rFonts w:ascii="Times New Roman" w:hAnsi="Times New Roman"/>
          <w:sz w:val="24"/>
          <w:szCs w:val="24"/>
        </w:rPr>
        <w:br w:type="column"/>
      </w:r>
    </w:p>
    <w:p w:rsidR="00A920A7" w:rsidRPr="00B3005C" w:rsidRDefault="00A920A7" w:rsidP="00A920A7">
      <w:pPr>
        <w:pStyle w:val="Retraittexte"/>
        <w:numPr>
          <w:ilvl w:val="12"/>
          <w:numId w:val="0"/>
        </w:numPr>
        <w:jc w:val="left"/>
        <w:rPr>
          <w:rFonts w:ascii="Times New Roman" w:hAnsi="Times New Roman"/>
          <w:sz w:val="24"/>
          <w:szCs w:val="24"/>
        </w:rPr>
      </w:pPr>
    </w:p>
    <w:p w:rsidR="00A920A7" w:rsidRPr="00B3005C" w:rsidRDefault="00A920A7" w:rsidP="00A920A7">
      <w:pPr>
        <w:pStyle w:val="Retraittexte"/>
        <w:numPr>
          <w:ilvl w:val="12"/>
          <w:numId w:val="0"/>
        </w:numPr>
        <w:jc w:val="left"/>
        <w:rPr>
          <w:rFonts w:ascii="Times New Roman" w:hAnsi="Times New Roman"/>
          <w:sz w:val="24"/>
          <w:szCs w:val="24"/>
        </w:rPr>
      </w:pPr>
    </w:p>
    <w:p w:rsidR="00A920A7" w:rsidRPr="00B3005C" w:rsidRDefault="00A920A7" w:rsidP="00A920A7">
      <w:pPr>
        <w:pStyle w:val="Retraittexte"/>
        <w:numPr>
          <w:ilvl w:val="12"/>
          <w:numId w:val="0"/>
        </w:numPr>
        <w:jc w:val="left"/>
        <w:rPr>
          <w:rFonts w:ascii="Times New Roman" w:hAnsi="Times New Roman"/>
          <w:sz w:val="24"/>
          <w:szCs w:val="24"/>
        </w:rPr>
      </w:pPr>
    </w:p>
    <w:p w:rsidR="00A920A7" w:rsidRPr="00B3005C" w:rsidRDefault="00A920A7" w:rsidP="00A920A7">
      <w:pPr>
        <w:pStyle w:val="Retraittexte"/>
        <w:numPr>
          <w:ilvl w:val="12"/>
          <w:numId w:val="0"/>
        </w:numPr>
        <w:jc w:val="left"/>
        <w:rPr>
          <w:rFonts w:ascii="Times New Roman" w:hAnsi="Times New Roman"/>
          <w:sz w:val="24"/>
          <w:szCs w:val="24"/>
        </w:rPr>
      </w:pPr>
    </w:p>
    <w:p w:rsidR="00A920A7" w:rsidRPr="00B3005C" w:rsidRDefault="00A920A7" w:rsidP="00A920A7">
      <w:pPr>
        <w:pStyle w:val="Retraittexte"/>
        <w:numPr>
          <w:ilvl w:val="12"/>
          <w:numId w:val="0"/>
        </w:numPr>
        <w:jc w:val="left"/>
        <w:rPr>
          <w:rFonts w:ascii="Times New Roman" w:hAnsi="Times New Roman"/>
          <w:sz w:val="24"/>
          <w:szCs w:val="24"/>
        </w:rPr>
      </w:pPr>
    </w:p>
    <w:p w:rsidR="00A920A7" w:rsidRPr="00B3005C" w:rsidRDefault="00A920A7" w:rsidP="00A920A7">
      <w:pPr>
        <w:pStyle w:val="Retraittexte"/>
        <w:numPr>
          <w:ilvl w:val="12"/>
          <w:numId w:val="0"/>
        </w:numPr>
        <w:jc w:val="left"/>
        <w:rPr>
          <w:rFonts w:ascii="Times New Roman" w:hAnsi="Times New Roman"/>
          <w:sz w:val="24"/>
          <w:szCs w:val="24"/>
        </w:rPr>
      </w:pPr>
    </w:p>
    <w:p w:rsidR="00A920A7" w:rsidRPr="00B3005C" w:rsidRDefault="00A920A7" w:rsidP="00A920A7">
      <w:pPr>
        <w:pStyle w:val="Retraittexte"/>
        <w:numPr>
          <w:ilvl w:val="12"/>
          <w:numId w:val="0"/>
        </w:numPr>
        <w:jc w:val="left"/>
        <w:rPr>
          <w:rFonts w:ascii="Times New Roman" w:hAnsi="Times New Roman"/>
          <w:sz w:val="24"/>
          <w:szCs w:val="24"/>
        </w:rPr>
      </w:pPr>
    </w:p>
    <w:p w:rsidR="00A920A7" w:rsidRPr="00B3005C" w:rsidRDefault="00A920A7" w:rsidP="00A920A7">
      <w:pPr>
        <w:pStyle w:val="Retraittexte"/>
        <w:numPr>
          <w:ilvl w:val="12"/>
          <w:numId w:val="0"/>
        </w:numPr>
        <w:jc w:val="left"/>
        <w:rPr>
          <w:rFonts w:ascii="Times New Roman" w:hAnsi="Times New Roman"/>
          <w:sz w:val="24"/>
          <w:szCs w:val="24"/>
        </w:rPr>
      </w:pPr>
    </w:p>
    <w:p w:rsidR="00A920A7" w:rsidRPr="00B3005C" w:rsidRDefault="00A920A7" w:rsidP="00A920A7">
      <w:pPr>
        <w:pStyle w:val="Titre1"/>
        <w:numPr>
          <w:ilvl w:val="12"/>
          <w:numId w:val="0"/>
        </w:numPr>
        <w:ind w:left="1701"/>
        <w:rPr>
          <w:rFonts w:ascii="Times New Roman" w:hAnsi="Times New Roman"/>
          <w:sz w:val="24"/>
          <w:szCs w:val="24"/>
        </w:rPr>
      </w:pPr>
    </w:p>
    <w:p w:rsidR="00A920A7" w:rsidRPr="00B3005C" w:rsidRDefault="00A920A7" w:rsidP="00A920A7">
      <w:pPr>
        <w:pStyle w:val="Titre1"/>
        <w:numPr>
          <w:ilvl w:val="12"/>
          <w:numId w:val="0"/>
        </w:numPr>
        <w:ind w:left="1701"/>
        <w:rPr>
          <w:rFonts w:ascii="Times New Roman" w:hAnsi="Times New Roman"/>
          <w:sz w:val="24"/>
          <w:szCs w:val="24"/>
        </w:rPr>
      </w:pPr>
      <w:bookmarkStart w:id="73" w:name="_Toc172964902"/>
      <w:bookmarkStart w:id="74" w:name="_Toc251049587"/>
      <w:r w:rsidRPr="00B3005C">
        <w:rPr>
          <w:rFonts w:ascii="Times New Roman" w:hAnsi="Times New Roman"/>
          <w:sz w:val="24"/>
          <w:szCs w:val="24"/>
        </w:rPr>
        <w:t>TITRE   III</w:t>
      </w:r>
      <w:bookmarkEnd w:id="73"/>
      <w:bookmarkEnd w:id="74"/>
    </w:p>
    <w:p w:rsidR="00A920A7" w:rsidRPr="00B3005C" w:rsidRDefault="00A920A7" w:rsidP="00A920A7">
      <w:pPr>
        <w:pStyle w:val="Titre1"/>
        <w:numPr>
          <w:ilvl w:val="12"/>
          <w:numId w:val="0"/>
        </w:numPr>
        <w:ind w:left="1701"/>
        <w:rPr>
          <w:rFonts w:ascii="Times New Roman" w:hAnsi="Times New Roman"/>
          <w:sz w:val="24"/>
          <w:szCs w:val="24"/>
        </w:rPr>
      </w:pPr>
    </w:p>
    <w:p w:rsidR="00A920A7" w:rsidRPr="00B3005C" w:rsidRDefault="00A920A7" w:rsidP="00A920A7">
      <w:pPr>
        <w:pStyle w:val="Titre1"/>
        <w:numPr>
          <w:ilvl w:val="12"/>
          <w:numId w:val="0"/>
        </w:numPr>
        <w:ind w:left="1701"/>
        <w:rPr>
          <w:rFonts w:ascii="Times New Roman" w:hAnsi="Times New Roman"/>
          <w:sz w:val="24"/>
          <w:szCs w:val="24"/>
        </w:rPr>
      </w:pPr>
    </w:p>
    <w:p w:rsidR="00A920A7" w:rsidRPr="00B3005C" w:rsidRDefault="00A920A7" w:rsidP="00A920A7">
      <w:pPr>
        <w:pStyle w:val="Titre1"/>
        <w:numPr>
          <w:ilvl w:val="12"/>
          <w:numId w:val="0"/>
        </w:numPr>
        <w:ind w:left="1701"/>
        <w:rPr>
          <w:rFonts w:ascii="Times New Roman" w:hAnsi="Times New Roman"/>
          <w:sz w:val="24"/>
          <w:szCs w:val="24"/>
        </w:rPr>
      </w:pPr>
      <w:bookmarkStart w:id="75" w:name="_Toc406468494"/>
      <w:bookmarkStart w:id="76" w:name="_Toc153942197"/>
      <w:bookmarkStart w:id="77" w:name="_Toc172964903"/>
      <w:bookmarkStart w:id="78" w:name="_Toc179039595"/>
      <w:bookmarkStart w:id="79" w:name="_Toc189907527"/>
      <w:bookmarkStart w:id="80" w:name="_Toc191193874"/>
      <w:bookmarkStart w:id="81" w:name="_Toc194380931"/>
      <w:bookmarkStart w:id="82" w:name="_Toc211669587"/>
      <w:bookmarkStart w:id="83" w:name="_Toc219882467"/>
      <w:bookmarkStart w:id="84" w:name="_Toc251049588"/>
      <w:r w:rsidRPr="00B3005C">
        <w:rPr>
          <w:rFonts w:ascii="Times New Roman" w:hAnsi="Times New Roman"/>
          <w:sz w:val="24"/>
          <w:szCs w:val="24"/>
        </w:rPr>
        <w:t>DISPOSITIONS APPLICABLES</w:t>
      </w:r>
      <w:bookmarkEnd w:id="75"/>
      <w:bookmarkEnd w:id="76"/>
      <w:bookmarkEnd w:id="77"/>
      <w:bookmarkEnd w:id="78"/>
      <w:bookmarkEnd w:id="79"/>
      <w:bookmarkEnd w:id="80"/>
      <w:bookmarkEnd w:id="81"/>
      <w:bookmarkEnd w:id="82"/>
      <w:bookmarkEnd w:id="83"/>
      <w:bookmarkEnd w:id="84"/>
      <w:r w:rsidRPr="00B3005C">
        <w:rPr>
          <w:rFonts w:ascii="Times New Roman" w:hAnsi="Times New Roman"/>
          <w:sz w:val="24"/>
          <w:szCs w:val="24"/>
        </w:rPr>
        <w:t xml:space="preserve"> </w:t>
      </w:r>
    </w:p>
    <w:p w:rsidR="00A920A7" w:rsidRPr="00B3005C" w:rsidRDefault="00A920A7" w:rsidP="00A920A7">
      <w:pPr>
        <w:pStyle w:val="Titre1"/>
        <w:numPr>
          <w:ilvl w:val="12"/>
          <w:numId w:val="0"/>
        </w:numPr>
        <w:ind w:left="1701"/>
        <w:rPr>
          <w:rFonts w:ascii="Times New Roman" w:hAnsi="Times New Roman"/>
          <w:sz w:val="24"/>
          <w:szCs w:val="24"/>
        </w:rPr>
      </w:pPr>
      <w:bookmarkStart w:id="85" w:name="_Toc406468495"/>
      <w:bookmarkStart w:id="86" w:name="_Toc179039596"/>
      <w:bookmarkStart w:id="87" w:name="_Toc189907528"/>
      <w:bookmarkStart w:id="88" w:name="_Toc191193875"/>
      <w:bookmarkStart w:id="89" w:name="_Toc194380932"/>
      <w:bookmarkStart w:id="90" w:name="_Toc211669588"/>
      <w:bookmarkStart w:id="91" w:name="_Toc219882468"/>
      <w:bookmarkStart w:id="92" w:name="_Toc251049589"/>
      <w:r w:rsidRPr="00B3005C">
        <w:rPr>
          <w:rFonts w:ascii="Times New Roman" w:hAnsi="Times New Roman"/>
          <w:sz w:val="24"/>
          <w:szCs w:val="24"/>
        </w:rPr>
        <w:t>AUX ZONES AGRICOLES</w:t>
      </w:r>
      <w:bookmarkEnd w:id="85"/>
      <w:bookmarkEnd w:id="86"/>
      <w:bookmarkEnd w:id="87"/>
      <w:bookmarkEnd w:id="88"/>
      <w:bookmarkEnd w:id="89"/>
      <w:bookmarkEnd w:id="90"/>
      <w:bookmarkEnd w:id="91"/>
      <w:bookmarkEnd w:id="92"/>
    </w:p>
    <w:p w:rsidR="00A920A7" w:rsidRPr="00B3005C" w:rsidRDefault="00A920A7" w:rsidP="00A920A7">
      <w:pPr>
        <w:pStyle w:val="Titre1"/>
        <w:numPr>
          <w:ilvl w:val="12"/>
          <w:numId w:val="0"/>
        </w:numPr>
        <w:ind w:left="1701"/>
        <w:rPr>
          <w:rFonts w:ascii="Times New Roman" w:hAnsi="Times New Roman"/>
          <w:sz w:val="24"/>
          <w:szCs w:val="24"/>
        </w:rPr>
      </w:pPr>
    </w:p>
    <w:p w:rsidR="00A920A7" w:rsidRPr="00B3005C" w:rsidRDefault="00A920A7" w:rsidP="00A920A7">
      <w:pPr>
        <w:pStyle w:val="Titre1"/>
        <w:numPr>
          <w:ilvl w:val="12"/>
          <w:numId w:val="0"/>
        </w:numPr>
        <w:ind w:left="1701"/>
        <w:rPr>
          <w:rFonts w:ascii="Times New Roman" w:hAnsi="Times New Roman"/>
          <w:sz w:val="24"/>
          <w:szCs w:val="24"/>
        </w:rPr>
      </w:pPr>
    </w:p>
    <w:p w:rsidR="00A920A7" w:rsidRPr="00B3005C" w:rsidRDefault="00A920A7" w:rsidP="00A920A7">
      <w:pPr>
        <w:pStyle w:val="Retraittexte"/>
        <w:numPr>
          <w:ilvl w:val="12"/>
          <w:numId w:val="0"/>
        </w:numPr>
        <w:ind w:left="851"/>
        <w:jc w:val="center"/>
        <w:rPr>
          <w:rFonts w:ascii="Times New Roman" w:hAnsi="Times New Roman"/>
          <w:sz w:val="24"/>
          <w:szCs w:val="24"/>
        </w:rPr>
      </w:pPr>
    </w:p>
    <w:p w:rsidR="00A920A7" w:rsidRPr="00B3005C" w:rsidRDefault="00A920A7" w:rsidP="00A920A7">
      <w:pPr>
        <w:pStyle w:val="Titre3"/>
        <w:numPr>
          <w:ilvl w:val="12"/>
          <w:numId w:val="0"/>
        </w:numPr>
        <w:pBdr>
          <w:bottom w:val="single" w:sz="4" w:space="1" w:color="auto"/>
        </w:pBdr>
        <w:rPr>
          <w:rFonts w:ascii="Times New Roman" w:hAnsi="Times New Roman"/>
          <w:b/>
          <w:szCs w:val="24"/>
        </w:rPr>
      </w:pPr>
      <w:r w:rsidRPr="00B3005C">
        <w:rPr>
          <w:rFonts w:ascii="Times New Roman" w:hAnsi="Times New Roman"/>
          <w:szCs w:val="24"/>
        </w:rPr>
        <w:br w:type="page"/>
      </w:r>
      <w:bookmarkStart w:id="93" w:name="_Toc251049590"/>
      <w:r w:rsidRPr="00B3005C">
        <w:rPr>
          <w:rFonts w:ascii="Times New Roman" w:hAnsi="Times New Roman"/>
          <w:b/>
          <w:szCs w:val="24"/>
        </w:rPr>
        <w:lastRenderedPageBreak/>
        <w:t>ZONE A</w:t>
      </w:r>
      <w:bookmarkEnd w:id="93"/>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CARACTERE DE LA ZONE</w:t>
      </w:r>
    </w:p>
    <w:p w:rsidR="00A920A7" w:rsidRPr="00B3005C" w:rsidRDefault="00A920A7" w:rsidP="00A920A7">
      <w:r w:rsidRPr="00B3005C">
        <w:t xml:space="preserve">La zone A comprend la zone à vocation agricole, à protéger en raison du potentiel agronomique, biologique ou économique des terres qu’elle regroupe. </w:t>
      </w:r>
    </w:p>
    <w:p w:rsidR="00A920A7" w:rsidRDefault="00A920A7" w:rsidP="00A920A7">
      <w:pPr>
        <w:pStyle w:val="TextePOS"/>
        <w:spacing w:before="0" w:after="0"/>
        <w:ind w:firstLine="0"/>
      </w:pPr>
      <w:r w:rsidRPr="00F35D2B">
        <w:t>L'édification d'ouvrages techniques nécessaires au fonctionnement des services publics ou d'intérêt collectif est autorisée sans tenir compte des dispositions édictées par les articles 3 à 14 du règlement de la zone concernée.</w:t>
      </w:r>
    </w:p>
    <w:p w:rsidR="00A920A7" w:rsidRDefault="00A920A7" w:rsidP="00A920A7">
      <w:pPr>
        <w:pStyle w:val="Section"/>
        <w:numPr>
          <w:ilvl w:val="12"/>
          <w:numId w:val="0"/>
        </w:numPr>
        <w:rPr>
          <w:rFonts w:ascii="Times New Roman" w:hAnsi="Times New Roman"/>
          <w:sz w:val="24"/>
          <w:szCs w:val="24"/>
        </w:rPr>
      </w:pPr>
    </w:p>
    <w:p w:rsidR="00A920A7" w:rsidRPr="00B3005C" w:rsidRDefault="00A920A7" w:rsidP="00A920A7">
      <w:pPr>
        <w:pStyle w:val="Section"/>
        <w:numPr>
          <w:ilvl w:val="12"/>
          <w:numId w:val="0"/>
        </w:numPr>
        <w:rPr>
          <w:rFonts w:ascii="Times New Roman" w:hAnsi="Times New Roman"/>
          <w:sz w:val="24"/>
          <w:szCs w:val="24"/>
        </w:rPr>
      </w:pPr>
    </w:p>
    <w:p w:rsidR="00A920A7" w:rsidRPr="00B3005C" w:rsidRDefault="00A920A7" w:rsidP="00A920A7">
      <w:pPr>
        <w:pStyle w:val="Section"/>
        <w:numPr>
          <w:ilvl w:val="12"/>
          <w:numId w:val="0"/>
        </w:numPr>
        <w:rPr>
          <w:rFonts w:ascii="Times New Roman" w:hAnsi="Times New Roman"/>
          <w:sz w:val="24"/>
          <w:szCs w:val="24"/>
        </w:rPr>
      </w:pPr>
      <w:r w:rsidRPr="00B3005C">
        <w:rPr>
          <w:rFonts w:ascii="Times New Roman" w:hAnsi="Times New Roman"/>
          <w:sz w:val="24"/>
          <w:szCs w:val="24"/>
        </w:rPr>
        <w:t>SECTION  I - NATURE DE L'OCCUPATION   OU</w:t>
      </w:r>
    </w:p>
    <w:p w:rsidR="00A920A7" w:rsidRPr="00B3005C" w:rsidRDefault="00A920A7" w:rsidP="00A920A7">
      <w:pPr>
        <w:pStyle w:val="Section"/>
        <w:numPr>
          <w:ilvl w:val="12"/>
          <w:numId w:val="0"/>
        </w:numPr>
        <w:rPr>
          <w:rFonts w:ascii="Times New Roman" w:hAnsi="Times New Roman"/>
          <w:sz w:val="24"/>
          <w:szCs w:val="24"/>
        </w:rPr>
      </w:pPr>
      <w:r w:rsidRPr="00B3005C">
        <w:rPr>
          <w:rFonts w:ascii="Times New Roman" w:hAnsi="Times New Roman"/>
          <w:sz w:val="24"/>
          <w:szCs w:val="24"/>
        </w:rPr>
        <w:t>DE  L'UTILISATION   DU  SOL</w:t>
      </w:r>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ARTICLE A 1 - OCCUPATIONS ET UTILISATIONS DU SOL INTERDITES</w:t>
      </w:r>
    </w:p>
    <w:p w:rsidR="00A920A7" w:rsidRPr="00DE1021" w:rsidRDefault="00A920A7" w:rsidP="00A920A7">
      <w:pPr>
        <w:pStyle w:val="Retraittexte"/>
        <w:numPr>
          <w:ilvl w:val="12"/>
          <w:numId w:val="0"/>
        </w:numPr>
        <w:rPr>
          <w:rFonts w:ascii="Times New Roman" w:hAnsi="Times New Roman"/>
          <w:b/>
          <w:sz w:val="24"/>
          <w:szCs w:val="24"/>
          <w:u w:val="single"/>
        </w:rPr>
      </w:pPr>
      <w:r w:rsidRPr="00DE1021">
        <w:rPr>
          <w:rFonts w:ascii="Times New Roman" w:hAnsi="Times New Roman"/>
          <w:b/>
          <w:sz w:val="24"/>
          <w:szCs w:val="24"/>
          <w:u w:val="single"/>
        </w:rPr>
        <w:t>Sont interdites :</w:t>
      </w:r>
    </w:p>
    <w:p w:rsidR="00A920A7" w:rsidRPr="00277607" w:rsidRDefault="00A920A7" w:rsidP="00A920A7">
      <w:pPr>
        <w:pStyle w:val="TextePOS"/>
        <w:spacing w:before="0" w:after="0"/>
        <w:ind w:firstLine="0"/>
      </w:pPr>
      <w:r>
        <w:t>A l'exclusion des</w:t>
      </w:r>
      <w:r w:rsidRPr="00277607">
        <w:t xml:space="preserve"> constructions et installations nécessaires aux services publics</w:t>
      </w:r>
      <w:r>
        <w:t xml:space="preserve">, </w:t>
      </w:r>
      <w:r w:rsidRPr="00277607">
        <w:t xml:space="preserve">et </w:t>
      </w:r>
      <w:r>
        <w:t xml:space="preserve">des constructions nécessaires </w:t>
      </w:r>
      <w:r w:rsidRPr="00277607">
        <w:t>à l'exploitation agricole</w:t>
      </w:r>
      <w:r>
        <w:t>, toutes les occupations du sol sont interdites.</w:t>
      </w:r>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 xml:space="preserve">ARTICLE A 2 - OCCUPATIONS ET UTILISATIONS DU SOL </w:t>
      </w:r>
      <w:r>
        <w:rPr>
          <w:rFonts w:ascii="Times New Roman" w:hAnsi="Times New Roman"/>
          <w:sz w:val="24"/>
          <w:szCs w:val="24"/>
        </w:rPr>
        <w:t>ADMISES</w:t>
      </w:r>
    </w:p>
    <w:p w:rsidR="00A920A7" w:rsidRPr="00E250DD" w:rsidRDefault="00A920A7" w:rsidP="00A920A7">
      <w:pPr>
        <w:pStyle w:val="2meretrait"/>
        <w:ind w:left="0"/>
        <w:rPr>
          <w:rFonts w:ascii="Times New Roman" w:hAnsi="Times New Roman"/>
          <w:sz w:val="24"/>
          <w:szCs w:val="24"/>
        </w:rPr>
      </w:pPr>
      <w:r w:rsidRPr="00E250DD">
        <w:rPr>
          <w:rFonts w:ascii="Times New Roman" w:hAnsi="Times New Roman"/>
          <w:sz w:val="24"/>
          <w:szCs w:val="24"/>
        </w:rPr>
        <w:t>La reconstruction à l’identique d’un bâtiment, régulièrement édifié, détruit par un sinistre</w:t>
      </w:r>
      <w:r>
        <w:rPr>
          <w:rFonts w:ascii="Times New Roman" w:hAnsi="Times New Roman"/>
          <w:sz w:val="24"/>
          <w:szCs w:val="24"/>
        </w:rPr>
        <w:t xml:space="preserve"> depuis moins de 10 ans</w:t>
      </w:r>
      <w:r w:rsidRPr="00E250DD">
        <w:rPr>
          <w:rFonts w:ascii="Times New Roman" w:hAnsi="Times New Roman"/>
          <w:sz w:val="24"/>
          <w:szCs w:val="24"/>
        </w:rPr>
        <w:t>.</w:t>
      </w:r>
    </w:p>
    <w:p w:rsidR="00A920A7" w:rsidRPr="00B3005C" w:rsidRDefault="00A920A7" w:rsidP="00A920A7"/>
    <w:p w:rsidR="00A920A7" w:rsidRPr="00B3005C" w:rsidRDefault="00A920A7" w:rsidP="00A920A7">
      <w:pPr>
        <w:pStyle w:val="Section"/>
        <w:numPr>
          <w:ilvl w:val="12"/>
          <w:numId w:val="0"/>
        </w:numPr>
        <w:rPr>
          <w:rFonts w:ascii="Times New Roman" w:hAnsi="Times New Roman"/>
          <w:sz w:val="24"/>
          <w:szCs w:val="24"/>
        </w:rPr>
      </w:pPr>
      <w:r w:rsidRPr="00B3005C">
        <w:rPr>
          <w:rFonts w:ascii="Times New Roman" w:hAnsi="Times New Roman"/>
          <w:sz w:val="24"/>
          <w:szCs w:val="24"/>
        </w:rPr>
        <w:t>SECTION II - CONDITIONS DE L'OCCUPATION DU SOL</w:t>
      </w:r>
    </w:p>
    <w:p w:rsidR="00A920A7" w:rsidRPr="00B3005C" w:rsidRDefault="00A920A7" w:rsidP="00A920A7">
      <w:pPr>
        <w:pStyle w:val="Titre"/>
        <w:numPr>
          <w:ilvl w:val="12"/>
          <w:numId w:val="0"/>
        </w:numPr>
        <w:rPr>
          <w:rFonts w:ascii="Times New Roman" w:hAnsi="Times New Roman"/>
          <w:bCs/>
          <w:sz w:val="24"/>
          <w:szCs w:val="24"/>
        </w:rPr>
      </w:pPr>
      <w:r w:rsidRPr="00B3005C">
        <w:rPr>
          <w:rFonts w:ascii="Times New Roman" w:hAnsi="Times New Roman"/>
          <w:bCs/>
          <w:sz w:val="24"/>
          <w:szCs w:val="24"/>
        </w:rPr>
        <w:t>ARTICLE A 3 - ACCES ET VOIRIE</w:t>
      </w:r>
    </w:p>
    <w:p w:rsidR="00A920A7" w:rsidRPr="00B3005C" w:rsidRDefault="00A920A7" w:rsidP="00A920A7">
      <w:pPr>
        <w:pStyle w:val="TextePOS"/>
        <w:rPr>
          <w:rFonts w:cs="Arial"/>
          <w:szCs w:val="24"/>
        </w:rPr>
      </w:pPr>
      <w:r w:rsidRPr="00B3005C">
        <w:rPr>
          <w:szCs w:val="24"/>
        </w:rPr>
        <w:t>Tout projet doit être</w:t>
      </w:r>
      <w:r w:rsidRPr="00B3005C">
        <w:rPr>
          <w:rFonts w:cs="Arial"/>
          <w:szCs w:val="24"/>
        </w:rPr>
        <w:t xml:space="preserve"> desservi par une voie publique ou privée dans des conditions répondant à son importance ou à la destination des constructions ou des aménagements envisagés. Les caractéristiques de cette voie doivent être adaptées à la circulation ou l'utilisation des engins de lutte contre l'incendie.</w:t>
      </w:r>
    </w:p>
    <w:p w:rsidR="00A920A7" w:rsidRPr="00B3005C" w:rsidRDefault="00A920A7" w:rsidP="00A920A7">
      <w:pPr>
        <w:pStyle w:val="TextePOS"/>
        <w:rPr>
          <w:rFonts w:cs="Arial"/>
          <w:szCs w:val="24"/>
        </w:rPr>
      </w:pPr>
      <w:r w:rsidRPr="00B3005C">
        <w:rPr>
          <w:rFonts w:cs="Arial"/>
          <w:szCs w:val="24"/>
        </w:rPr>
        <w:t>Les dimensions, formes et caractéristiques techniques des voies privées doivent être adaptées aux usages qu'elles supportent ou aux opérations qu'elles doivent desservir.</w:t>
      </w:r>
    </w:p>
    <w:p w:rsidR="00A920A7" w:rsidRPr="00B3005C" w:rsidRDefault="00A920A7" w:rsidP="00A920A7">
      <w:pPr>
        <w:pStyle w:val="TextePOS"/>
        <w:rPr>
          <w:rFonts w:cs="Arial"/>
          <w:szCs w:val="24"/>
        </w:rPr>
      </w:pPr>
      <w:r w:rsidRPr="00B3005C">
        <w:rPr>
          <w:rFonts w:cs="Arial"/>
          <w:szCs w:val="24"/>
        </w:rPr>
        <w:t>Le nombre d'accès sera limité au minimum nécessaire au projet. Les accès ne devront pas présenter de risque pour la sécurité des usagers des voies publiques ou pour celle des personnes utilisant ces accès. Tout accès devra être aménagé pour assurer en termes de visibilité, de fonctionnalité et de facilité d'usage, cette sécurité qui sera appréciée compte tenu, notamment, de la position des accès, de leur configuration ainsi que de la nature et de l'intensité du trafic.</w:t>
      </w:r>
    </w:p>
    <w:p w:rsidR="00A920A7" w:rsidRPr="00B3005C" w:rsidRDefault="00A920A7" w:rsidP="00A920A7">
      <w:pPr>
        <w:pStyle w:val="TextePOS"/>
        <w:rPr>
          <w:rFonts w:cs="Arial"/>
          <w:szCs w:val="24"/>
        </w:rPr>
      </w:pPr>
      <w:r w:rsidRPr="00B3005C">
        <w:rPr>
          <w:rFonts w:cs="Arial"/>
          <w:szCs w:val="24"/>
        </w:rPr>
        <w:t>L'accessibilité des handicapés physiques doit être prise en compte.</w:t>
      </w:r>
    </w:p>
    <w:p w:rsidR="00A920A7" w:rsidRPr="00B3005C" w:rsidRDefault="00A920A7" w:rsidP="00A920A7">
      <w:pPr>
        <w:pStyle w:val="TextePOS"/>
        <w:rPr>
          <w:szCs w:val="24"/>
        </w:rPr>
      </w:pPr>
      <w:r w:rsidRPr="00B3005C">
        <w:rPr>
          <w:szCs w:val="24"/>
        </w:rPr>
        <w:t xml:space="preserve">A défaut du respect des règles évoquées précédemment, le projet sera refusé ou ne sera accepté que sous réserve de prescriptions spéciales comportant notamment la réalisation de voies privées ou de tous autres aménagements particuliers nécessaires au respect des conditions de sécurité. Lorsque le terrain est desservi par plusieurs voies, le projet ne sera autorisé que sous réserve que l'accès soit établi sur la voie où la gêne pour la circulation sera la moindre. </w:t>
      </w:r>
    </w:p>
    <w:p w:rsidR="00A920A7" w:rsidRPr="00B3005C" w:rsidRDefault="00A920A7" w:rsidP="00A920A7">
      <w:pPr>
        <w:pStyle w:val="Titre"/>
        <w:numPr>
          <w:ilvl w:val="12"/>
          <w:numId w:val="0"/>
        </w:numPr>
        <w:rPr>
          <w:rFonts w:ascii="Times New Roman" w:hAnsi="Times New Roman"/>
          <w:bCs/>
          <w:sz w:val="24"/>
          <w:szCs w:val="24"/>
        </w:rPr>
      </w:pPr>
      <w:r w:rsidRPr="00B3005C">
        <w:rPr>
          <w:rFonts w:ascii="Times New Roman" w:hAnsi="Times New Roman"/>
          <w:bCs/>
          <w:sz w:val="24"/>
          <w:szCs w:val="24"/>
        </w:rPr>
        <w:lastRenderedPageBreak/>
        <w:t>ARTICLE A 4  - DESSERTE PAR LES RESEAUX</w:t>
      </w:r>
    </w:p>
    <w:p w:rsidR="00A920A7" w:rsidRPr="00B3005C" w:rsidRDefault="00A920A7" w:rsidP="00A920A7">
      <w:pPr>
        <w:rPr>
          <w:b/>
        </w:rPr>
      </w:pPr>
      <w:r w:rsidRPr="00B3005C">
        <w:rPr>
          <w:b/>
        </w:rPr>
        <w:t>1 - Eau Potable</w:t>
      </w:r>
    </w:p>
    <w:p w:rsidR="00A920A7" w:rsidRPr="00B3005C" w:rsidRDefault="00A920A7" w:rsidP="00A920A7">
      <w:r w:rsidRPr="00B3005C">
        <w:t>Toute construction à usage d’habitation ou d’activité permanente doit être raccordée au réseau public d’eau potable.</w:t>
      </w:r>
    </w:p>
    <w:p w:rsidR="00A920A7" w:rsidRPr="00906C66" w:rsidRDefault="00A920A7" w:rsidP="00A920A7">
      <w:r w:rsidRPr="00B3005C">
        <w:t>A défaut, l’alimentation en eau peut être assurée par des captages, forages ou puits particuliers</w:t>
      </w:r>
      <w:r>
        <w:t xml:space="preserve"> s</w:t>
      </w:r>
      <w:r w:rsidRPr="00906C66">
        <w:rPr>
          <w:color w:val="000000"/>
        </w:rPr>
        <w:t>ous condition que l’utilisation de toute ressource en eau particulière (puits, source notamment) ait fait l’objet d’une déclaration en mairie conformément à la réglementation en vigueur</w:t>
      </w:r>
      <w:r>
        <w:rPr>
          <w:color w:val="000000"/>
        </w:rPr>
        <w:t>.</w:t>
      </w:r>
    </w:p>
    <w:p w:rsidR="00A920A7" w:rsidRPr="00B3005C" w:rsidRDefault="00A920A7" w:rsidP="00A920A7"/>
    <w:p w:rsidR="00A920A7" w:rsidRPr="00B3005C" w:rsidRDefault="00A920A7" w:rsidP="00A920A7">
      <w:pPr>
        <w:rPr>
          <w:b/>
        </w:rPr>
      </w:pPr>
      <w:r w:rsidRPr="00B3005C">
        <w:rPr>
          <w:b/>
        </w:rPr>
        <w:t>2 - Assainissement</w:t>
      </w:r>
    </w:p>
    <w:p w:rsidR="00A920A7" w:rsidRPr="00B3005C" w:rsidRDefault="00A920A7" w:rsidP="00A920A7">
      <w:pPr>
        <w:ind w:firstLine="708"/>
        <w:rPr>
          <w:b/>
        </w:rPr>
      </w:pPr>
      <w:r w:rsidRPr="00B3005C">
        <w:rPr>
          <w:b/>
        </w:rPr>
        <w:t>2.1 Eaux usées</w:t>
      </w:r>
    </w:p>
    <w:p w:rsidR="00A920A7" w:rsidRPr="00906C66" w:rsidRDefault="00A920A7" w:rsidP="00A920A7">
      <w:pPr>
        <w:rPr>
          <w:color w:val="000000"/>
        </w:rPr>
      </w:pPr>
      <w:r w:rsidRPr="00906C66">
        <w:rPr>
          <w:color w:val="000000"/>
        </w:rPr>
        <w:t>Toute construction à usage d'habitation ou d'activité doit être raccordée au réseau collectif d'assainissement, s'il existe; dans le cas contraire, l'assainissement individuel est admis conformément aux prescriptions du schéma directeur d'assainissement.</w:t>
      </w:r>
    </w:p>
    <w:p w:rsidR="00A920A7" w:rsidRPr="00906C66" w:rsidRDefault="00A920A7" w:rsidP="00A920A7">
      <w:r w:rsidRPr="00906C66">
        <w:rPr>
          <w:color w:val="000000"/>
        </w:rPr>
        <w:t>Tout déversement d'eaux usées, autre que domestiques, dans le réseau d'assainissement public doit être préalablement autorisé par la collectivité (convention de déversement article L.1331-10 du Code de la Santé Publique).</w:t>
      </w:r>
    </w:p>
    <w:p w:rsidR="00A920A7" w:rsidRPr="00B3005C" w:rsidRDefault="00A920A7" w:rsidP="00A920A7">
      <w:pPr>
        <w:ind w:firstLine="708"/>
        <w:rPr>
          <w:b/>
        </w:rPr>
      </w:pPr>
      <w:r w:rsidRPr="00B3005C">
        <w:rPr>
          <w:b/>
        </w:rPr>
        <w:t>2.2 Eaux pluviales</w:t>
      </w:r>
    </w:p>
    <w:p w:rsidR="00A920A7" w:rsidRPr="00B3005C" w:rsidRDefault="00A920A7" w:rsidP="00A920A7">
      <w:r w:rsidRPr="00B3005C">
        <w:t>Les aménagements nécessaires au libre écoulement des eaux pluviales (et éventuellement ceux visant à la limitation des débits évacués de la propriété) sont à la charge exclusive du propriétaire qui doit réaliser les dispositifs adaptés à l’opération et au terrain.</w:t>
      </w:r>
    </w:p>
    <w:p w:rsidR="00A920A7" w:rsidRPr="00B3005C" w:rsidRDefault="00A920A7" w:rsidP="00A920A7">
      <w:pPr>
        <w:pStyle w:val="Titre"/>
        <w:numPr>
          <w:ilvl w:val="12"/>
          <w:numId w:val="0"/>
        </w:numPr>
        <w:rPr>
          <w:rFonts w:ascii="Times New Roman" w:hAnsi="Times New Roman"/>
          <w:bCs/>
          <w:sz w:val="24"/>
          <w:szCs w:val="24"/>
        </w:rPr>
      </w:pPr>
      <w:r w:rsidRPr="00B3005C">
        <w:rPr>
          <w:rFonts w:ascii="Times New Roman" w:hAnsi="Times New Roman"/>
          <w:bCs/>
          <w:sz w:val="24"/>
          <w:szCs w:val="24"/>
        </w:rPr>
        <w:t>ARTICLE A 5 – SUPERFICIE MINIMALE  DES TERRAINS CONSTRUCTIBLES</w:t>
      </w:r>
    </w:p>
    <w:p w:rsidR="00A920A7" w:rsidRDefault="00A920A7" w:rsidP="00A920A7">
      <w:pPr>
        <w:pStyle w:val="Retraittexte"/>
        <w:numPr>
          <w:ilvl w:val="12"/>
          <w:numId w:val="0"/>
        </w:numPr>
        <w:jc w:val="center"/>
        <w:rPr>
          <w:rFonts w:ascii="Times New Roman" w:hAnsi="Times New Roman"/>
          <w:b/>
          <w:sz w:val="24"/>
          <w:szCs w:val="24"/>
        </w:rPr>
      </w:pPr>
      <w:r w:rsidRPr="00B3005C">
        <w:rPr>
          <w:rFonts w:ascii="Times New Roman" w:hAnsi="Times New Roman"/>
          <w:b/>
          <w:sz w:val="24"/>
          <w:szCs w:val="24"/>
        </w:rPr>
        <w:t>Non réglementé</w:t>
      </w:r>
    </w:p>
    <w:p w:rsidR="00A920A7" w:rsidRPr="00316BC1" w:rsidRDefault="00A920A7" w:rsidP="00A920A7">
      <w:pPr>
        <w:pStyle w:val="Section"/>
        <w:numPr>
          <w:ilvl w:val="12"/>
          <w:numId w:val="0"/>
        </w:numPr>
        <w:jc w:val="both"/>
        <w:rPr>
          <w:rFonts w:ascii="Times New Roman" w:hAnsi="Times New Roman"/>
          <w:b w:val="0"/>
          <w:i w:val="0"/>
          <w:color w:val="FF0000"/>
          <w:sz w:val="24"/>
          <w:szCs w:val="24"/>
        </w:rPr>
      </w:pPr>
      <w:r w:rsidRPr="00316BC1">
        <w:rPr>
          <w:rFonts w:ascii="Times New Roman" w:hAnsi="Times New Roman"/>
          <w:b w:val="0"/>
          <w:i w:val="0"/>
          <w:color w:val="FF0000"/>
          <w:sz w:val="24"/>
          <w:szCs w:val="24"/>
        </w:rPr>
        <w:t>Cet  article est supprimé  par la loi n° 2014-366  du 24 mars 2014  pour l’accès  au logement et  un urbanisme rénové, et plus particulièrement son article 157.</w:t>
      </w:r>
    </w:p>
    <w:p w:rsidR="00A920A7" w:rsidRPr="00B3005C" w:rsidRDefault="00A920A7" w:rsidP="00A920A7">
      <w:pPr>
        <w:pStyle w:val="Retraittexte"/>
        <w:numPr>
          <w:ilvl w:val="12"/>
          <w:numId w:val="0"/>
        </w:numPr>
        <w:jc w:val="center"/>
        <w:rPr>
          <w:rFonts w:ascii="Times New Roman" w:hAnsi="Times New Roman"/>
          <w:b/>
          <w:sz w:val="24"/>
          <w:szCs w:val="24"/>
        </w:rPr>
      </w:pPr>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 xml:space="preserve">ARTICLE A 6 - IMPLANTATION DES CONSTRUCTIONS PAR RAPPORT AUX VOIES ET EMPRISES PUBLIQUES </w:t>
      </w:r>
    </w:p>
    <w:p w:rsidR="00A920A7" w:rsidRPr="00B3005C" w:rsidRDefault="00A920A7" w:rsidP="00A920A7">
      <w:pPr>
        <w:pStyle w:val="Retraittexte"/>
        <w:numPr>
          <w:ilvl w:val="12"/>
          <w:numId w:val="0"/>
        </w:numPr>
        <w:tabs>
          <w:tab w:val="left" w:pos="502"/>
        </w:tabs>
        <w:ind w:left="142"/>
        <w:rPr>
          <w:rFonts w:ascii="Times New Roman" w:hAnsi="Times New Roman"/>
          <w:sz w:val="24"/>
          <w:szCs w:val="24"/>
        </w:rPr>
      </w:pPr>
      <w:r w:rsidRPr="00B3005C">
        <w:rPr>
          <w:rFonts w:ascii="Times New Roman" w:hAnsi="Times New Roman"/>
          <w:sz w:val="24"/>
          <w:szCs w:val="24"/>
        </w:rPr>
        <w:t>Les constructions doivent être implantées soit à l’alignement actuel ou projeté de la voie, soit en retrait de l’alignement sans pouvoir être à moins de 5 mètres minimum de la limite de propriété des voies communales et départementales.</w:t>
      </w:r>
    </w:p>
    <w:p w:rsidR="00A920A7" w:rsidRPr="00B3005C" w:rsidRDefault="00A920A7" w:rsidP="00A920A7">
      <w:pPr>
        <w:pStyle w:val="Retraittexte"/>
        <w:numPr>
          <w:ilvl w:val="12"/>
          <w:numId w:val="0"/>
        </w:numPr>
        <w:tabs>
          <w:tab w:val="left" w:pos="142"/>
          <w:tab w:val="left" w:pos="502"/>
        </w:tabs>
        <w:ind w:left="142"/>
        <w:rPr>
          <w:rFonts w:ascii="Times New Roman" w:hAnsi="Times New Roman"/>
          <w:sz w:val="24"/>
          <w:szCs w:val="24"/>
        </w:rPr>
      </w:pPr>
      <w:r w:rsidRPr="00B3005C">
        <w:rPr>
          <w:rFonts w:ascii="Times New Roman" w:hAnsi="Times New Roman"/>
          <w:sz w:val="24"/>
          <w:szCs w:val="24"/>
        </w:rPr>
        <w:t>Toutefois, il n’y a pas lieu de respecter ce recul :</w:t>
      </w:r>
    </w:p>
    <w:p w:rsidR="00A920A7" w:rsidRPr="00B3005C" w:rsidRDefault="00A920A7" w:rsidP="00305417">
      <w:pPr>
        <w:pStyle w:val="Retraittexte"/>
        <w:numPr>
          <w:ilvl w:val="0"/>
          <w:numId w:val="1"/>
        </w:numPr>
        <w:tabs>
          <w:tab w:val="left" w:pos="142"/>
          <w:tab w:val="left" w:pos="502"/>
        </w:tabs>
        <w:rPr>
          <w:rFonts w:ascii="Times New Roman" w:hAnsi="Times New Roman"/>
          <w:sz w:val="24"/>
          <w:szCs w:val="24"/>
        </w:rPr>
      </w:pPr>
      <w:r w:rsidRPr="00B3005C">
        <w:rPr>
          <w:rFonts w:ascii="Times New Roman" w:hAnsi="Times New Roman"/>
          <w:sz w:val="24"/>
          <w:szCs w:val="24"/>
        </w:rPr>
        <w:t>lorsque la construction projetée doit réaliser une continuité d’implantation avec les immeubles voisins.</w:t>
      </w:r>
    </w:p>
    <w:p w:rsidR="00A920A7" w:rsidRPr="00B3005C" w:rsidRDefault="00A920A7" w:rsidP="00305417">
      <w:pPr>
        <w:pStyle w:val="Retraittexte"/>
        <w:numPr>
          <w:ilvl w:val="0"/>
          <w:numId w:val="1"/>
        </w:numPr>
        <w:tabs>
          <w:tab w:val="left" w:pos="142"/>
          <w:tab w:val="left" w:pos="502"/>
        </w:tabs>
        <w:rPr>
          <w:rFonts w:ascii="Times New Roman" w:hAnsi="Times New Roman"/>
          <w:sz w:val="24"/>
          <w:szCs w:val="24"/>
        </w:rPr>
      </w:pPr>
      <w:r w:rsidRPr="00B3005C">
        <w:rPr>
          <w:rFonts w:ascii="Times New Roman" w:hAnsi="Times New Roman"/>
          <w:sz w:val="24"/>
          <w:szCs w:val="24"/>
        </w:rPr>
        <w:t>lorsque le projet concerne l’extension ou la surélévation d’un bâtiment existant.</w:t>
      </w:r>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ARTICLE  A 7 - IMPLANTATION DES CONSTRUCTIONS PAR RAPPORT AUX LIMITES SEPARATIVES</w:t>
      </w:r>
      <w:r w:rsidRPr="00B3005C">
        <w:rPr>
          <w:rFonts w:ascii="Times New Roman" w:hAnsi="Times New Roman"/>
          <w:sz w:val="24"/>
          <w:szCs w:val="24"/>
          <w:u w:val="none"/>
        </w:rPr>
        <w:t xml:space="preserve"> </w:t>
      </w:r>
    </w:p>
    <w:p w:rsidR="00A920A7" w:rsidRPr="00B3005C" w:rsidRDefault="00A920A7" w:rsidP="00A920A7">
      <w:pPr>
        <w:pStyle w:val="Retraittexte"/>
        <w:numPr>
          <w:ilvl w:val="12"/>
          <w:numId w:val="0"/>
        </w:numPr>
        <w:rPr>
          <w:rFonts w:ascii="Times New Roman" w:hAnsi="Times New Roman"/>
          <w:sz w:val="24"/>
          <w:szCs w:val="24"/>
        </w:rPr>
      </w:pPr>
      <w:r w:rsidRPr="00B3005C">
        <w:rPr>
          <w:rFonts w:ascii="Times New Roman" w:hAnsi="Times New Roman"/>
          <w:sz w:val="24"/>
          <w:szCs w:val="24"/>
        </w:rPr>
        <w:t>A moins que le bâtiment à construire ne jouxte la limite séparative, la distance, comptée horizontalement de tout point de ce bâtiment au point de la limite séparative qui en est le plus rapproché, doit être au moins égale à la moitié de la différence d’altitude entre ces deux points, sans pouvoir être inférieure à 3 mètres.</w:t>
      </w:r>
    </w:p>
    <w:p w:rsidR="00A920A7" w:rsidRPr="00B3005C" w:rsidRDefault="00A920A7" w:rsidP="00A920A7">
      <w:pPr>
        <w:pStyle w:val="Titre"/>
        <w:numPr>
          <w:ilvl w:val="12"/>
          <w:numId w:val="0"/>
        </w:numPr>
        <w:rPr>
          <w:rFonts w:ascii="Times New Roman" w:hAnsi="Times New Roman"/>
          <w:sz w:val="24"/>
          <w:szCs w:val="24"/>
          <w:u w:val="none"/>
        </w:rPr>
      </w:pPr>
      <w:r w:rsidRPr="00B3005C">
        <w:rPr>
          <w:rFonts w:ascii="Times New Roman" w:hAnsi="Times New Roman"/>
          <w:sz w:val="24"/>
          <w:szCs w:val="24"/>
        </w:rPr>
        <w:lastRenderedPageBreak/>
        <w:t>ARTICLE A 8 - IMPLANTATION DES CONSTRUCTIONS LES UNES PAR RAPPORT AUX AUTRES SUR UNE MEME PROPRIETE</w:t>
      </w:r>
      <w:r w:rsidRPr="00B3005C">
        <w:rPr>
          <w:rFonts w:ascii="Times New Roman" w:hAnsi="Times New Roman"/>
          <w:sz w:val="24"/>
          <w:szCs w:val="24"/>
          <w:u w:val="none"/>
        </w:rPr>
        <w:t xml:space="preserve"> </w:t>
      </w:r>
    </w:p>
    <w:p w:rsidR="00A920A7" w:rsidRDefault="00A920A7" w:rsidP="00A920A7">
      <w:r w:rsidRPr="00B3005C">
        <w:t>Sur une même propriété, deux constructions non contiguës doivent être séparées par une distance au moins égale à 2 m. Il est rappelé que la contiguïté entre 2 constructions ne peut être procurée par un élément isolé comme un arc, une poutre, un linteau, (…) mais doit correspondre à une réelle mitoyenneté des volumes.</w:t>
      </w:r>
    </w:p>
    <w:p w:rsidR="00A920A7" w:rsidRPr="00B3005C" w:rsidRDefault="00A920A7" w:rsidP="00A920A7">
      <w:pPr>
        <w:pStyle w:val="Titre"/>
        <w:numPr>
          <w:ilvl w:val="12"/>
          <w:numId w:val="0"/>
        </w:numPr>
        <w:rPr>
          <w:rFonts w:ascii="Times New Roman" w:hAnsi="Times New Roman"/>
          <w:sz w:val="24"/>
          <w:szCs w:val="24"/>
          <w:u w:val="none"/>
        </w:rPr>
      </w:pPr>
      <w:r w:rsidRPr="00B3005C">
        <w:rPr>
          <w:rFonts w:ascii="Times New Roman" w:hAnsi="Times New Roman"/>
          <w:sz w:val="24"/>
          <w:szCs w:val="24"/>
        </w:rPr>
        <w:t>ARTICLE A 9 - EMPRISE AU SOL DES CONSTRUCTIONS</w:t>
      </w:r>
    </w:p>
    <w:p w:rsidR="00A920A7" w:rsidRPr="00B3005C" w:rsidRDefault="00A920A7" w:rsidP="00A920A7">
      <w:pPr>
        <w:pStyle w:val="Retraittexte"/>
        <w:numPr>
          <w:ilvl w:val="12"/>
          <w:numId w:val="0"/>
        </w:numPr>
        <w:jc w:val="center"/>
        <w:rPr>
          <w:rFonts w:ascii="Times New Roman" w:hAnsi="Times New Roman"/>
          <w:b/>
          <w:sz w:val="24"/>
          <w:szCs w:val="24"/>
        </w:rPr>
      </w:pPr>
      <w:r w:rsidRPr="00B3005C">
        <w:rPr>
          <w:rFonts w:ascii="Times New Roman" w:hAnsi="Times New Roman"/>
          <w:b/>
          <w:sz w:val="24"/>
          <w:szCs w:val="24"/>
        </w:rPr>
        <w:t>Non réglementé</w:t>
      </w:r>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ARTICLE A 10  - HAUTEUR DES CONSTRUCTIONS</w:t>
      </w:r>
    </w:p>
    <w:p w:rsidR="00A920A7" w:rsidRPr="00B3005C" w:rsidRDefault="00A920A7" w:rsidP="00A920A7">
      <w:pPr>
        <w:tabs>
          <w:tab w:val="left" w:pos="2205"/>
        </w:tabs>
        <w:rPr>
          <w:bCs/>
        </w:rPr>
      </w:pPr>
      <w:r w:rsidRPr="00B3005C">
        <w:rPr>
          <w:bCs/>
        </w:rPr>
        <w:t xml:space="preserve">La hauteur d’une construction à usage d’habitation ne peut excéder 2 niveaux superposés (R+1+combles). </w:t>
      </w:r>
    </w:p>
    <w:p w:rsidR="00A920A7" w:rsidRPr="00B3005C" w:rsidRDefault="00A920A7" w:rsidP="00A920A7">
      <w:pPr>
        <w:pStyle w:val="Retraittexte"/>
        <w:numPr>
          <w:ilvl w:val="12"/>
          <w:numId w:val="0"/>
        </w:numPr>
        <w:rPr>
          <w:rFonts w:ascii="Times New Roman" w:hAnsi="Times New Roman"/>
          <w:sz w:val="24"/>
          <w:szCs w:val="24"/>
        </w:rPr>
      </w:pPr>
      <w:r w:rsidRPr="00B3005C">
        <w:rPr>
          <w:rFonts w:ascii="Times New Roman" w:hAnsi="Times New Roman"/>
          <w:sz w:val="24"/>
          <w:szCs w:val="24"/>
        </w:rPr>
        <w:t>Cette hauteur est portée à 12 mètres à l’égout du toit pour les autres constructions liées à l’activité agricole.</w:t>
      </w:r>
    </w:p>
    <w:p w:rsidR="00A920A7" w:rsidRDefault="00A920A7" w:rsidP="00A920A7">
      <w:pPr>
        <w:pStyle w:val="Retraittexte"/>
        <w:numPr>
          <w:ilvl w:val="12"/>
          <w:numId w:val="0"/>
        </w:numPr>
        <w:rPr>
          <w:rFonts w:ascii="Times New Roman" w:hAnsi="Times New Roman"/>
          <w:sz w:val="24"/>
          <w:szCs w:val="24"/>
        </w:rPr>
      </w:pPr>
      <w:r w:rsidRPr="00B3005C">
        <w:rPr>
          <w:rFonts w:ascii="Times New Roman" w:hAnsi="Times New Roman"/>
          <w:sz w:val="24"/>
          <w:szCs w:val="24"/>
        </w:rPr>
        <w:t>Le dépassement de ces hauteurs maximales est admis pour les annexes fonctionnelles telles que cheminées, antennes, etc.</w:t>
      </w:r>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ARTICLE A 11 - ASPECT EXTERIEUR DES CONSTRUCTIONS</w:t>
      </w:r>
    </w:p>
    <w:p w:rsidR="00A920A7" w:rsidRDefault="00A920A7" w:rsidP="00A920A7">
      <w:pPr>
        <w:pStyle w:val="Retraittexte"/>
        <w:numPr>
          <w:ilvl w:val="12"/>
          <w:numId w:val="0"/>
        </w:numPr>
        <w:rPr>
          <w:rFonts w:ascii="Times New Roman" w:hAnsi="Times New Roman"/>
          <w:sz w:val="24"/>
          <w:szCs w:val="24"/>
        </w:rPr>
      </w:pPr>
      <w:r w:rsidRPr="00B3005C">
        <w:rPr>
          <w:rFonts w:ascii="Times New Roman" w:hAnsi="Times New Roman"/>
          <w:sz w:val="24"/>
          <w:szCs w:val="24"/>
        </w:rPr>
        <w:t>Il est rappelé que le permis de construire peut être refusé ou n’est accordé que sous réserve de l’observation de prescriptions spéciales si les constructions , par leur situation, leur architecture, leurs dimensions ou l’aspect extérieur des bâtiments ou ouvrages à édifier ou à modifier, sont de nature à porter atteinte au caractère ou à l’intérêt des lieux avoisinants, aux sites, aux paysages naturels ou urbains ainsi qu’à la conservation des perspectives monumentales (article R 111-21 du Code de l’Urbanisme).</w:t>
      </w:r>
    </w:p>
    <w:p w:rsidR="00A920A7" w:rsidRPr="00B3005C" w:rsidRDefault="00A920A7" w:rsidP="00A920A7">
      <w:pPr>
        <w:pStyle w:val="Retraittexte"/>
        <w:numPr>
          <w:ilvl w:val="12"/>
          <w:numId w:val="0"/>
        </w:numPr>
        <w:rPr>
          <w:rFonts w:ascii="Times New Roman" w:hAnsi="Times New Roman"/>
          <w:sz w:val="24"/>
          <w:szCs w:val="24"/>
        </w:rPr>
      </w:pPr>
    </w:p>
    <w:p w:rsidR="00A920A7" w:rsidRPr="00B3005C" w:rsidRDefault="00A920A7" w:rsidP="00A920A7">
      <w:pPr>
        <w:pStyle w:val="Retraittexte"/>
        <w:numPr>
          <w:ilvl w:val="12"/>
          <w:numId w:val="0"/>
        </w:numPr>
        <w:rPr>
          <w:rFonts w:ascii="Times New Roman" w:hAnsi="Times New Roman"/>
          <w:b/>
          <w:sz w:val="24"/>
          <w:szCs w:val="24"/>
          <w:u w:val="single"/>
        </w:rPr>
      </w:pPr>
      <w:r w:rsidRPr="00B3005C">
        <w:rPr>
          <w:rFonts w:ascii="Times New Roman" w:hAnsi="Times New Roman"/>
          <w:b/>
          <w:sz w:val="24"/>
          <w:szCs w:val="24"/>
          <w:u w:val="single"/>
        </w:rPr>
        <w:t>Nouvelles constructions :</w:t>
      </w:r>
    </w:p>
    <w:p w:rsidR="00A920A7" w:rsidRPr="00B3005C" w:rsidRDefault="00A920A7" w:rsidP="00A920A7">
      <w:pPr>
        <w:pStyle w:val="Retraittexte"/>
        <w:numPr>
          <w:ilvl w:val="12"/>
          <w:numId w:val="0"/>
        </w:numPr>
        <w:rPr>
          <w:rFonts w:ascii="Times New Roman" w:hAnsi="Times New Roman"/>
          <w:sz w:val="24"/>
          <w:szCs w:val="24"/>
        </w:rPr>
      </w:pPr>
      <w:r w:rsidRPr="00B3005C">
        <w:rPr>
          <w:rFonts w:ascii="Times New Roman" w:hAnsi="Times New Roman"/>
          <w:sz w:val="24"/>
          <w:szCs w:val="24"/>
        </w:rPr>
        <w:sym w:font="Monotype Sorts" w:char="F0D4"/>
      </w:r>
      <w:r w:rsidRPr="00B3005C">
        <w:rPr>
          <w:rFonts w:ascii="Times New Roman" w:hAnsi="Times New Roman"/>
          <w:b/>
          <w:sz w:val="24"/>
          <w:szCs w:val="24"/>
        </w:rPr>
        <w:t xml:space="preserve"> </w:t>
      </w:r>
      <w:r w:rsidRPr="00B3005C">
        <w:rPr>
          <w:rFonts w:ascii="Times New Roman" w:hAnsi="Times New Roman"/>
          <w:b/>
          <w:sz w:val="24"/>
          <w:szCs w:val="24"/>
          <w:u w:val="dotted"/>
        </w:rPr>
        <w:t>Clôtures </w:t>
      </w:r>
      <w:r w:rsidRPr="00B3005C">
        <w:rPr>
          <w:rFonts w:ascii="Times New Roman" w:hAnsi="Times New Roman"/>
          <w:b/>
          <w:sz w:val="24"/>
          <w:szCs w:val="24"/>
        </w:rPr>
        <w:t>:</w:t>
      </w:r>
      <w:r w:rsidRPr="00B3005C">
        <w:rPr>
          <w:rFonts w:ascii="Times New Roman" w:hAnsi="Times New Roman"/>
          <w:sz w:val="24"/>
          <w:szCs w:val="24"/>
        </w:rPr>
        <w:t xml:space="preserve"> il est vivement conseillé de réaliser les clôtures en haies vives en utilisant de préférence plusieurs essences végétales de façon à obtenir une intégration optimale au paysage environnant. La hauteur maximale de la haie vive est de 2 m pour une implantation à 0,50 m des limites séparatives. Elle pourra dépasser cette hauteur si elle est placée à une distance minimale de 2 m des limites séparatives.</w:t>
      </w:r>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ARTICLE A 12 - STATIONNEMENT DES VEHICULES</w:t>
      </w:r>
    </w:p>
    <w:p w:rsidR="00A920A7" w:rsidRPr="00B3005C" w:rsidRDefault="00A920A7" w:rsidP="00A920A7">
      <w:pPr>
        <w:jc w:val="center"/>
        <w:rPr>
          <w:b/>
        </w:rPr>
      </w:pPr>
      <w:r w:rsidRPr="00B3005C">
        <w:rPr>
          <w:b/>
        </w:rPr>
        <w:t>Non réglementé</w:t>
      </w:r>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ARTICLE A 13 - ESPACES BOISES CLASSES - ESPACES LIBRES – PLANTATIONS</w:t>
      </w:r>
    </w:p>
    <w:p w:rsidR="00A920A7" w:rsidRDefault="00A920A7" w:rsidP="00A920A7">
      <w:pPr>
        <w:pStyle w:val="Titre"/>
        <w:numPr>
          <w:ilvl w:val="12"/>
          <w:numId w:val="0"/>
        </w:numPr>
        <w:rPr>
          <w:rFonts w:ascii="Times New Roman" w:hAnsi="Times New Roman"/>
          <w:b w:val="0"/>
          <w:bCs/>
          <w:sz w:val="24"/>
          <w:szCs w:val="24"/>
          <w:u w:val="none"/>
        </w:rPr>
      </w:pPr>
      <w:r w:rsidRPr="00B3005C">
        <w:rPr>
          <w:rFonts w:ascii="Times New Roman" w:hAnsi="Times New Roman"/>
          <w:b w:val="0"/>
          <w:bCs/>
          <w:sz w:val="24"/>
          <w:szCs w:val="24"/>
          <w:u w:val="none"/>
        </w:rPr>
        <w:t>Les</w:t>
      </w:r>
      <w:r>
        <w:rPr>
          <w:rFonts w:ascii="Times New Roman" w:hAnsi="Times New Roman"/>
          <w:b w:val="0"/>
          <w:bCs/>
          <w:sz w:val="24"/>
          <w:szCs w:val="24"/>
          <w:u w:val="none"/>
        </w:rPr>
        <w:t xml:space="preserve"> espaces boisés classés figurant</w:t>
      </w:r>
      <w:r w:rsidRPr="00B3005C">
        <w:rPr>
          <w:rFonts w:ascii="Times New Roman" w:hAnsi="Times New Roman"/>
          <w:b w:val="0"/>
          <w:bCs/>
          <w:sz w:val="24"/>
          <w:szCs w:val="24"/>
          <w:u w:val="none"/>
        </w:rPr>
        <w:t xml:space="preserve"> au document graphique sont soumis aux dispositions des articles 130 du code de l’urbanisme. </w:t>
      </w:r>
    </w:p>
    <w:p w:rsidR="00A920A7" w:rsidRDefault="00A920A7" w:rsidP="00A920A7">
      <w:pPr>
        <w:pStyle w:val="Section"/>
        <w:numPr>
          <w:ilvl w:val="12"/>
          <w:numId w:val="0"/>
        </w:numPr>
        <w:jc w:val="both"/>
        <w:rPr>
          <w:rFonts w:ascii="Times New Roman" w:hAnsi="Times New Roman"/>
          <w:b w:val="0"/>
          <w:bCs/>
          <w:i w:val="0"/>
          <w:sz w:val="24"/>
          <w:szCs w:val="24"/>
        </w:rPr>
      </w:pPr>
    </w:p>
    <w:p w:rsidR="00305417" w:rsidRDefault="00305417" w:rsidP="00A920A7">
      <w:pPr>
        <w:pStyle w:val="Section"/>
        <w:numPr>
          <w:ilvl w:val="12"/>
          <w:numId w:val="0"/>
        </w:numPr>
        <w:jc w:val="both"/>
        <w:rPr>
          <w:rFonts w:ascii="Times New Roman" w:hAnsi="Times New Roman"/>
          <w:b w:val="0"/>
          <w:bCs/>
          <w:i w:val="0"/>
          <w:sz w:val="24"/>
          <w:szCs w:val="24"/>
        </w:rPr>
      </w:pPr>
    </w:p>
    <w:p w:rsidR="00305417" w:rsidRDefault="00305417" w:rsidP="00A920A7">
      <w:pPr>
        <w:pStyle w:val="Section"/>
        <w:numPr>
          <w:ilvl w:val="12"/>
          <w:numId w:val="0"/>
        </w:numPr>
        <w:jc w:val="both"/>
        <w:rPr>
          <w:rFonts w:ascii="Times New Roman" w:hAnsi="Times New Roman"/>
          <w:b w:val="0"/>
          <w:bCs/>
          <w:i w:val="0"/>
          <w:sz w:val="24"/>
          <w:szCs w:val="24"/>
        </w:rPr>
      </w:pPr>
    </w:p>
    <w:p w:rsidR="00A920A7" w:rsidRPr="00B3005C" w:rsidRDefault="00A920A7" w:rsidP="00A920A7">
      <w:pPr>
        <w:pStyle w:val="Section"/>
        <w:numPr>
          <w:ilvl w:val="12"/>
          <w:numId w:val="0"/>
        </w:numPr>
        <w:jc w:val="both"/>
        <w:rPr>
          <w:rFonts w:ascii="Times New Roman" w:hAnsi="Times New Roman"/>
          <w:sz w:val="24"/>
          <w:szCs w:val="24"/>
        </w:rPr>
      </w:pPr>
      <w:r w:rsidRPr="00B3005C">
        <w:rPr>
          <w:rFonts w:ascii="Times New Roman" w:hAnsi="Times New Roman"/>
          <w:sz w:val="24"/>
          <w:szCs w:val="24"/>
        </w:rPr>
        <w:t>SECTION  III - POSSIBILITES MAXIMALES D'OCCUPATION DU SOL</w:t>
      </w:r>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ARTICLE A 14 - COEFFICIENT D'OCCUPATION DES SOLS</w:t>
      </w:r>
    </w:p>
    <w:p w:rsidR="00A920A7" w:rsidRDefault="00A920A7" w:rsidP="00A920A7">
      <w:pPr>
        <w:pStyle w:val="Retraittexte"/>
        <w:numPr>
          <w:ilvl w:val="12"/>
          <w:numId w:val="0"/>
        </w:numPr>
        <w:jc w:val="center"/>
        <w:rPr>
          <w:rFonts w:ascii="Times New Roman" w:hAnsi="Times New Roman"/>
          <w:b/>
          <w:sz w:val="24"/>
          <w:szCs w:val="24"/>
        </w:rPr>
      </w:pPr>
      <w:r w:rsidRPr="00B3005C">
        <w:rPr>
          <w:rFonts w:ascii="Times New Roman" w:hAnsi="Times New Roman"/>
          <w:b/>
          <w:sz w:val="24"/>
          <w:szCs w:val="24"/>
        </w:rPr>
        <w:t>Non réglementé</w:t>
      </w:r>
    </w:p>
    <w:p w:rsidR="00A920A7" w:rsidRPr="00316BC1" w:rsidRDefault="00A920A7" w:rsidP="00A920A7">
      <w:pPr>
        <w:pStyle w:val="Section"/>
        <w:numPr>
          <w:ilvl w:val="12"/>
          <w:numId w:val="0"/>
        </w:numPr>
        <w:jc w:val="both"/>
        <w:rPr>
          <w:rFonts w:ascii="Times New Roman" w:hAnsi="Times New Roman"/>
          <w:b w:val="0"/>
          <w:i w:val="0"/>
          <w:color w:val="FF0000"/>
          <w:sz w:val="24"/>
          <w:szCs w:val="24"/>
        </w:rPr>
      </w:pPr>
      <w:r w:rsidRPr="00316BC1">
        <w:rPr>
          <w:rFonts w:ascii="Times New Roman" w:hAnsi="Times New Roman"/>
          <w:b w:val="0"/>
          <w:i w:val="0"/>
          <w:color w:val="FF0000"/>
          <w:sz w:val="24"/>
          <w:szCs w:val="24"/>
        </w:rPr>
        <w:t>Cet  article est supprimé  par la loi n° 2014-366  du 24 mars 2014  pour l’accès  au logement et  un urbanisme rénové, et plus particulièrement son article 157.</w:t>
      </w:r>
    </w:p>
    <w:p w:rsidR="00A920A7" w:rsidRDefault="00A920A7" w:rsidP="00A920A7">
      <w:pPr>
        <w:pStyle w:val="Retraittexte"/>
        <w:numPr>
          <w:ilvl w:val="12"/>
          <w:numId w:val="0"/>
        </w:numPr>
        <w:jc w:val="center"/>
        <w:rPr>
          <w:rFonts w:ascii="Times New Roman" w:hAnsi="Times New Roman"/>
          <w:b/>
          <w:sz w:val="24"/>
          <w:szCs w:val="24"/>
        </w:rPr>
      </w:pPr>
    </w:p>
    <w:p w:rsidR="00A920A7" w:rsidRDefault="00A920A7" w:rsidP="00A920A7">
      <w:pPr>
        <w:pStyle w:val="Retraittexte"/>
        <w:numPr>
          <w:ilvl w:val="12"/>
          <w:numId w:val="0"/>
        </w:numPr>
        <w:jc w:val="center"/>
        <w:rPr>
          <w:rFonts w:ascii="Times New Roman" w:hAnsi="Times New Roman"/>
          <w:b/>
          <w:sz w:val="24"/>
          <w:szCs w:val="24"/>
        </w:rPr>
      </w:pPr>
    </w:p>
    <w:p w:rsidR="00A920A7" w:rsidRPr="00B3005C" w:rsidRDefault="00A920A7" w:rsidP="00A920A7">
      <w:pPr>
        <w:pStyle w:val="Retraittexte"/>
        <w:numPr>
          <w:ilvl w:val="12"/>
          <w:numId w:val="0"/>
        </w:numPr>
        <w:jc w:val="center"/>
        <w:rPr>
          <w:rFonts w:ascii="Times New Roman" w:hAnsi="Times New Roman"/>
          <w:sz w:val="24"/>
          <w:szCs w:val="24"/>
        </w:rPr>
      </w:pPr>
      <w:r w:rsidRPr="00B3005C">
        <w:rPr>
          <w:rFonts w:ascii="Times New Roman" w:hAnsi="Times New Roman"/>
          <w:sz w:val="24"/>
          <w:szCs w:val="24"/>
        </w:rPr>
        <w:br w:type="page"/>
      </w:r>
    </w:p>
    <w:p w:rsidR="00A920A7" w:rsidRPr="00B3005C" w:rsidRDefault="00A920A7" w:rsidP="00A920A7">
      <w:pPr>
        <w:pStyle w:val="Retraittexte"/>
        <w:numPr>
          <w:ilvl w:val="12"/>
          <w:numId w:val="0"/>
        </w:numPr>
        <w:ind w:left="851"/>
        <w:jc w:val="left"/>
        <w:rPr>
          <w:rFonts w:ascii="Times New Roman" w:hAnsi="Times New Roman"/>
          <w:sz w:val="24"/>
          <w:szCs w:val="24"/>
        </w:rPr>
      </w:pPr>
    </w:p>
    <w:p w:rsidR="00A920A7" w:rsidRPr="00B3005C" w:rsidRDefault="00A920A7" w:rsidP="00A920A7">
      <w:pPr>
        <w:pStyle w:val="Retraittexte"/>
        <w:numPr>
          <w:ilvl w:val="12"/>
          <w:numId w:val="0"/>
        </w:numPr>
        <w:ind w:left="851"/>
        <w:jc w:val="left"/>
        <w:rPr>
          <w:rFonts w:ascii="Times New Roman" w:hAnsi="Times New Roman"/>
          <w:sz w:val="24"/>
          <w:szCs w:val="24"/>
        </w:rPr>
      </w:pPr>
    </w:p>
    <w:p w:rsidR="00A920A7" w:rsidRPr="00B3005C" w:rsidRDefault="00A920A7" w:rsidP="00A920A7">
      <w:pPr>
        <w:pStyle w:val="Retraittexte"/>
        <w:numPr>
          <w:ilvl w:val="12"/>
          <w:numId w:val="0"/>
        </w:numPr>
        <w:ind w:left="851"/>
        <w:jc w:val="left"/>
        <w:rPr>
          <w:rFonts w:ascii="Times New Roman" w:hAnsi="Times New Roman"/>
          <w:sz w:val="24"/>
          <w:szCs w:val="24"/>
        </w:rPr>
      </w:pPr>
    </w:p>
    <w:p w:rsidR="00A920A7" w:rsidRPr="00B3005C" w:rsidRDefault="00A920A7" w:rsidP="00A920A7">
      <w:pPr>
        <w:pStyle w:val="Retraittexte"/>
        <w:numPr>
          <w:ilvl w:val="12"/>
          <w:numId w:val="0"/>
        </w:numPr>
        <w:ind w:left="851"/>
        <w:jc w:val="left"/>
        <w:rPr>
          <w:rFonts w:ascii="Times New Roman" w:hAnsi="Times New Roman"/>
          <w:sz w:val="24"/>
          <w:szCs w:val="24"/>
        </w:rPr>
      </w:pPr>
    </w:p>
    <w:p w:rsidR="00A920A7" w:rsidRPr="00B3005C" w:rsidRDefault="00A920A7" w:rsidP="00A920A7">
      <w:pPr>
        <w:pStyle w:val="Retraittexte"/>
        <w:numPr>
          <w:ilvl w:val="12"/>
          <w:numId w:val="0"/>
        </w:numPr>
        <w:ind w:left="851"/>
        <w:jc w:val="left"/>
        <w:rPr>
          <w:rFonts w:ascii="Times New Roman" w:hAnsi="Times New Roman"/>
          <w:sz w:val="24"/>
          <w:szCs w:val="24"/>
        </w:rPr>
      </w:pPr>
    </w:p>
    <w:p w:rsidR="00A920A7" w:rsidRPr="00B3005C" w:rsidRDefault="00A920A7" w:rsidP="00A920A7">
      <w:pPr>
        <w:pStyle w:val="Retraittexte"/>
        <w:numPr>
          <w:ilvl w:val="12"/>
          <w:numId w:val="0"/>
        </w:numPr>
        <w:ind w:left="851"/>
        <w:jc w:val="left"/>
        <w:rPr>
          <w:rFonts w:ascii="Times New Roman" w:hAnsi="Times New Roman"/>
          <w:sz w:val="24"/>
          <w:szCs w:val="24"/>
        </w:rPr>
      </w:pPr>
    </w:p>
    <w:p w:rsidR="00A920A7" w:rsidRPr="00B3005C" w:rsidRDefault="00A920A7" w:rsidP="00A920A7">
      <w:pPr>
        <w:pStyle w:val="Grandtitre"/>
        <w:numPr>
          <w:ilvl w:val="12"/>
          <w:numId w:val="0"/>
        </w:numPr>
        <w:rPr>
          <w:rFonts w:ascii="Times New Roman" w:hAnsi="Times New Roman"/>
          <w:sz w:val="24"/>
          <w:szCs w:val="24"/>
        </w:rPr>
      </w:pPr>
    </w:p>
    <w:p w:rsidR="00A920A7" w:rsidRPr="00B3005C" w:rsidRDefault="00A920A7" w:rsidP="00A920A7">
      <w:pPr>
        <w:pStyle w:val="Titre1"/>
        <w:numPr>
          <w:ilvl w:val="12"/>
          <w:numId w:val="0"/>
        </w:numPr>
        <w:ind w:left="1701"/>
        <w:rPr>
          <w:rFonts w:ascii="Times New Roman" w:hAnsi="Times New Roman"/>
          <w:sz w:val="24"/>
          <w:szCs w:val="24"/>
        </w:rPr>
      </w:pPr>
    </w:p>
    <w:p w:rsidR="00A920A7" w:rsidRPr="00B3005C" w:rsidRDefault="00A920A7" w:rsidP="00A920A7">
      <w:pPr>
        <w:pStyle w:val="Titre1"/>
        <w:numPr>
          <w:ilvl w:val="12"/>
          <w:numId w:val="0"/>
        </w:numPr>
        <w:ind w:left="1701"/>
        <w:jc w:val="both"/>
        <w:rPr>
          <w:rFonts w:ascii="Times New Roman" w:hAnsi="Times New Roman"/>
          <w:sz w:val="24"/>
          <w:szCs w:val="24"/>
        </w:rPr>
      </w:pPr>
    </w:p>
    <w:p w:rsidR="00A920A7" w:rsidRPr="00B3005C" w:rsidRDefault="00A920A7" w:rsidP="00A920A7">
      <w:pPr>
        <w:pStyle w:val="Titre1"/>
        <w:numPr>
          <w:ilvl w:val="12"/>
          <w:numId w:val="0"/>
        </w:numPr>
        <w:ind w:left="1701"/>
        <w:rPr>
          <w:rFonts w:ascii="Times New Roman" w:hAnsi="Times New Roman"/>
          <w:sz w:val="24"/>
          <w:szCs w:val="24"/>
        </w:rPr>
      </w:pPr>
      <w:bookmarkStart w:id="94" w:name="_Toc172964906"/>
      <w:bookmarkStart w:id="95" w:name="_Toc251049591"/>
      <w:r w:rsidRPr="00B3005C">
        <w:rPr>
          <w:rFonts w:ascii="Times New Roman" w:hAnsi="Times New Roman"/>
          <w:sz w:val="24"/>
          <w:szCs w:val="24"/>
        </w:rPr>
        <w:t>TITRE   IV</w:t>
      </w:r>
      <w:bookmarkEnd w:id="94"/>
      <w:bookmarkEnd w:id="95"/>
    </w:p>
    <w:p w:rsidR="00A920A7" w:rsidRPr="00B3005C" w:rsidRDefault="00A920A7" w:rsidP="00A920A7">
      <w:pPr>
        <w:pStyle w:val="Titre1"/>
        <w:numPr>
          <w:ilvl w:val="12"/>
          <w:numId w:val="0"/>
        </w:numPr>
        <w:ind w:left="1701"/>
        <w:rPr>
          <w:rFonts w:ascii="Times New Roman" w:hAnsi="Times New Roman"/>
          <w:sz w:val="24"/>
          <w:szCs w:val="24"/>
        </w:rPr>
      </w:pPr>
    </w:p>
    <w:p w:rsidR="00A920A7" w:rsidRPr="00B3005C" w:rsidRDefault="00A920A7" w:rsidP="00A920A7">
      <w:pPr>
        <w:pStyle w:val="Titre1"/>
        <w:numPr>
          <w:ilvl w:val="12"/>
          <w:numId w:val="0"/>
        </w:numPr>
        <w:ind w:left="1701"/>
        <w:rPr>
          <w:rFonts w:ascii="Times New Roman" w:hAnsi="Times New Roman"/>
          <w:sz w:val="24"/>
          <w:szCs w:val="24"/>
        </w:rPr>
      </w:pPr>
    </w:p>
    <w:p w:rsidR="00A920A7" w:rsidRPr="00B3005C" w:rsidRDefault="00A920A7" w:rsidP="00A920A7">
      <w:pPr>
        <w:pStyle w:val="Titre1"/>
        <w:numPr>
          <w:ilvl w:val="12"/>
          <w:numId w:val="0"/>
        </w:numPr>
        <w:ind w:left="1701"/>
        <w:rPr>
          <w:rFonts w:ascii="Times New Roman" w:hAnsi="Times New Roman"/>
          <w:sz w:val="24"/>
          <w:szCs w:val="24"/>
        </w:rPr>
      </w:pPr>
      <w:bookmarkStart w:id="96" w:name="_Toc406468498"/>
      <w:bookmarkStart w:id="97" w:name="_Toc153942201"/>
      <w:bookmarkStart w:id="98" w:name="_Toc172964907"/>
      <w:bookmarkStart w:id="99" w:name="_Toc179039599"/>
      <w:bookmarkStart w:id="100" w:name="_Toc189907531"/>
      <w:bookmarkStart w:id="101" w:name="_Toc191193878"/>
      <w:bookmarkStart w:id="102" w:name="_Toc194380935"/>
      <w:bookmarkStart w:id="103" w:name="_Toc211669591"/>
      <w:bookmarkStart w:id="104" w:name="_Toc219882471"/>
      <w:bookmarkStart w:id="105" w:name="_Toc251049592"/>
      <w:r w:rsidRPr="00B3005C">
        <w:rPr>
          <w:rFonts w:ascii="Times New Roman" w:hAnsi="Times New Roman"/>
          <w:sz w:val="24"/>
          <w:szCs w:val="24"/>
        </w:rPr>
        <w:t>DISPOSITIONS APPLICABLES</w:t>
      </w:r>
      <w:bookmarkEnd w:id="96"/>
      <w:bookmarkEnd w:id="97"/>
      <w:bookmarkEnd w:id="98"/>
      <w:bookmarkEnd w:id="99"/>
      <w:bookmarkEnd w:id="100"/>
      <w:bookmarkEnd w:id="101"/>
      <w:bookmarkEnd w:id="102"/>
      <w:bookmarkEnd w:id="103"/>
      <w:bookmarkEnd w:id="104"/>
      <w:bookmarkEnd w:id="105"/>
      <w:r w:rsidRPr="00B3005C">
        <w:rPr>
          <w:rFonts w:ascii="Times New Roman" w:hAnsi="Times New Roman"/>
          <w:sz w:val="24"/>
          <w:szCs w:val="24"/>
        </w:rPr>
        <w:t xml:space="preserve"> </w:t>
      </w:r>
    </w:p>
    <w:p w:rsidR="00A920A7" w:rsidRPr="00B3005C" w:rsidRDefault="00A920A7" w:rsidP="00A920A7">
      <w:pPr>
        <w:pStyle w:val="Titre1"/>
        <w:numPr>
          <w:ilvl w:val="12"/>
          <w:numId w:val="0"/>
        </w:numPr>
        <w:ind w:left="1701"/>
        <w:rPr>
          <w:rFonts w:ascii="Times New Roman" w:hAnsi="Times New Roman"/>
          <w:sz w:val="24"/>
          <w:szCs w:val="24"/>
        </w:rPr>
      </w:pPr>
      <w:bookmarkStart w:id="106" w:name="_Toc406468499"/>
      <w:bookmarkStart w:id="107" w:name="_Toc179039600"/>
      <w:bookmarkStart w:id="108" w:name="_Toc189907532"/>
      <w:bookmarkStart w:id="109" w:name="_Toc191193879"/>
      <w:bookmarkStart w:id="110" w:name="_Toc194380936"/>
      <w:bookmarkStart w:id="111" w:name="_Toc211669592"/>
      <w:bookmarkStart w:id="112" w:name="_Toc219882472"/>
      <w:bookmarkStart w:id="113" w:name="_Toc251049593"/>
      <w:r w:rsidRPr="00B3005C">
        <w:rPr>
          <w:rFonts w:ascii="Times New Roman" w:hAnsi="Times New Roman"/>
          <w:sz w:val="24"/>
          <w:szCs w:val="24"/>
        </w:rPr>
        <w:t>AUX ZONES NATURELLES</w:t>
      </w:r>
      <w:bookmarkEnd w:id="106"/>
      <w:bookmarkEnd w:id="107"/>
      <w:bookmarkEnd w:id="108"/>
      <w:bookmarkEnd w:id="109"/>
      <w:bookmarkEnd w:id="110"/>
      <w:bookmarkEnd w:id="111"/>
      <w:bookmarkEnd w:id="112"/>
      <w:bookmarkEnd w:id="113"/>
    </w:p>
    <w:p w:rsidR="00A920A7" w:rsidRPr="00B3005C" w:rsidRDefault="00A920A7" w:rsidP="00A920A7">
      <w:pPr>
        <w:pStyle w:val="Titre1"/>
        <w:numPr>
          <w:ilvl w:val="12"/>
          <w:numId w:val="0"/>
        </w:numPr>
        <w:ind w:left="1701"/>
        <w:rPr>
          <w:rFonts w:ascii="Times New Roman" w:hAnsi="Times New Roman"/>
          <w:sz w:val="24"/>
          <w:szCs w:val="24"/>
        </w:rPr>
      </w:pPr>
    </w:p>
    <w:p w:rsidR="00A920A7" w:rsidRPr="00B3005C" w:rsidRDefault="00A920A7" w:rsidP="00A920A7">
      <w:pPr>
        <w:pStyle w:val="Titre1"/>
        <w:numPr>
          <w:ilvl w:val="12"/>
          <w:numId w:val="0"/>
        </w:numPr>
        <w:ind w:left="1701"/>
        <w:rPr>
          <w:rFonts w:ascii="Times New Roman" w:hAnsi="Times New Roman"/>
          <w:sz w:val="24"/>
          <w:szCs w:val="24"/>
        </w:rPr>
      </w:pPr>
    </w:p>
    <w:p w:rsidR="00A920A7" w:rsidRPr="00B3005C" w:rsidRDefault="00A920A7" w:rsidP="00A920A7">
      <w:pPr>
        <w:pStyle w:val="Retraittexte"/>
        <w:numPr>
          <w:ilvl w:val="12"/>
          <w:numId w:val="0"/>
        </w:numPr>
        <w:ind w:left="851"/>
        <w:jc w:val="center"/>
        <w:rPr>
          <w:rFonts w:ascii="Times New Roman" w:hAnsi="Times New Roman"/>
          <w:sz w:val="24"/>
          <w:szCs w:val="24"/>
        </w:rPr>
      </w:pPr>
    </w:p>
    <w:p w:rsidR="00A920A7" w:rsidRPr="00B3005C" w:rsidRDefault="00A920A7" w:rsidP="00A920A7">
      <w:pPr>
        <w:pStyle w:val="Titre3"/>
        <w:numPr>
          <w:ilvl w:val="12"/>
          <w:numId w:val="0"/>
        </w:numPr>
        <w:pBdr>
          <w:bottom w:val="single" w:sz="4" w:space="1" w:color="auto"/>
        </w:pBdr>
        <w:rPr>
          <w:rFonts w:ascii="Times New Roman" w:hAnsi="Times New Roman"/>
          <w:b/>
          <w:szCs w:val="24"/>
        </w:rPr>
      </w:pPr>
      <w:r w:rsidRPr="00B3005C">
        <w:rPr>
          <w:rFonts w:ascii="Times New Roman" w:hAnsi="Times New Roman"/>
          <w:szCs w:val="24"/>
        </w:rPr>
        <w:br w:type="page"/>
      </w:r>
      <w:bookmarkStart w:id="114" w:name="_Toc251049594"/>
      <w:r w:rsidRPr="00B3005C">
        <w:rPr>
          <w:rFonts w:ascii="Times New Roman" w:hAnsi="Times New Roman"/>
          <w:b/>
          <w:szCs w:val="24"/>
        </w:rPr>
        <w:lastRenderedPageBreak/>
        <w:t>ZONE N</w:t>
      </w:r>
      <w:bookmarkEnd w:id="114"/>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CARACTERE DE LA ZONE</w:t>
      </w:r>
    </w:p>
    <w:p w:rsidR="00A920A7" w:rsidRPr="00B3005C" w:rsidRDefault="00A920A7" w:rsidP="00A920A7">
      <w:r w:rsidRPr="00B3005C">
        <w:t>La zone N comprend la zone naturelle de la commune qui regroupe les secteurs :</w:t>
      </w:r>
    </w:p>
    <w:p w:rsidR="00A920A7" w:rsidRPr="00B3005C" w:rsidRDefault="00A920A7" w:rsidP="00305417">
      <w:pPr>
        <w:numPr>
          <w:ilvl w:val="0"/>
          <w:numId w:val="2"/>
        </w:numPr>
        <w:overflowPunct w:val="0"/>
        <w:autoSpaceDE w:val="0"/>
        <w:autoSpaceDN w:val="0"/>
        <w:adjustRightInd w:val="0"/>
        <w:spacing w:before="40" w:after="120"/>
        <w:jc w:val="both"/>
        <w:textAlignment w:val="baseline"/>
      </w:pPr>
      <w:r w:rsidRPr="00B3005C">
        <w:t xml:space="preserve">à protéger en raison de la qualité de sites, des milieux naturels des paysages ; </w:t>
      </w:r>
    </w:p>
    <w:p w:rsidR="00A920A7" w:rsidRPr="00B3005C" w:rsidRDefault="00A920A7" w:rsidP="00305417">
      <w:pPr>
        <w:numPr>
          <w:ilvl w:val="0"/>
          <w:numId w:val="2"/>
        </w:numPr>
        <w:overflowPunct w:val="0"/>
        <w:autoSpaceDE w:val="0"/>
        <w:autoSpaceDN w:val="0"/>
        <w:adjustRightInd w:val="0"/>
        <w:spacing w:before="40" w:after="120"/>
        <w:jc w:val="both"/>
        <w:textAlignment w:val="baseline"/>
      </w:pPr>
      <w:r w:rsidRPr="00B3005C">
        <w:t>à protéger en raison de l’existence d’une exploitation forestière ;</w:t>
      </w:r>
    </w:p>
    <w:p w:rsidR="00A920A7" w:rsidRPr="00B3005C" w:rsidRDefault="00A920A7" w:rsidP="00305417">
      <w:pPr>
        <w:numPr>
          <w:ilvl w:val="0"/>
          <w:numId w:val="2"/>
        </w:numPr>
        <w:overflowPunct w:val="0"/>
        <w:autoSpaceDE w:val="0"/>
        <w:autoSpaceDN w:val="0"/>
        <w:adjustRightInd w:val="0"/>
        <w:spacing w:before="40" w:after="120"/>
        <w:jc w:val="both"/>
        <w:textAlignment w:val="baseline"/>
      </w:pPr>
      <w:r w:rsidRPr="00B3005C">
        <w:t>protégés pour conserver leur caractère d’espaces naturels.</w:t>
      </w:r>
    </w:p>
    <w:p w:rsidR="00A920A7" w:rsidRDefault="00A920A7" w:rsidP="00A920A7">
      <w:pPr>
        <w:numPr>
          <w:ilvl w:val="12"/>
          <w:numId w:val="0"/>
        </w:numPr>
      </w:pPr>
      <w:r w:rsidRPr="00B3005C">
        <w:t xml:space="preserve">Elle comporte </w:t>
      </w:r>
      <w:r w:rsidRPr="00E92015">
        <w:rPr>
          <w:b/>
        </w:rPr>
        <w:t>des zones Nh</w:t>
      </w:r>
      <w:r w:rsidRPr="00B3005C">
        <w:t xml:space="preserve"> à vocation d’habitat sur lesquel</w:t>
      </w:r>
      <w:r>
        <w:t xml:space="preserve">les de nouvelles constructions </w:t>
      </w:r>
      <w:r w:rsidRPr="00B3005C">
        <w:t>pourront être édifiées.</w:t>
      </w:r>
    </w:p>
    <w:p w:rsidR="00A920A7" w:rsidRDefault="00A920A7" w:rsidP="00A920A7">
      <w:pPr>
        <w:numPr>
          <w:ilvl w:val="12"/>
          <w:numId w:val="0"/>
        </w:numPr>
      </w:pPr>
      <w:r>
        <w:t xml:space="preserve">Elle comporte des </w:t>
      </w:r>
      <w:r w:rsidRPr="00E92015">
        <w:rPr>
          <w:b/>
        </w:rPr>
        <w:t>zones Ne</w:t>
      </w:r>
      <w:r w:rsidRPr="00B3005C">
        <w:t xml:space="preserve"> à vocation d’habitat sur lesquel</w:t>
      </w:r>
      <w:r>
        <w:t>le</w:t>
      </w:r>
      <w:r w:rsidRPr="00B3005C">
        <w:t>s les extensions ou agrandissements liés à l’habita</w:t>
      </w:r>
      <w:r>
        <w:t>t existant pourront être édifié</w:t>
      </w:r>
      <w:r w:rsidRPr="00B3005C">
        <w:t>s.</w:t>
      </w:r>
    </w:p>
    <w:p w:rsidR="00A920A7" w:rsidRPr="00B3005C" w:rsidRDefault="00A920A7" w:rsidP="00A920A7">
      <w:pPr>
        <w:numPr>
          <w:ilvl w:val="12"/>
          <w:numId w:val="0"/>
        </w:numPr>
      </w:pPr>
      <w:r w:rsidRPr="00B3005C">
        <w:t xml:space="preserve">Elle comporte aussi </w:t>
      </w:r>
      <w:r w:rsidRPr="00E92015">
        <w:rPr>
          <w:b/>
        </w:rPr>
        <w:t>une zone Ni</w:t>
      </w:r>
      <w:r w:rsidRPr="00B3005C">
        <w:t xml:space="preserve"> qui dispose des mêmes caractéristiques que la zone N mais qui est soumise au risque inondation.</w:t>
      </w:r>
    </w:p>
    <w:p w:rsidR="00A920A7" w:rsidRPr="00B3005C" w:rsidRDefault="00A920A7" w:rsidP="00A920A7">
      <w:pPr>
        <w:numPr>
          <w:ilvl w:val="12"/>
          <w:numId w:val="0"/>
        </w:numPr>
      </w:pPr>
      <w:r w:rsidRPr="00B3005C">
        <w:t xml:space="preserve">Elle comporte également </w:t>
      </w:r>
      <w:r w:rsidRPr="00E92015">
        <w:rPr>
          <w:b/>
        </w:rPr>
        <w:t>une zone NL</w:t>
      </w:r>
      <w:r w:rsidRPr="00B3005C">
        <w:t xml:space="preserve"> correspondant aux activités sportives et de loisirs.</w:t>
      </w:r>
    </w:p>
    <w:p w:rsidR="00A920A7" w:rsidRPr="00B3005C" w:rsidRDefault="00A920A7" w:rsidP="00A920A7">
      <w:pPr>
        <w:numPr>
          <w:ilvl w:val="12"/>
          <w:numId w:val="0"/>
        </w:numPr>
      </w:pPr>
      <w:r w:rsidRPr="00B3005C">
        <w:t xml:space="preserve">Elle comporte aussi </w:t>
      </w:r>
      <w:r w:rsidRPr="00E92015">
        <w:rPr>
          <w:b/>
        </w:rPr>
        <w:t>une zone Ng</w:t>
      </w:r>
      <w:r w:rsidRPr="00B3005C">
        <w:t xml:space="preserve"> qui concerne la zone de gravière de la commune.</w:t>
      </w:r>
    </w:p>
    <w:p w:rsidR="00A920A7" w:rsidRPr="00B3005C" w:rsidRDefault="00A920A7" w:rsidP="00A920A7">
      <w:pPr>
        <w:numPr>
          <w:ilvl w:val="12"/>
          <w:numId w:val="0"/>
        </w:numPr>
      </w:pPr>
    </w:p>
    <w:p w:rsidR="00A920A7" w:rsidRPr="003F6F3D" w:rsidRDefault="00A920A7" w:rsidP="00A920A7">
      <w:pPr>
        <w:pStyle w:val="tableau"/>
        <w:numPr>
          <w:ilvl w:val="12"/>
          <w:numId w:val="0"/>
        </w:numPr>
        <w:tabs>
          <w:tab w:val="clear" w:pos="1280"/>
          <w:tab w:val="clear" w:pos="1980"/>
          <w:tab w:val="clear" w:pos="2760"/>
          <w:tab w:val="clear" w:pos="3380"/>
          <w:tab w:val="clear" w:pos="7380"/>
          <w:tab w:val="clear" w:pos="9479"/>
        </w:tabs>
        <w:spacing w:before="40" w:after="120"/>
        <w:jc w:val="center"/>
        <w:rPr>
          <w:rFonts w:ascii="Times New Roman" w:hAnsi="Times New Roman"/>
          <w:b/>
          <w:i/>
          <w:sz w:val="24"/>
          <w:szCs w:val="24"/>
        </w:rPr>
      </w:pPr>
      <w:r w:rsidRPr="003F6F3D">
        <w:rPr>
          <w:rFonts w:ascii="Times New Roman" w:hAnsi="Times New Roman"/>
          <w:b/>
          <w:i/>
          <w:sz w:val="24"/>
          <w:szCs w:val="24"/>
        </w:rPr>
        <w:t>SECTION  I - NATURE DE L'OCCUPATION   OU</w:t>
      </w:r>
    </w:p>
    <w:p w:rsidR="00A920A7" w:rsidRPr="00B3005C" w:rsidRDefault="00A920A7" w:rsidP="00A920A7">
      <w:pPr>
        <w:pStyle w:val="Section"/>
        <w:numPr>
          <w:ilvl w:val="12"/>
          <w:numId w:val="0"/>
        </w:numPr>
        <w:rPr>
          <w:rFonts w:ascii="Times New Roman" w:hAnsi="Times New Roman"/>
          <w:sz w:val="24"/>
          <w:szCs w:val="24"/>
        </w:rPr>
      </w:pPr>
      <w:r w:rsidRPr="00B3005C">
        <w:rPr>
          <w:rFonts w:ascii="Times New Roman" w:hAnsi="Times New Roman"/>
          <w:sz w:val="24"/>
          <w:szCs w:val="24"/>
        </w:rPr>
        <w:t>DE  L'UTILISATION   DU  SOL</w:t>
      </w:r>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ARTICLE N 1 - OCCUPATIONS ET UTILISATIONS DU SOL INTERDITES</w:t>
      </w:r>
    </w:p>
    <w:p w:rsidR="00A920A7" w:rsidRPr="00277607" w:rsidRDefault="00A920A7" w:rsidP="00A920A7">
      <w:pPr>
        <w:pStyle w:val="TextePOS"/>
        <w:spacing w:before="0" w:after="0"/>
        <w:ind w:firstLine="0"/>
      </w:pPr>
      <w:r>
        <w:t>A l'exclusion des</w:t>
      </w:r>
      <w:r w:rsidRPr="00277607">
        <w:t xml:space="preserve"> constructions et installations nécessaires aux services publics</w:t>
      </w:r>
      <w:r>
        <w:t>, toutes les occupations du sol sont interdites.</w:t>
      </w:r>
    </w:p>
    <w:p w:rsidR="00A920A7" w:rsidRPr="00B3005C" w:rsidRDefault="00A920A7" w:rsidP="00A920A7">
      <w:pPr>
        <w:pStyle w:val="Titre"/>
        <w:numPr>
          <w:ilvl w:val="12"/>
          <w:numId w:val="0"/>
        </w:numPr>
        <w:rPr>
          <w:rFonts w:ascii="Times New Roman" w:hAnsi="Times New Roman"/>
          <w:sz w:val="24"/>
          <w:szCs w:val="24"/>
        </w:rPr>
      </w:pPr>
      <w:r w:rsidRPr="00B3005C">
        <w:rPr>
          <w:rFonts w:ascii="Times New Roman" w:hAnsi="Times New Roman"/>
          <w:sz w:val="24"/>
          <w:szCs w:val="24"/>
        </w:rPr>
        <w:t>ARTICLE N 2 - OCCUPATIONS ET UTILISATIONS DU SOL SOUMISES À DES CONDITIONS PARTICULIÈRES</w:t>
      </w:r>
    </w:p>
    <w:p w:rsidR="00A920A7" w:rsidRPr="00B3005C" w:rsidRDefault="00A920A7" w:rsidP="00A920A7">
      <w:pPr>
        <w:pStyle w:val="2meretrait"/>
        <w:ind w:left="0"/>
        <w:rPr>
          <w:rFonts w:ascii="Times New Roman" w:hAnsi="Times New Roman"/>
          <w:b/>
          <w:sz w:val="24"/>
          <w:szCs w:val="24"/>
          <w:u w:val="single"/>
        </w:rPr>
      </w:pPr>
      <w:r>
        <w:rPr>
          <w:rFonts w:ascii="Times New Roman" w:hAnsi="Times New Roman"/>
          <w:b/>
          <w:sz w:val="24"/>
          <w:szCs w:val="24"/>
          <w:u w:val="single"/>
        </w:rPr>
        <w:t>En zone Nh</w:t>
      </w:r>
      <w:r w:rsidRPr="00B3005C">
        <w:rPr>
          <w:rFonts w:ascii="Times New Roman" w:hAnsi="Times New Roman"/>
          <w:b/>
          <w:sz w:val="24"/>
          <w:szCs w:val="24"/>
          <w:u w:val="single"/>
        </w:rPr>
        <w:t> :</w:t>
      </w:r>
    </w:p>
    <w:p w:rsidR="00A920A7" w:rsidRPr="00E250DD" w:rsidRDefault="00A920A7" w:rsidP="00A920A7">
      <w:pPr>
        <w:pStyle w:val="2meretrait"/>
        <w:ind w:left="0"/>
        <w:rPr>
          <w:rFonts w:ascii="Times New Roman" w:hAnsi="Times New Roman"/>
          <w:b/>
          <w:sz w:val="24"/>
          <w:szCs w:val="24"/>
          <w:u w:val="single"/>
        </w:rPr>
      </w:pPr>
    </w:p>
    <w:p w:rsidR="00A920A7" w:rsidRDefault="00A920A7" w:rsidP="00305417">
      <w:pPr>
        <w:pStyle w:val="2meretrait"/>
        <w:numPr>
          <w:ilvl w:val="0"/>
          <w:numId w:val="2"/>
        </w:numPr>
        <w:rPr>
          <w:rFonts w:ascii="Times New Roman" w:hAnsi="Times New Roman"/>
          <w:sz w:val="24"/>
          <w:szCs w:val="24"/>
        </w:rPr>
      </w:pPr>
      <w:r w:rsidRPr="00E250DD">
        <w:rPr>
          <w:rFonts w:ascii="Times New Roman" w:hAnsi="Times New Roman"/>
          <w:sz w:val="24"/>
          <w:szCs w:val="24"/>
        </w:rPr>
        <w:t>La transformation du corps d’habitation de la ferme existante en local d’habitation ou en gîte rural, ferme, auberge, chambre d’hôtes.</w:t>
      </w:r>
    </w:p>
    <w:p w:rsidR="00A920A7" w:rsidRDefault="00A920A7" w:rsidP="00305417">
      <w:pPr>
        <w:pStyle w:val="2meretrait"/>
        <w:numPr>
          <w:ilvl w:val="0"/>
          <w:numId w:val="2"/>
        </w:numPr>
        <w:rPr>
          <w:rFonts w:ascii="Times New Roman" w:hAnsi="Times New Roman"/>
          <w:sz w:val="24"/>
          <w:szCs w:val="24"/>
        </w:rPr>
      </w:pPr>
      <w:r>
        <w:rPr>
          <w:rFonts w:ascii="Times New Roman" w:hAnsi="Times New Roman"/>
          <w:sz w:val="24"/>
          <w:szCs w:val="24"/>
        </w:rPr>
        <w:t>De nouvelles constructions à usage d’habitation.</w:t>
      </w:r>
    </w:p>
    <w:p w:rsidR="00A920A7" w:rsidRDefault="00A920A7" w:rsidP="00305417">
      <w:pPr>
        <w:pStyle w:val="2meretrait"/>
        <w:numPr>
          <w:ilvl w:val="0"/>
          <w:numId w:val="2"/>
        </w:numPr>
        <w:rPr>
          <w:rFonts w:ascii="Times New Roman" w:hAnsi="Times New Roman"/>
          <w:sz w:val="24"/>
          <w:szCs w:val="24"/>
        </w:rPr>
      </w:pPr>
      <w:r w:rsidRPr="00E250DD">
        <w:rPr>
          <w:rFonts w:ascii="Times New Roman" w:hAnsi="Times New Roman"/>
          <w:sz w:val="24"/>
          <w:szCs w:val="24"/>
        </w:rPr>
        <w:t>L’extension mesurée ou la transformation des locaux à usage d’habitation existants.</w:t>
      </w:r>
    </w:p>
    <w:p w:rsidR="00A920A7" w:rsidRDefault="00A920A7" w:rsidP="00305417">
      <w:pPr>
        <w:pStyle w:val="2meretrait"/>
        <w:numPr>
          <w:ilvl w:val="0"/>
          <w:numId w:val="2"/>
        </w:numPr>
        <w:rPr>
          <w:rFonts w:ascii="Times New Roman" w:hAnsi="Times New Roman"/>
          <w:sz w:val="24"/>
          <w:szCs w:val="24"/>
        </w:rPr>
      </w:pPr>
      <w:r w:rsidRPr="00E250DD">
        <w:rPr>
          <w:rFonts w:ascii="Times New Roman" w:hAnsi="Times New Roman"/>
          <w:sz w:val="24"/>
          <w:szCs w:val="24"/>
        </w:rPr>
        <w:t>Les annexes de type piscine, abri ou garage liés à l’habitation existante.</w:t>
      </w:r>
    </w:p>
    <w:p w:rsidR="00A920A7" w:rsidRDefault="00A920A7" w:rsidP="00305417">
      <w:pPr>
        <w:pStyle w:val="2meretrait"/>
        <w:numPr>
          <w:ilvl w:val="0"/>
          <w:numId w:val="2"/>
        </w:numPr>
        <w:rPr>
          <w:rFonts w:ascii="Times New Roman" w:hAnsi="Times New Roman"/>
          <w:sz w:val="24"/>
          <w:szCs w:val="24"/>
        </w:rPr>
      </w:pPr>
      <w:r w:rsidRPr="00E250DD">
        <w:rPr>
          <w:rFonts w:ascii="Times New Roman" w:hAnsi="Times New Roman"/>
          <w:sz w:val="24"/>
          <w:szCs w:val="24"/>
        </w:rPr>
        <w:t>Le changement de destination des bâtiments en habitation pour les bâtiments agricoles existants à la date d’approbation du présent plan Local d’Urbanisme.</w:t>
      </w:r>
    </w:p>
    <w:p w:rsidR="00A920A7" w:rsidRPr="00E250DD" w:rsidRDefault="00A920A7" w:rsidP="00305417">
      <w:pPr>
        <w:pStyle w:val="2meretrait"/>
        <w:numPr>
          <w:ilvl w:val="0"/>
          <w:numId w:val="2"/>
        </w:numPr>
        <w:rPr>
          <w:rFonts w:ascii="Times New Roman" w:hAnsi="Times New Roman"/>
          <w:sz w:val="24"/>
          <w:szCs w:val="24"/>
        </w:rPr>
      </w:pPr>
      <w:r w:rsidRPr="00E250DD">
        <w:rPr>
          <w:rFonts w:ascii="Times New Roman" w:hAnsi="Times New Roman"/>
          <w:sz w:val="24"/>
          <w:szCs w:val="24"/>
        </w:rPr>
        <w:t>Les constructions nécessaires aux services publics ou d’intérêts collectifs.</w:t>
      </w:r>
    </w:p>
    <w:p w:rsidR="00A920A7" w:rsidRDefault="00A920A7" w:rsidP="00A920A7">
      <w:pPr>
        <w:pStyle w:val="2meretrait"/>
        <w:ind w:left="0"/>
        <w:rPr>
          <w:rFonts w:ascii="Times New Roman" w:hAnsi="Times New Roman"/>
          <w:b/>
          <w:sz w:val="24"/>
          <w:szCs w:val="24"/>
          <w:u w:val="single"/>
        </w:rPr>
      </w:pPr>
    </w:p>
    <w:p w:rsidR="00A920A7" w:rsidRDefault="00A920A7" w:rsidP="00A920A7">
      <w:pPr>
        <w:pStyle w:val="2meretrait"/>
        <w:ind w:left="0"/>
        <w:rPr>
          <w:rFonts w:ascii="Times New Roman" w:hAnsi="Times New Roman"/>
          <w:b/>
          <w:sz w:val="24"/>
          <w:szCs w:val="24"/>
          <w:u w:val="single"/>
        </w:rPr>
      </w:pPr>
    </w:p>
    <w:p w:rsidR="00A920A7" w:rsidRPr="00E250DD" w:rsidRDefault="00A920A7" w:rsidP="00A920A7">
      <w:pPr>
        <w:pStyle w:val="2meretrait"/>
        <w:ind w:left="0"/>
        <w:rPr>
          <w:rFonts w:ascii="Times New Roman" w:hAnsi="Times New Roman"/>
          <w:b/>
          <w:sz w:val="24"/>
          <w:szCs w:val="24"/>
          <w:u w:val="single"/>
        </w:rPr>
      </w:pPr>
      <w:r w:rsidRPr="00E250DD">
        <w:rPr>
          <w:rFonts w:ascii="Times New Roman" w:hAnsi="Times New Roman"/>
          <w:b/>
          <w:sz w:val="24"/>
          <w:szCs w:val="24"/>
          <w:u w:val="single"/>
        </w:rPr>
        <w:t>En zone Ne :</w:t>
      </w:r>
    </w:p>
    <w:p w:rsidR="00A920A7" w:rsidRDefault="00A920A7" w:rsidP="00A920A7">
      <w:pPr>
        <w:pStyle w:val="2meretrait"/>
        <w:ind w:left="0"/>
        <w:rPr>
          <w:rFonts w:ascii="Times New Roman" w:hAnsi="Times New Roman"/>
          <w:b/>
          <w:sz w:val="24"/>
          <w:szCs w:val="24"/>
          <w:u w:val="single"/>
        </w:rPr>
      </w:pPr>
    </w:p>
    <w:p w:rsidR="00A920A7" w:rsidRDefault="00A920A7" w:rsidP="00305417">
      <w:pPr>
        <w:pStyle w:val="2meretrait"/>
        <w:numPr>
          <w:ilvl w:val="0"/>
          <w:numId w:val="2"/>
        </w:numPr>
        <w:rPr>
          <w:rFonts w:ascii="Times New Roman" w:hAnsi="Times New Roman"/>
          <w:sz w:val="24"/>
          <w:szCs w:val="24"/>
        </w:rPr>
      </w:pPr>
      <w:r w:rsidRPr="00FF4E37">
        <w:rPr>
          <w:rFonts w:ascii="Times New Roman" w:hAnsi="Times New Roman"/>
          <w:sz w:val="24"/>
          <w:szCs w:val="24"/>
        </w:rPr>
        <w:t>La transformation du corps d’habitation de la ferme existante en local d’habitation ou en gîte</w:t>
      </w:r>
      <w:r w:rsidRPr="00E250DD">
        <w:rPr>
          <w:rFonts w:ascii="Times New Roman" w:hAnsi="Times New Roman"/>
          <w:sz w:val="24"/>
          <w:szCs w:val="24"/>
        </w:rPr>
        <w:t xml:space="preserve"> rural, ferme, auberge, chambre d’hôtes.</w:t>
      </w:r>
    </w:p>
    <w:p w:rsidR="00A920A7" w:rsidRDefault="00A920A7" w:rsidP="00305417">
      <w:pPr>
        <w:pStyle w:val="2meretrait"/>
        <w:numPr>
          <w:ilvl w:val="0"/>
          <w:numId w:val="2"/>
        </w:numPr>
        <w:rPr>
          <w:rFonts w:ascii="Times New Roman" w:hAnsi="Times New Roman"/>
          <w:sz w:val="24"/>
          <w:szCs w:val="24"/>
        </w:rPr>
      </w:pPr>
      <w:r w:rsidRPr="00E250DD">
        <w:rPr>
          <w:rFonts w:ascii="Times New Roman" w:hAnsi="Times New Roman"/>
          <w:sz w:val="24"/>
          <w:szCs w:val="24"/>
        </w:rPr>
        <w:t>L’extension mesurée ou la transformation des locaux à usage d’habitation existants.</w:t>
      </w:r>
    </w:p>
    <w:p w:rsidR="00A920A7" w:rsidRDefault="00A920A7" w:rsidP="00305417">
      <w:pPr>
        <w:pStyle w:val="2meretrait"/>
        <w:numPr>
          <w:ilvl w:val="0"/>
          <w:numId w:val="2"/>
        </w:numPr>
        <w:rPr>
          <w:rFonts w:ascii="Times New Roman" w:hAnsi="Times New Roman"/>
          <w:sz w:val="24"/>
          <w:szCs w:val="24"/>
        </w:rPr>
      </w:pPr>
      <w:r w:rsidRPr="00E250DD">
        <w:rPr>
          <w:rFonts w:ascii="Times New Roman" w:hAnsi="Times New Roman"/>
          <w:sz w:val="24"/>
          <w:szCs w:val="24"/>
        </w:rPr>
        <w:t>Les annexes de type piscine, abri ou garage liés à l’habitation existante.</w:t>
      </w:r>
    </w:p>
    <w:p w:rsidR="00A920A7" w:rsidRDefault="00A920A7" w:rsidP="00305417">
      <w:pPr>
        <w:pStyle w:val="2meretrait"/>
        <w:numPr>
          <w:ilvl w:val="0"/>
          <w:numId w:val="2"/>
        </w:numPr>
        <w:rPr>
          <w:rFonts w:ascii="Times New Roman" w:hAnsi="Times New Roman"/>
          <w:sz w:val="24"/>
          <w:szCs w:val="24"/>
        </w:rPr>
      </w:pPr>
      <w:r w:rsidRPr="00E250DD">
        <w:rPr>
          <w:rFonts w:ascii="Times New Roman" w:hAnsi="Times New Roman"/>
          <w:sz w:val="24"/>
          <w:szCs w:val="24"/>
        </w:rPr>
        <w:lastRenderedPageBreak/>
        <w:t>Le changement de destination des bâtiments en habitation pour les bâtiments agricoles existants à la date d’approbation du présent plan Local d’Urbanisme.</w:t>
      </w:r>
    </w:p>
    <w:p w:rsidR="00A920A7" w:rsidRPr="00E250DD" w:rsidRDefault="00A920A7" w:rsidP="00305417">
      <w:pPr>
        <w:pStyle w:val="2meretrait"/>
        <w:numPr>
          <w:ilvl w:val="0"/>
          <w:numId w:val="2"/>
        </w:numPr>
        <w:rPr>
          <w:rFonts w:ascii="Times New Roman" w:hAnsi="Times New Roman"/>
          <w:sz w:val="24"/>
          <w:szCs w:val="24"/>
        </w:rPr>
      </w:pPr>
      <w:r w:rsidRPr="00E250DD">
        <w:rPr>
          <w:rFonts w:ascii="Times New Roman" w:hAnsi="Times New Roman"/>
          <w:sz w:val="24"/>
          <w:szCs w:val="24"/>
        </w:rPr>
        <w:t>Les constructions nécessaires aux services publics ou d’intérêts collectifs.</w:t>
      </w:r>
    </w:p>
    <w:p w:rsidR="00A920A7" w:rsidRDefault="00A920A7" w:rsidP="00A920A7">
      <w:pPr>
        <w:pStyle w:val="2meretrait"/>
        <w:ind w:left="0"/>
        <w:rPr>
          <w:rFonts w:ascii="Times New Roman" w:hAnsi="Times New Roman"/>
          <w:b/>
          <w:sz w:val="24"/>
          <w:szCs w:val="24"/>
          <w:u w:val="single"/>
        </w:rPr>
      </w:pPr>
    </w:p>
    <w:p w:rsidR="00A920A7" w:rsidRPr="00B3005C" w:rsidRDefault="00A920A7" w:rsidP="00A920A7">
      <w:pPr>
        <w:pStyle w:val="2meretrait"/>
        <w:ind w:left="0"/>
        <w:rPr>
          <w:rFonts w:ascii="Times New Roman" w:hAnsi="Times New Roman"/>
          <w:b/>
          <w:sz w:val="24"/>
          <w:szCs w:val="24"/>
          <w:u w:val="single"/>
        </w:rPr>
      </w:pPr>
      <w:r w:rsidRPr="00B3005C">
        <w:rPr>
          <w:rFonts w:ascii="Times New Roman" w:hAnsi="Times New Roman"/>
          <w:b/>
          <w:sz w:val="24"/>
          <w:szCs w:val="24"/>
          <w:u w:val="single"/>
        </w:rPr>
        <w:t>En zone Ni :</w:t>
      </w:r>
    </w:p>
    <w:p w:rsidR="00A920A7" w:rsidRPr="00B3005C" w:rsidRDefault="00A920A7" w:rsidP="00A920A7">
      <w:pPr>
        <w:pStyle w:val="2meretrait"/>
        <w:ind w:left="0"/>
        <w:rPr>
          <w:rFonts w:ascii="Times New Roman" w:hAnsi="Times New Roman"/>
          <w:b/>
          <w:sz w:val="24"/>
          <w:szCs w:val="24"/>
          <w:u w:val="single"/>
        </w:rPr>
      </w:pPr>
    </w:p>
    <w:p w:rsidR="00A920A7" w:rsidRDefault="00A920A7" w:rsidP="00305417">
      <w:pPr>
        <w:pStyle w:val="2meretrait"/>
        <w:numPr>
          <w:ilvl w:val="0"/>
          <w:numId w:val="2"/>
        </w:numPr>
        <w:rPr>
          <w:rFonts w:ascii="Times New Roman" w:hAnsi="Times New Roman"/>
          <w:sz w:val="24"/>
          <w:szCs w:val="24"/>
        </w:rPr>
      </w:pPr>
      <w:r w:rsidRPr="00B3005C">
        <w:rPr>
          <w:rFonts w:ascii="Times New Roman" w:hAnsi="Times New Roman"/>
          <w:sz w:val="24"/>
          <w:szCs w:val="24"/>
        </w:rPr>
        <w:t>Les constructions nécessaires aux services publics ou d’intérêts collectifs.</w:t>
      </w:r>
    </w:p>
    <w:p w:rsidR="00A920A7" w:rsidRPr="00B3005C" w:rsidRDefault="00A920A7" w:rsidP="00A920A7">
      <w:pPr>
        <w:pStyle w:val="2meretrait"/>
        <w:ind w:left="0"/>
        <w:rPr>
          <w:rFonts w:ascii="Times New Roman" w:hAnsi="Times New Roman"/>
          <w:sz w:val="24"/>
          <w:szCs w:val="24"/>
        </w:rPr>
      </w:pPr>
    </w:p>
    <w:p w:rsidR="00A920A7" w:rsidRPr="00B3005C" w:rsidRDefault="00A920A7" w:rsidP="00A920A7">
      <w:pPr>
        <w:pStyle w:val="2meretrait"/>
        <w:ind w:left="0"/>
        <w:rPr>
          <w:rFonts w:ascii="Times New Roman" w:hAnsi="Times New Roman"/>
          <w:b/>
          <w:sz w:val="24"/>
          <w:szCs w:val="24"/>
          <w:u w:val="single"/>
        </w:rPr>
      </w:pPr>
      <w:r w:rsidRPr="00B3005C">
        <w:rPr>
          <w:rFonts w:ascii="Times New Roman" w:hAnsi="Times New Roman"/>
          <w:b/>
          <w:sz w:val="24"/>
          <w:szCs w:val="24"/>
          <w:u w:val="single"/>
        </w:rPr>
        <w:t>En zone Ng :</w:t>
      </w:r>
    </w:p>
    <w:p w:rsidR="00A920A7" w:rsidRPr="00B3005C" w:rsidRDefault="00A920A7" w:rsidP="00A920A7">
      <w:pPr>
        <w:pStyle w:val="2meretrait"/>
        <w:ind w:left="0"/>
        <w:rPr>
          <w:rFonts w:ascii="Times New Roman" w:hAnsi="Times New Roman"/>
          <w:b/>
          <w:sz w:val="24"/>
          <w:szCs w:val="24"/>
          <w:u w:val="single"/>
        </w:rPr>
      </w:pPr>
    </w:p>
    <w:p w:rsidR="00A920A7" w:rsidRDefault="00A920A7" w:rsidP="00305417">
      <w:pPr>
        <w:pStyle w:val="2meretrait"/>
        <w:numPr>
          <w:ilvl w:val="0"/>
          <w:numId w:val="2"/>
        </w:numPr>
        <w:rPr>
          <w:rFonts w:ascii="Times New Roman" w:hAnsi="Times New Roman"/>
          <w:sz w:val="24"/>
          <w:szCs w:val="24"/>
        </w:rPr>
      </w:pPr>
      <w:r w:rsidRPr="00B3005C">
        <w:rPr>
          <w:rFonts w:ascii="Times New Roman" w:hAnsi="Times New Roman"/>
          <w:sz w:val="24"/>
          <w:szCs w:val="24"/>
        </w:rPr>
        <w:t>Les constructions nécessaires aux services publics.</w:t>
      </w:r>
    </w:p>
    <w:p w:rsidR="00A920A7" w:rsidRDefault="00A920A7" w:rsidP="00A920A7">
      <w:pPr>
        <w:pStyle w:val="2meretrait"/>
        <w:ind w:left="0"/>
        <w:rPr>
          <w:rFonts w:ascii="Times New Roman" w:hAnsi="Times New Roman"/>
          <w:sz w:val="24"/>
          <w:szCs w:val="24"/>
        </w:rPr>
      </w:pPr>
    </w:p>
    <w:p w:rsidR="00A920A7" w:rsidRPr="00B3005C" w:rsidRDefault="00A920A7" w:rsidP="00A920A7">
      <w:pPr>
        <w:pStyle w:val="2meretrait"/>
        <w:ind w:left="0"/>
        <w:rPr>
          <w:rFonts w:ascii="Times New Roman" w:hAnsi="Times New Roman"/>
          <w:b/>
          <w:sz w:val="24"/>
          <w:szCs w:val="24"/>
          <w:u w:val="single"/>
        </w:rPr>
      </w:pPr>
      <w:r w:rsidRPr="00B3005C">
        <w:rPr>
          <w:rFonts w:ascii="Times New Roman" w:hAnsi="Times New Roman"/>
          <w:b/>
          <w:sz w:val="24"/>
          <w:szCs w:val="24"/>
          <w:u w:val="single"/>
        </w:rPr>
        <w:t>En zone NL :</w:t>
      </w:r>
    </w:p>
    <w:p w:rsidR="00A920A7" w:rsidRPr="00B3005C" w:rsidRDefault="00A920A7" w:rsidP="00A920A7">
      <w:pPr>
        <w:pStyle w:val="2meretrait"/>
        <w:ind w:left="0"/>
        <w:rPr>
          <w:rFonts w:ascii="Times New Roman" w:hAnsi="Times New Roman"/>
          <w:b/>
          <w:sz w:val="24"/>
          <w:szCs w:val="24"/>
          <w:u w:val="single"/>
        </w:rPr>
      </w:pPr>
    </w:p>
    <w:p w:rsidR="00A920A7" w:rsidRDefault="00A920A7" w:rsidP="00305417">
      <w:pPr>
        <w:pStyle w:val="2meretrait"/>
        <w:numPr>
          <w:ilvl w:val="0"/>
          <w:numId w:val="2"/>
        </w:numPr>
        <w:rPr>
          <w:rFonts w:ascii="Times New Roman" w:hAnsi="Times New Roman"/>
          <w:sz w:val="24"/>
          <w:szCs w:val="24"/>
        </w:rPr>
      </w:pPr>
      <w:r w:rsidRPr="00B3005C">
        <w:rPr>
          <w:rFonts w:ascii="Times New Roman" w:hAnsi="Times New Roman"/>
          <w:sz w:val="24"/>
          <w:szCs w:val="24"/>
        </w:rPr>
        <w:t xml:space="preserve">Les constructions nécessaires aux services publics </w:t>
      </w:r>
      <w:r>
        <w:rPr>
          <w:rFonts w:ascii="Times New Roman" w:hAnsi="Times New Roman"/>
          <w:sz w:val="24"/>
          <w:szCs w:val="24"/>
        </w:rPr>
        <w:t xml:space="preserve">ou d’intérêts collectifs et aux </w:t>
      </w:r>
      <w:r w:rsidRPr="00B3005C">
        <w:rPr>
          <w:rFonts w:ascii="Times New Roman" w:hAnsi="Times New Roman"/>
          <w:sz w:val="24"/>
          <w:szCs w:val="24"/>
        </w:rPr>
        <w:t>activité</w:t>
      </w:r>
      <w:r>
        <w:rPr>
          <w:rFonts w:ascii="Times New Roman" w:hAnsi="Times New Roman"/>
          <w:sz w:val="24"/>
          <w:szCs w:val="24"/>
        </w:rPr>
        <w:t>s liées aux loisirs.</w:t>
      </w:r>
    </w:p>
    <w:p w:rsidR="00A920A7" w:rsidRPr="00B3005C" w:rsidRDefault="00A920A7" w:rsidP="00A920A7">
      <w:pPr>
        <w:pStyle w:val="2meretrait"/>
        <w:rPr>
          <w:rFonts w:ascii="Times New Roman" w:hAnsi="Times New Roman"/>
          <w:sz w:val="24"/>
          <w:szCs w:val="24"/>
        </w:rPr>
      </w:pPr>
    </w:p>
    <w:p w:rsidR="00A920A7" w:rsidRPr="00B3005C" w:rsidRDefault="00A920A7" w:rsidP="00A920A7">
      <w:pPr>
        <w:pStyle w:val="Section"/>
        <w:rPr>
          <w:rFonts w:ascii="Times New Roman" w:hAnsi="Times New Roman"/>
          <w:sz w:val="24"/>
          <w:szCs w:val="24"/>
        </w:rPr>
      </w:pPr>
      <w:r w:rsidRPr="00B3005C">
        <w:rPr>
          <w:rFonts w:ascii="Times New Roman" w:hAnsi="Times New Roman"/>
          <w:sz w:val="24"/>
          <w:szCs w:val="24"/>
        </w:rPr>
        <w:t>SECTION II - CONDITIONS DE L'OCCUPATION DU SOL</w:t>
      </w:r>
    </w:p>
    <w:p w:rsidR="00A920A7" w:rsidRPr="00B3005C" w:rsidRDefault="00A920A7" w:rsidP="00A920A7">
      <w:pPr>
        <w:pStyle w:val="Titre"/>
        <w:rPr>
          <w:rFonts w:ascii="Times New Roman" w:hAnsi="Times New Roman"/>
          <w:sz w:val="24"/>
          <w:szCs w:val="24"/>
        </w:rPr>
      </w:pPr>
      <w:r w:rsidRPr="00B3005C">
        <w:rPr>
          <w:rFonts w:ascii="Times New Roman" w:hAnsi="Times New Roman"/>
          <w:sz w:val="24"/>
          <w:szCs w:val="24"/>
        </w:rPr>
        <w:t>ARTICLE N 3 - ACCES ET VOIRIE</w:t>
      </w:r>
    </w:p>
    <w:p w:rsidR="00A920A7" w:rsidRPr="00B3005C" w:rsidRDefault="00A920A7" w:rsidP="00A920A7">
      <w:pPr>
        <w:pStyle w:val="TextePOS"/>
        <w:rPr>
          <w:rFonts w:cs="Arial"/>
          <w:szCs w:val="24"/>
        </w:rPr>
      </w:pPr>
      <w:r w:rsidRPr="00B3005C">
        <w:rPr>
          <w:szCs w:val="24"/>
        </w:rPr>
        <w:t>Tout projet doit être</w:t>
      </w:r>
      <w:r w:rsidRPr="00B3005C">
        <w:rPr>
          <w:rFonts w:cs="Arial"/>
          <w:szCs w:val="24"/>
        </w:rPr>
        <w:t xml:space="preserve"> desservi par une voie publique ou privée dans des conditions répondant à son importance ou à la destination des constructions ou des aménagements envisagés. Les caractéristiques de cette voie doivent être adaptées à la circulation ou l'utilisation des engins de lutte contre l'incendie.</w:t>
      </w:r>
    </w:p>
    <w:p w:rsidR="00A920A7" w:rsidRPr="00B3005C" w:rsidRDefault="00A920A7" w:rsidP="00A920A7">
      <w:pPr>
        <w:pStyle w:val="TextePOS"/>
        <w:rPr>
          <w:rFonts w:cs="Arial"/>
          <w:szCs w:val="24"/>
        </w:rPr>
      </w:pPr>
      <w:r w:rsidRPr="00B3005C">
        <w:rPr>
          <w:rFonts w:cs="Arial"/>
          <w:szCs w:val="24"/>
        </w:rPr>
        <w:t>Les dimensions, formes et caractéristiques techniques des voies privées doivent être adaptées aux usages qu'elles supportent ou aux opérations qu'elles doivent desservir.</w:t>
      </w:r>
    </w:p>
    <w:p w:rsidR="00A920A7" w:rsidRPr="00B3005C" w:rsidRDefault="00A920A7" w:rsidP="00A920A7">
      <w:pPr>
        <w:pStyle w:val="TextePOS"/>
        <w:rPr>
          <w:rFonts w:cs="Arial"/>
          <w:szCs w:val="24"/>
        </w:rPr>
      </w:pPr>
      <w:r w:rsidRPr="00B3005C">
        <w:rPr>
          <w:rFonts w:cs="Arial"/>
          <w:szCs w:val="24"/>
        </w:rPr>
        <w:t>Le nombre d'accès sera limité au minimum nécessaire au projet. Les accès ne devront pas présenter de risque pour la sécurité des usagers des voies publiques ou pour celle des personnes utilisant ces accès. Tout accès devra être aménagé pour assurer en termes de visibilité, de fonctionnalité et de facilité d'usage, cette sécurité qui sera appréciée compte tenu, notamment, de la position des accès, de leur configuration ainsi que de la nature et de l'intensité du trafic.</w:t>
      </w:r>
    </w:p>
    <w:p w:rsidR="00A920A7" w:rsidRPr="00B3005C" w:rsidRDefault="00A920A7" w:rsidP="00A920A7">
      <w:pPr>
        <w:pStyle w:val="TextePOS"/>
        <w:rPr>
          <w:rFonts w:cs="Arial"/>
          <w:szCs w:val="24"/>
        </w:rPr>
      </w:pPr>
      <w:r w:rsidRPr="00B3005C">
        <w:rPr>
          <w:rFonts w:cs="Arial"/>
          <w:szCs w:val="24"/>
        </w:rPr>
        <w:t>L'accessibilité des handicapés physiques doit être prise en compte.</w:t>
      </w:r>
    </w:p>
    <w:p w:rsidR="00A920A7" w:rsidRPr="00B3005C" w:rsidRDefault="00A920A7" w:rsidP="00A920A7">
      <w:pPr>
        <w:pStyle w:val="TextePOS"/>
        <w:rPr>
          <w:szCs w:val="24"/>
        </w:rPr>
      </w:pPr>
      <w:r w:rsidRPr="00B3005C">
        <w:rPr>
          <w:szCs w:val="24"/>
        </w:rPr>
        <w:t xml:space="preserve">A défaut du respect des règles évoquées précédemment, le projet sera refusé ou ne sera accepté que sous réserve de prescriptions spéciales comportant notamment la réalisation de voies privées ou de tous autres aménagements particuliers nécessaires au respect des conditions de sécurité. Lorsque le terrain est desservi par plusieurs voies, le projet ne sera autorisé que sous réserve que l'accès soit établi sur la voie où la gêne pour la circulation sera la moindre. </w:t>
      </w:r>
    </w:p>
    <w:p w:rsidR="00A920A7" w:rsidRPr="00B3005C" w:rsidRDefault="00A920A7" w:rsidP="00A920A7">
      <w:pPr>
        <w:pStyle w:val="Titre"/>
        <w:rPr>
          <w:rFonts w:ascii="Times New Roman" w:hAnsi="Times New Roman"/>
          <w:sz w:val="24"/>
          <w:szCs w:val="24"/>
        </w:rPr>
      </w:pPr>
      <w:r w:rsidRPr="00B3005C">
        <w:rPr>
          <w:rFonts w:ascii="Times New Roman" w:hAnsi="Times New Roman"/>
          <w:sz w:val="24"/>
          <w:szCs w:val="24"/>
        </w:rPr>
        <w:t>ARTICLE N 4  - DESSERTE PAR LES RESEAUX</w:t>
      </w:r>
    </w:p>
    <w:p w:rsidR="00A920A7" w:rsidRPr="00B3005C" w:rsidRDefault="00A920A7" w:rsidP="00A920A7">
      <w:pPr>
        <w:rPr>
          <w:b/>
        </w:rPr>
      </w:pPr>
      <w:r w:rsidRPr="00B3005C">
        <w:rPr>
          <w:b/>
        </w:rPr>
        <w:t>1 - Eau Potable</w:t>
      </w:r>
    </w:p>
    <w:p w:rsidR="00A920A7" w:rsidRPr="00C94620" w:rsidRDefault="00A920A7" w:rsidP="00A920A7">
      <w:pPr>
        <w:rPr>
          <w:sz w:val="20"/>
        </w:rPr>
      </w:pPr>
      <w:r w:rsidRPr="00B3005C">
        <w:t>Toute construction à usage d’habitation ou d’activité permanente doit être raccordée au réseau public d’eau potable. A défaut, l’alimentation en eau peut être assurée par des captages, forages ou puits particuliers</w:t>
      </w:r>
      <w:r>
        <w:t xml:space="preserve"> </w:t>
      </w:r>
      <w:r w:rsidRPr="00C94620">
        <w:t>s</w:t>
      </w:r>
      <w:r w:rsidRPr="00C94620">
        <w:rPr>
          <w:color w:val="000000"/>
        </w:rPr>
        <w:t xml:space="preserve">ous condition que l’utilisation de toute ressource en eau particulière </w:t>
      </w:r>
      <w:r w:rsidRPr="00C94620">
        <w:rPr>
          <w:color w:val="000000"/>
        </w:rPr>
        <w:lastRenderedPageBreak/>
        <w:t>(puits, source notamment) ait fait l’objet d’une déclaration en mairie conformément à la réglementation en vigueur</w:t>
      </w:r>
      <w:r>
        <w:rPr>
          <w:color w:val="000000"/>
        </w:rPr>
        <w:t>.</w:t>
      </w:r>
    </w:p>
    <w:p w:rsidR="00A920A7" w:rsidRPr="00B3005C" w:rsidRDefault="00A920A7" w:rsidP="00A920A7"/>
    <w:p w:rsidR="00A920A7" w:rsidRPr="00B3005C" w:rsidRDefault="00A920A7" w:rsidP="00A920A7">
      <w:pPr>
        <w:rPr>
          <w:b/>
        </w:rPr>
      </w:pPr>
      <w:r w:rsidRPr="00B3005C">
        <w:rPr>
          <w:b/>
        </w:rPr>
        <w:t>2 - Assainissement</w:t>
      </w:r>
    </w:p>
    <w:p w:rsidR="00A920A7" w:rsidRPr="00B3005C" w:rsidRDefault="00A920A7" w:rsidP="00A920A7">
      <w:pPr>
        <w:ind w:firstLine="708"/>
        <w:rPr>
          <w:b/>
        </w:rPr>
      </w:pPr>
      <w:r w:rsidRPr="00B3005C">
        <w:rPr>
          <w:b/>
        </w:rPr>
        <w:t>2.1 Eaux usées</w:t>
      </w:r>
    </w:p>
    <w:p w:rsidR="00A920A7" w:rsidRPr="00C94620" w:rsidRDefault="00A920A7" w:rsidP="00A920A7">
      <w:pPr>
        <w:rPr>
          <w:color w:val="000000"/>
        </w:rPr>
      </w:pPr>
      <w:r w:rsidRPr="00C94620">
        <w:rPr>
          <w:color w:val="000000"/>
        </w:rPr>
        <w:t>Toute construction à usage d'habitation ou d'activité doit être raccordée au réseau collectif d'assainissement, s'il existe; dans le cas contraire, l'assainissement individuel est admis conformément aux prescriptions du schéma directeur d'assainissement.</w:t>
      </w:r>
    </w:p>
    <w:p w:rsidR="00A920A7" w:rsidRPr="00C94620" w:rsidRDefault="00A920A7" w:rsidP="00A920A7">
      <w:r w:rsidRPr="00C94620">
        <w:rPr>
          <w:color w:val="000000"/>
        </w:rPr>
        <w:t>Tout déversement d'eaux usées, autre que domestiques, dans le réseau d'assainissement public doit être préalablement autorisé par la collectivité (convention de déversement article L.1331-10 du Code de la Santé Publique).</w:t>
      </w:r>
    </w:p>
    <w:p w:rsidR="00A920A7" w:rsidRPr="00B3005C" w:rsidRDefault="00A920A7" w:rsidP="00A920A7">
      <w:pPr>
        <w:ind w:firstLine="708"/>
        <w:rPr>
          <w:b/>
        </w:rPr>
      </w:pPr>
      <w:r w:rsidRPr="00B3005C">
        <w:rPr>
          <w:b/>
        </w:rPr>
        <w:t>2.2 Eaux pluviales</w:t>
      </w:r>
    </w:p>
    <w:p w:rsidR="00A920A7" w:rsidRPr="00B3005C" w:rsidRDefault="00A920A7" w:rsidP="00A920A7">
      <w:r w:rsidRPr="00B3005C">
        <w:t>Les aménagements nécessaires au libre écoulement des eaux pluviales (et éventuellement ceux visant à la limitation des débits évacués de la propriété) sont à la charge exclusive du propriétaire qui doit réaliser les dispositifs adaptés à l’opération et au terrain.</w:t>
      </w:r>
    </w:p>
    <w:p w:rsidR="00A920A7" w:rsidRPr="00B3005C" w:rsidRDefault="00A920A7" w:rsidP="00A920A7">
      <w:pPr>
        <w:pStyle w:val="Titre"/>
        <w:rPr>
          <w:rFonts w:ascii="Times New Roman" w:hAnsi="Times New Roman"/>
          <w:sz w:val="24"/>
          <w:szCs w:val="24"/>
        </w:rPr>
      </w:pPr>
      <w:r w:rsidRPr="00B3005C">
        <w:rPr>
          <w:rFonts w:ascii="Times New Roman" w:hAnsi="Times New Roman"/>
          <w:sz w:val="24"/>
          <w:szCs w:val="24"/>
        </w:rPr>
        <w:t>ARTICLE N 5 – SUPERFICIE MINIMALE  DES TERRAINS CONSTRUCTIBLES</w:t>
      </w:r>
    </w:p>
    <w:p w:rsidR="00A920A7" w:rsidRDefault="00A920A7" w:rsidP="00A920A7">
      <w:pPr>
        <w:pStyle w:val="Retraittexte"/>
        <w:ind w:left="0"/>
        <w:jc w:val="center"/>
        <w:rPr>
          <w:rFonts w:ascii="Times New Roman" w:hAnsi="Times New Roman"/>
          <w:b/>
          <w:sz w:val="24"/>
          <w:szCs w:val="24"/>
        </w:rPr>
      </w:pPr>
      <w:r w:rsidRPr="00B3005C">
        <w:rPr>
          <w:rFonts w:ascii="Times New Roman" w:hAnsi="Times New Roman"/>
          <w:b/>
          <w:sz w:val="24"/>
          <w:szCs w:val="24"/>
        </w:rPr>
        <w:t>Non réglementé</w:t>
      </w:r>
    </w:p>
    <w:p w:rsidR="00A920A7" w:rsidRPr="00316BC1" w:rsidRDefault="00A920A7" w:rsidP="00A920A7">
      <w:pPr>
        <w:pStyle w:val="Section"/>
        <w:numPr>
          <w:ilvl w:val="12"/>
          <w:numId w:val="0"/>
        </w:numPr>
        <w:jc w:val="both"/>
        <w:rPr>
          <w:rFonts w:ascii="Times New Roman" w:hAnsi="Times New Roman"/>
          <w:b w:val="0"/>
          <w:i w:val="0"/>
          <w:color w:val="FF0000"/>
          <w:sz w:val="24"/>
          <w:szCs w:val="24"/>
        </w:rPr>
      </w:pPr>
      <w:r w:rsidRPr="00316BC1">
        <w:rPr>
          <w:rFonts w:ascii="Times New Roman" w:hAnsi="Times New Roman"/>
          <w:b w:val="0"/>
          <w:i w:val="0"/>
          <w:color w:val="FF0000"/>
          <w:sz w:val="24"/>
          <w:szCs w:val="24"/>
        </w:rPr>
        <w:t>Cet  article est supprimé  par la loi n° 2014-366  du 24 mars 2014  pour l’accès  au logement et  un urbanisme rénové, et plus particulièrement son article 157.</w:t>
      </w:r>
    </w:p>
    <w:p w:rsidR="00A920A7" w:rsidRPr="00B3005C" w:rsidRDefault="00A920A7" w:rsidP="00A920A7">
      <w:pPr>
        <w:pStyle w:val="Retraittexte"/>
        <w:ind w:left="0"/>
        <w:jc w:val="center"/>
        <w:rPr>
          <w:rFonts w:ascii="Times New Roman" w:hAnsi="Times New Roman"/>
          <w:b/>
          <w:sz w:val="24"/>
          <w:szCs w:val="24"/>
        </w:rPr>
      </w:pPr>
    </w:p>
    <w:p w:rsidR="00A920A7" w:rsidRPr="00B3005C" w:rsidRDefault="00A920A7" w:rsidP="00A920A7">
      <w:pPr>
        <w:pStyle w:val="Titre"/>
        <w:rPr>
          <w:rFonts w:ascii="Times New Roman" w:hAnsi="Times New Roman"/>
          <w:sz w:val="24"/>
          <w:szCs w:val="24"/>
        </w:rPr>
      </w:pPr>
      <w:r w:rsidRPr="00B3005C">
        <w:rPr>
          <w:rFonts w:ascii="Times New Roman" w:hAnsi="Times New Roman"/>
          <w:sz w:val="24"/>
          <w:szCs w:val="24"/>
        </w:rPr>
        <w:t>ARTICLE N 6 - IMPLANTATION DES CONSTRUCTIONS PAR RAPPORT AUX VOIES ET EMPRISES PUBLIQUES</w:t>
      </w:r>
    </w:p>
    <w:p w:rsidR="00A920A7" w:rsidRPr="00B3005C" w:rsidRDefault="00A920A7" w:rsidP="00A920A7">
      <w:pPr>
        <w:jc w:val="center"/>
        <w:rPr>
          <w:b/>
        </w:rPr>
      </w:pPr>
      <w:r w:rsidRPr="00B3005C">
        <w:rPr>
          <w:b/>
        </w:rPr>
        <w:t>Non règlementé</w:t>
      </w:r>
    </w:p>
    <w:p w:rsidR="00A920A7" w:rsidRPr="00B3005C" w:rsidRDefault="00A920A7" w:rsidP="00A920A7">
      <w:pPr>
        <w:pStyle w:val="Titre"/>
        <w:rPr>
          <w:rFonts w:ascii="Times New Roman" w:hAnsi="Times New Roman"/>
          <w:sz w:val="24"/>
          <w:szCs w:val="24"/>
        </w:rPr>
      </w:pPr>
      <w:r w:rsidRPr="00B3005C">
        <w:rPr>
          <w:rFonts w:ascii="Times New Roman" w:hAnsi="Times New Roman"/>
          <w:sz w:val="24"/>
          <w:szCs w:val="24"/>
        </w:rPr>
        <w:t>ARTICLE  N 7 - IMPLANTATION DES CONSTRUCTIONS PAR RAPPORT AUX LIMITES SEPARATIVES</w:t>
      </w:r>
      <w:r w:rsidRPr="00B3005C">
        <w:rPr>
          <w:rFonts w:ascii="Times New Roman" w:hAnsi="Times New Roman"/>
          <w:sz w:val="24"/>
          <w:szCs w:val="24"/>
          <w:u w:val="none"/>
        </w:rPr>
        <w:t xml:space="preserve"> </w:t>
      </w:r>
    </w:p>
    <w:p w:rsidR="00A920A7" w:rsidRPr="00B3005C" w:rsidRDefault="00A920A7" w:rsidP="00A920A7">
      <w:pPr>
        <w:pStyle w:val="Retraittexte"/>
        <w:numPr>
          <w:ilvl w:val="12"/>
          <w:numId w:val="0"/>
        </w:numPr>
        <w:rPr>
          <w:rFonts w:ascii="Times New Roman" w:hAnsi="Times New Roman"/>
          <w:sz w:val="24"/>
          <w:szCs w:val="24"/>
        </w:rPr>
      </w:pPr>
      <w:r w:rsidRPr="00B3005C">
        <w:rPr>
          <w:rFonts w:ascii="Times New Roman" w:hAnsi="Times New Roman"/>
          <w:sz w:val="24"/>
          <w:szCs w:val="24"/>
        </w:rPr>
        <w:t>A moins que le bâtiment à construire ne jouxte la limite séparative, la distance, comptée horizontalement de tout point de ce bâtiment au point de la limite séparative qui en est le plus rapproché, doit être au moins égale à la moitié de la différence d’altitude entre ces deux points, sans pouvoir être inférieure à 3 mètres.</w:t>
      </w:r>
    </w:p>
    <w:p w:rsidR="00A920A7" w:rsidRPr="00B3005C" w:rsidRDefault="00A920A7" w:rsidP="00A920A7">
      <w:pPr>
        <w:pStyle w:val="Titre"/>
        <w:rPr>
          <w:rFonts w:ascii="Times New Roman" w:hAnsi="Times New Roman"/>
          <w:sz w:val="24"/>
          <w:szCs w:val="24"/>
        </w:rPr>
      </w:pPr>
      <w:r w:rsidRPr="00B3005C">
        <w:rPr>
          <w:rFonts w:ascii="Times New Roman" w:hAnsi="Times New Roman"/>
          <w:sz w:val="24"/>
          <w:szCs w:val="24"/>
        </w:rPr>
        <w:t>ARTICLE N 8 - IMPLANTATION DES CONSTRUCTIONS LES UNES PAR RAPPORT AUX AUTRES SUR UNE MEME PROPRIETE</w:t>
      </w:r>
    </w:p>
    <w:p w:rsidR="00A920A7" w:rsidRPr="00B3005C" w:rsidRDefault="00A920A7" w:rsidP="00A920A7">
      <w:pPr>
        <w:pStyle w:val="Retraittexte"/>
        <w:ind w:left="0"/>
        <w:jc w:val="center"/>
        <w:rPr>
          <w:rFonts w:ascii="Times New Roman" w:hAnsi="Times New Roman"/>
          <w:b/>
          <w:sz w:val="24"/>
          <w:szCs w:val="24"/>
        </w:rPr>
      </w:pPr>
      <w:r w:rsidRPr="00B3005C">
        <w:rPr>
          <w:rFonts w:ascii="Times New Roman" w:hAnsi="Times New Roman"/>
          <w:b/>
          <w:sz w:val="24"/>
          <w:szCs w:val="24"/>
        </w:rPr>
        <w:t>Non réglementé</w:t>
      </w:r>
    </w:p>
    <w:p w:rsidR="00A920A7" w:rsidRPr="00B3005C" w:rsidRDefault="00A920A7" w:rsidP="00A920A7">
      <w:pPr>
        <w:pStyle w:val="Titre"/>
        <w:rPr>
          <w:rFonts w:ascii="Times New Roman" w:hAnsi="Times New Roman"/>
          <w:sz w:val="24"/>
          <w:szCs w:val="24"/>
          <w:u w:val="none"/>
        </w:rPr>
      </w:pPr>
      <w:r w:rsidRPr="00B3005C">
        <w:rPr>
          <w:rFonts w:ascii="Times New Roman" w:hAnsi="Times New Roman"/>
          <w:sz w:val="24"/>
          <w:szCs w:val="24"/>
        </w:rPr>
        <w:t>ARTICLE N 9 - EMPRISE AU SOL DES CONSTRUCTIONS</w:t>
      </w:r>
    </w:p>
    <w:p w:rsidR="00A920A7" w:rsidRDefault="00A920A7" w:rsidP="00A920A7">
      <w:pPr>
        <w:pStyle w:val="Retraittexte"/>
        <w:ind w:left="0"/>
        <w:jc w:val="center"/>
        <w:rPr>
          <w:rFonts w:ascii="Times New Roman" w:hAnsi="Times New Roman"/>
          <w:b/>
          <w:sz w:val="24"/>
          <w:szCs w:val="24"/>
        </w:rPr>
      </w:pPr>
      <w:r w:rsidRPr="00B3005C">
        <w:rPr>
          <w:rFonts w:ascii="Times New Roman" w:hAnsi="Times New Roman"/>
          <w:b/>
          <w:sz w:val="24"/>
          <w:szCs w:val="24"/>
        </w:rPr>
        <w:t>Non réglementé</w:t>
      </w:r>
    </w:p>
    <w:p w:rsidR="00305417" w:rsidRDefault="00305417" w:rsidP="00A920A7">
      <w:pPr>
        <w:pStyle w:val="Titre"/>
        <w:rPr>
          <w:rFonts w:ascii="Times New Roman" w:hAnsi="Times New Roman"/>
          <w:sz w:val="24"/>
          <w:szCs w:val="24"/>
        </w:rPr>
      </w:pPr>
    </w:p>
    <w:p w:rsidR="00305417" w:rsidRDefault="00305417" w:rsidP="00A920A7">
      <w:pPr>
        <w:pStyle w:val="Titre"/>
        <w:rPr>
          <w:rFonts w:ascii="Times New Roman" w:hAnsi="Times New Roman"/>
          <w:sz w:val="24"/>
          <w:szCs w:val="24"/>
        </w:rPr>
      </w:pPr>
    </w:p>
    <w:p w:rsidR="00305417" w:rsidRDefault="00305417" w:rsidP="00A920A7">
      <w:pPr>
        <w:pStyle w:val="Titre"/>
        <w:rPr>
          <w:rFonts w:ascii="Times New Roman" w:hAnsi="Times New Roman"/>
          <w:sz w:val="24"/>
          <w:szCs w:val="24"/>
        </w:rPr>
      </w:pPr>
    </w:p>
    <w:p w:rsidR="00A920A7" w:rsidRPr="00B3005C" w:rsidRDefault="00A920A7" w:rsidP="00A920A7">
      <w:pPr>
        <w:pStyle w:val="Titre"/>
        <w:rPr>
          <w:rFonts w:ascii="Times New Roman" w:hAnsi="Times New Roman"/>
          <w:sz w:val="24"/>
          <w:szCs w:val="24"/>
        </w:rPr>
      </w:pPr>
      <w:r w:rsidRPr="00B3005C">
        <w:rPr>
          <w:rFonts w:ascii="Times New Roman" w:hAnsi="Times New Roman"/>
          <w:sz w:val="24"/>
          <w:szCs w:val="24"/>
        </w:rPr>
        <w:t>ARTICLE N 10  - HAUTEUR DES CONSTRUCTIONS</w:t>
      </w:r>
    </w:p>
    <w:p w:rsidR="00A920A7" w:rsidRPr="00B3005C" w:rsidRDefault="00A920A7" w:rsidP="00A920A7">
      <w:pPr>
        <w:pStyle w:val="Retraittexte"/>
        <w:ind w:left="0"/>
        <w:rPr>
          <w:rFonts w:ascii="Times New Roman" w:hAnsi="Times New Roman"/>
          <w:sz w:val="24"/>
          <w:szCs w:val="24"/>
        </w:rPr>
      </w:pPr>
      <w:r w:rsidRPr="00B3005C">
        <w:rPr>
          <w:rFonts w:ascii="Times New Roman" w:hAnsi="Times New Roman"/>
          <w:sz w:val="24"/>
          <w:szCs w:val="24"/>
        </w:rPr>
        <w:t>La hauteur d’une construction ne peut excéder deux niveaux superposés (R+1+combles). Le dépassement de ces hauteurs maximales est admis pour les annexes fonctionnelles telles que cheminées, antennes, etc.</w:t>
      </w:r>
    </w:p>
    <w:p w:rsidR="00A920A7" w:rsidRPr="00B3005C" w:rsidRDefault="00A920A7" w:rsidP="00A920A7">
      <w:pPr>
        <w:pStyle w:val="Titre"/>
        <w:rPr>
          <w:rFonts w:ascii="Times New Roman" w:hAnsi="Times New Roman"/>
          <w:sz w:val="24"/>
          <w:szCs w:val="24"/>
        </w:rPr>
      </w:pPr>
      <w:r w:rsidRPr="00B3005C">
        <w:rPr>
          <w:rFonts w:ascii="Times New Roman" w:hAnsi="Times New Roman"/>
          <w:sz w:val="24"/>
          <w:szCs w:val="24"/>
        </w:rPr>
        <w:t>ARTICLE N 11 - ASPECT EXTERIEUR DES CONSTRUCTIONS</w:t>
      </w:r>
    </w:p>
    <w:p w:rsidR="00A920A7" w:rsidRPr="00B3005C" w:rsidRDefault="00A920A7" w:rsidP="00A920A7">
      <w:r w:rsidRPr="00B3005C">
        <w:t>Les constructions doivent présenter une simplicité de volume, une unité d’aspect des pentes de toitures, une harmonie entre les couleurs et les matériaux mis en oeuvre. L'aspect extérieur sera compatible avec le caractère des lieux avoisinants, et facilitera l'insertion du bâtiment dans le paysage. En cas de travaux sur un bâtiment existant, le plus grand soin sera apporté à la qualité des matériaux mis en oeuvre afin de ne pas compromettre la valeur architecturale et patrimoniale du bâtiment. Les ouvertures et les volumes devront s'inspirer de ceux du bâtiment d'origine et de l'architecture locale.</w:t>
      </w:r>
    </w:p>
    <w:p w:rsidR="00A920A7" w:rsidRPr="00B3005C" w:rsidRDefault="00A920A7" w:rsidP="00A920A7">
      <w:pPr>
        <w:pStyle w:val="Titre"/>
        <w:rPr>
          <w:rFonts w:ascii="Times New Roman" w:hAnsi="Times New Roman"/>
          <w:sz w:val="24"/>
          <w:szCs w:val="24"/>
        </w:rPr>
      </w:pPr>
      <w:r w:rsidRPr="00B3005C">
        <w:rPr>
          <w:rFonts w:ascii="Times New Roman" w:hAnsi="Times New Roman"/>
          <w:sz w:val="24"/>
          <w:szCs w:val="24"/>
        </w:rPr>
        <w:t>ARTICLE N 12 - STATIONNEMENT DES VEHICULES</w:t>
      </w:r>
    </w:p>
    <w:p w:rsidR="00A920A7" w:rsidRPr="00B3005C" w:rsidRDefault="00A920A7" w:rsidP="00A920A7">
      <w:pPr>
        <w:pStyle w:val="Retraittexte"/>
        <w:ind w:left="0"/>
        <w:jc w:val="center"/>
        <w:rPr>
          <w:rFonts w:ascii="Times New Roman" w:hAnsi="Times New Roman"/>
          <w:b/>
          <w:sz w:val="24"/>
          <w:szCs w:val="24"/>
        </w:rPr>
      </w:pPr>
      <w:r w:rsidRPr="00B3005C">
        <w:rPr>
          <w:rFonts w:ascii="Times New Roman" w:hAnsi="Times New Roman"/>
          <w:b/>
          <w:sz w:val="24"/>
          <w:szCs w:val="24"/>
        </w:rPr>
        <w:t>Non réglementé</w:t>
      </w:r>
    </w:p>
    <w:p w:rsidR="00A920A7" w:rsidRPr="00B3005C" w:rsidRDefault="00A920A7" w:rsidP="00A920A7">
      <w:pPr>
        <w:pStyle w:val="Titre"/>
        <w:rPr>
          <w:rFonts w:ascii="Times New Roman" w:hAnsi="Times New Roman"/>
          <w:sz w:val="24"/>
          <w:szCs w:val="24"/>
        </w:rPr>
      </w:pPr>
      <w:r w:rsidRPr="00B3005C">
        <w:rPr>
          <w:rFonts w:ascii="Times New Roman" w:hAnsi="Times New Roman"/>
          <w:sz w:val="24"/>
          <w:szCs w:val="24"/>
        </w:rPr>
        <w:t>ARTICLE N 13 - ESPACES BOISES CLASSES - ESPACES LIBRES - PLANTATIONS</w:t>
      </w:r>
    </w:p>
    <w:p w:rsidR="00A920A7" w:rsidRDefault="00A920A7" w:rsidP="00A920A7">
      <w:pPr>
        <w:pStyle w:val="Retraittexte"/>
        <w:ind w:left="0"/>
        <w:rPr>
          <w:rFonts w:ascii="Times New Roman" w:hAnsi="Times New Roman"/>
          <w:sz w:val="24"/>
          <w:szCs w:val="24"/>
        </w:rPr>
      </w:pPr>
      <w:bookmarkStart w:id="115" w:name="OLE_LINK3"/>
      <w:bookmarkStart w:id="116" w:name="OLE_LINK4"/>
      <w:r w:rsidRPr="008447F2">
        <w:rPr>
          <w:rFonts w:ascii="Times New Roman" w:hAnsi="Times New Roman"/>
          <w:sz w:val="24"/>
          <w:szCs w:val="24"/>
        </w:rPr>
        <w:t>Les espaces boisés figurant au document graphique sont soumis aux dispositions des articles 130 du code de l’urbanisme.</w:t>
      </w:r>
    </w:p>
    <w:p w:rsidR="00A920A7" w:rsidRPr="008447F2" w:rsidRDefault="00A920A7" w:rsidP="00A920A7">
      <w:pPr>
        <w:pStyle w:val="Retraittexte"/>
        <w:ind w:left="0"/>
        <w:rPr>
          <w:rFonts w:ascii="Times New Roman" w:hAnsi="Times New Roman"/>
          <w:sz w:val="24"/>
          <w:szCs w:val="24"/>
        </w:rPr>
      </w:pPr>
    </w:p>
    <w:bookmarkEnd w:id="115"/>
    <w:bookmarkEnd w:id="116"/>
    <w:p w:rsidR="00A920A7" w:rsidRPr="00B3005C" w:rsidRDefault="00A920A7" w:rsidP="00A920A7">
      <w:pPr>
        <w:pStyle w:val="Section"/>
        <w:rPr>
          <w:rFonts w:ascii="Times New Roman" w:hAnsi="Times New Roman"/>
          <w:sz w:val="24"/>
          <w:szCs w:val="24"/>
        </w:rPr>
      </w:pPr>
      <w:r w:rsidRPr="00B3005C">
        <w:rPr>
          <w:rFonts w:ascii="Times New Roman" w:hAnsi="Times New Roman"/>
          <w:sz w:val="24"/>
          <w:szCs w:val="24"/>
        </w:rPr>
        <w:t>SECTION  III - POSSIBILITES MAXIMALES D'OCCUPATION DU SOL</w:t>
      </w:r>
    </w:p>
    <w:p w:rsidR="00A920A7" w:rsidRPr="00B3005C" w:rsidRDefault="00A920A7" w:rsidP="00A920A7">
      <w:pPr>
        <w:pStyle w:val="Titre"/>
        <w:rPr>
          <w:rFonts w:ascii="Times New Roman" w:hAnsi="Times New Roman"/>
          <w:sz w:val="24"/>
          <w:szCs w:val="24"/>
        </w:rPr>
      </w:pPr>
      <w:r w:rsidRPr="00B3005C">
        <w:rPr>
          <w:rFonts w:ascii="Times New Roman" w:hAnsi="Times New Roman"/>
          <w:sz w:val="24"/>
          <w:szCs w:val="24"/>
        </w:rPr>
        <w:t>ARTICLE N 14 - COEFFICIENT D'OCCUPATION DES SOLS</w:t>
      </w:r>
    </w:p>
    <w:p w:rsidR="00A920A7" w:rsidRDefault="00A920A7" w:rsidP="00A920A7">
      <w:pPr>
        <w:pStyle w:val="Retraittexte"/>
        <w:ind w:left="0"/>
        <w:jc w:val="center"/>
        <w:rPr>
          <w:rFonts w:ascii="Times New Roman" w:hAnsi="Times New Roman"/>
          <w:b/>
          <w:sz w:val="24"/>
          <w:szCs w:val="24"/>
        </w:rPr>
      </w:pPr>
      <w:r w:rsidRPr="00B3005C">
        <w:rPr>
          <w:rFonts w:ascii="Times New Roman" w:hAnsi="Times New Roman"/>
          <w:b/>
          <w:sz w:val="24"/>
          <w:szCs w:val="24"/>
        </w:rPr>
        <w:t>Non réglementé</w:t>
      </w:r>
    </w:p>
    <w:p w:rsidR="00A920A7" w:rsidRPr="00B3005C" w:rsidRDefault="00A920A7" w:rsidP="00A920A7">
      <w:pPr>
        <w:pStyle w:val="Section"/>
        <w:numPr>
          <w:ilvl w:val="12"/>
          <w:numId w:val="0"/>
        </w:numPr>
        <w:jc w:val="both"/>
        <w:rPr>
          <w:rFonts w:ascii="Times New Roman" w:hAnsi="Times New Roman"/>
          <w:b w:val="0"/>
          <w:sz w:val="24"/>
          <w:szCs w:val="24"/>
        </w:rPr>
      </w:pPr>
      <w:r w:rsidRPr="00316BC1">
        <w:rPr>
          <w:rFonts w:ascii="Times New Roman" w:hAnsi="Times New Roman"/>
          <w:b w:val="0"/>
          <w:i w:val="0"/>
          <w:color w:val="FF0000"/>
          <w:sz w:val="24"/>
          <w:szCs w:val="24"/>
        </w:rPr>
        <w:t>Cet  article est supprimé  par la loi n° 2014-366  du 24 mars 2014  pour l’accès  au logement et  un urbanisme rénové, et plus particulièrement son article 157.</w:t>
      </w:r>
    </w:p>
    <w:p w:rsidR="00135EF8" w:rsidRPr="00996B59" w:rsidRDefault="00135EF8" w:rsidP="00996B59">
      <w:pPr>
        <w:tabs>
          <w:tab w:val="left" w:pos="-7655"/>
        </w:tabs>
        <w:jc w:val="right"/>
        <w:rPr>
          <w:rFonts w:ascii="Verdana" w:hAnsi="Verdana"/>
          <w:color w:val="646567"/>
          <w:sz w:val="20"/>
          <w:szCs w:val="20"/>
        </w:rPr>
      </w:pPr>
    </w:p>
    <w:sectPr w:rsidR="00135EF8" w:rsidRPr="00996B59" w:rsidSect="00A920A7">
      <w:headerReference w:type="default" r:id="rId11"/>
      <w:footerReference w:type="even" r:id="rId12"/>
      <w:footerReference w:type="default" r:id="rId13"/>
      <w:pgSz w:w="11880" w:h="16820"/>
      <w:pgMar w:top="851" w:right="851" w:bottom="567" w:left="1843" w:header="1077" w:footer="11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563" w:rsidRDefault="00623563">
      <w:r>
        <w:separator/>
      </w:r>
    </w:p>
  </w:endnote>
  <w:endnote w:type="continuationSeparator" w:id="0">
    <w:p w:rsidR="00623563" w:rsidRDefault="0062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utura Lt BT">
    <w:altName w:val="Segoe UI Semilight"/>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Futura XBlk BT">
    <w:altName w:val="Microsoft YaHei"/>
    <w:charset w:val="00"/>
    <w:family w:val="swiss"/>
    <w:pitch w:val="variable"/>
    <w:sig w:usb0="00000001" w:usb1="00000000" w:usb2="00000000" w:usb3="00000000" w:csb0="0000001B" w:csb1="00000000"/>
  </w:font>
  <w:font w:name="Stentiga">
    <w:altName w:val="DejaVu Serif Condensed"/>
    <w:charset w:val="00"/>
    <w:family w:val="auto"/>
    <w:pitch w:val="variable"/>
    <w:sig w:usb0="00000003" w:usb1="0000000A" w:usb2="00000000" w:usb3="00000000" w:csb0="00000001" w:csb1="00000000"/>
  </w:font>
  <w:font w:name="Monotype Sorts">
    <w:charset w:val="02"/>
    <w:family w:val="auto"/>
    <w:pitch w:val="variable"/>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68E" w:rsidRDefault="00582AE2">
    <w:pPr>
      <w:pStyle w:val="Pieddepage"/>
    </w:pPr>
    <w:r>
      <w:rPr>
        <w:noProof/>
      </w:rPr>
      <mc:AlternateContent>
        <mc:Choice Requires="wps">
          <w:drawing>
            <wp:anchor distT="0" distB="0" distL="114300" distR="114300" simplePos="0" relativeHeight="251659776" behindDoc="0" locked="0" layoutInCell="1" allowOverlap="1">
              <wp:simplePos x="0" y="0"/>
              <wp:positionH relativeFrom="column">
                <wp:posOffset>5483860</wp:posOffset>
              </wp:positionH>
              <wp:positionV relativeFrom="paragraph">
                <wp:posOffset>24765</wp:posOffset>
              </wp:positionV>
              <wp:extent cx="617855" cy="252095"/>
              <wp:effectExtent l="0" t="0" r="381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68E" w:rsidRPr="008A2566" w:rsidRDefault="0001468E" w:rsidP="008A2566">
                          <w:pPr>
                            <w:jc w:val="center"/>
                            <w:rPr>
                              <w:rFonts w:ascii="Stentiga" w:hAnsi="Stentiga"/>
                            </w:rPr>
                          </w:pPr>
                          <w:r>
                            <w:rPr>
                              <w:rFonts w:ascii="Stentiga" w:hAnsi="Stentiga"/>
                              <w:color w:val="646567"/>
                            </w:rPr>
                            <w:t xml:space="preserve">p. </w:t>
                          </w:r>
                          <w:r w:rsidR="00190C5A" w:rsidRPr="008A2566">
                            <w:rPr>
                              <w:rFonts w:ascii="Stentiga" w:hAnsi="Stentiga"/>
                              <w:color w:val="646567"/>
                            </w:rPr>
                            <w:fldChar w:fldCharType="begin"/>
                          </w:r>
                          <w:r w:rsidRPr="008A2566">
                            <w:rPr>
                              <w:rFonts w:ascii="Stentiga" w:hAnsi="Stentiga"/>
                              <w:color w:val="646567"/>
                            </w:rPr>
                            <w:instrText xml:space="preserve"> PAGE   \* MERGEFORMAT </w:instrText>
                          </w:r>
                          <w:r w:rsidR="00190C5A" w:rsidRPr="008A2566">
                            <w:rPr>
                              <w:rFonts w:ascii="Stentiga" w:hAnsi="Stentiga"/>
                              <w:color w:val="646567"/>
                            </w:rPr>
                            <w:fldChar w:fldCharType="separate"/>
                          </w:r>
                          <w:r w:rsidR="00A66017">
                            <w:rPr>
                              <w:rFonts w:ascii="Stentiga" w:hAnsi="Stentiga"/>
                              <w:noProof/>
                              <w:color w:val="646567"/>
                            </w:rPr>
                            <w:t>2</w:t>
                          </w:r>
                          <w:r w:rsidR="00190C5A" w:rsidRPr="008A2566">
                            <w:rPr>
                              <w:rFonts w:ascii="Stentiga" w:hAnsi="Stentiga"/>
                              <w:color w:val="646567"/>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431.8pt;margin-top:1.95pt;width:48.65pt;height:1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" filled="f" stroked="f">
              <v:textbox>
                <w:txbxContent>
                  <w:p w:rsidR="0001468E" w:rsidRPr="008A2566" w:rsidRDefault="0001468E" w:rsidP="008A2566">
                    <w:pPr>
                      <w:jc w:val="center"/>
                      <w:rPr>
                        <w:rFonts w:ascii="Stentiga" w:hAnsi="Stentiga"/>
                      </w:rPr>
                    </w:pPr>
                    <w:r>
                      <w:rPr>
                        <w:rFonts w:ascii="Stentiga" w:hAnsi="Stentiga"/>
                        <w:color w:val="646567"/>
                      </w:rPr>
                      <w:t xml:space="preserve">p. </w:t>
                    </w:r>
                    <w:r w:rsidR="00190C5A" w:rsidRPr="008A2566">
                      <w:rPr>
                        <w:rFonts w:ascii="Stentiga" w:hAnsi="Stentiga"/>
                        <w:color w:val="646567"/>
                      </w:rPr>
                      <w:fldChar w:fldCharType="begin"/>
                    </w:r>
                    <w:r w:rsidRPr="008A2566">
                      <w:rPr>
                        <w:rFonts w:ascii="Stentiga" w:hAnsi="Stentiga"/>
                        <w:color w:val="646567"/>
                      </w:rPr>
                      <w:instrText xml:space="preserve"> PAGE   \* MERGEFORMAT </w:instrText>
                    </w:r>
                    <w:r w:rsidR="00190C5A" w:rsidRPr="008A2566">
                      <w:rPr>
                        <w:rFonts w:ascii="Stentiga" w:hAnsi="Stentiga"/>
                        <w:color w:val="646567"/>
                      </w:rPr>
                      <w:fldChar w:fldCharType="separate"/>
                    </w:r>
                    <w:r w:rsidR="00A66017">
                      <w:rPr>
                        <w:rFonts w:ascii="Stentiga" w:hAnsi="Stentiga"/>
                        <w:noProof/>
                        <w:color w:val="646567"/>
                      </w:rPr>
                      <w:t>2</w:t>
                    </w:r>
                    <w:r w:rsidR="00190C5A" w:rsidRPr="008A2566">
                      <w:rPr>
                        <w:rFonts w:ascii="Stentiga" w:hAnsi="Stentiga"/>
                        <w:color w:val="646567"/>
                      </w:rPr>
                      <w:fldChar w:fldCharType="end"/>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4387215</wp:posOffset>
              </wp:positionH>
              <wp:positionV relativeFrom="paragraph">
                <wp:posOffset>24765</wp:posOffset>
              </wp:positionV>
              <wp:extent cx="1115695" cy="252095"/>
              <wp:effectExtent l="0" t="0" r="254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68E" w:rsidRPr="008A2566" w:rsidRDefault="0001468E" w:rsidP="008A2566">
                          <w:pPr>
                            <w:jc w:val="center"/>
                            <w:rPr>
                              <w:rFonts w:ascii="Stentiga" w:hAnsi="Stentiga"/>
                            </w:rPr>
                          </w:pPr>
                          <w:r w:rsidRPr="008A2566">
                            <w:rPr>
                              <w:rFonts w:ascii="Stentiga" w:hAnsi="Stentiga"/>
                              <w:color w:val="E2001A"/>
                            </w:rPr>
                            <w:t>Dossier</w:t>
                          </w:r>
                          <w:r w:rsidRPr="008A2566">
                            <w:rPr>
                              <w:rFonts w:ascii="Stentiga" w:hAnsi="Stentiga"/>
                            </w:rPr>
                            <w:t xml:space="preserve"> </w:t>
                          </w:r>
                          <w:r w:rsidRPr="008A2566">
                            <w:rPr>
                              <w:rFonts w:ascii="Stentiga" w:hAnsi="Stentiga"/>
                              <w:color w:val="646567"/>
                            </w:rPr>
                            <w:t>CCL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345.45pt;margin-top:1.95pt;width:87.85pt;height:1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cRjtg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" filled="f" stroked="f">
              <v:textbox>
                <w:txbxContent>
                  <w:p w:rsidR="0001468E" w:rsidRPr="008A2566" w:rsidRDefault="0001468E" w:rsidP="008A2566">
                    <w:pPr>
                      <w:jc w:val="center"/>
                      <w:rPr>
                        <w:rFonts w:ascii="Stentiga" w:hAnsi="Stentiga"/>
                      </w:rPr>
                    </w:pPr>
                    <w:r w:rsidRPr="008A2566">
                      <w:rPr>
                        <w:rFonts w:ascii="Stentiga" w:hAnsi="Stentiga"/>
                        <w:color w:val="E2001A"/>
                      </w:rPr>
                      <w:t>Dossier</w:t>
                    </w:r>
                    <w:r w:rsidRPr="008A2566">
                      <w:rPr>
                        <w:rFonts w:ascii="Stentiga" w:hAnsi="Stentiga"/>
                      </w:rPr>
                      <w:t xml:space="preserve"> </w:t>
                    </w:r>
                    <w:r w:rsidRPr="008A2566">
                      <w:rPr>
                        <w:rFonts w:ascii="Stentiga" w:hAnsi="Stentiga"/>
                        <w:color w:val="646567"/>
                      </w:rPr>
                      <w:t>CCL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margin">
                <wp:posOffset>0</wp:posOffset>
              </wp:positionH>
              <wp:positionV relativeFrom="paragraph">
                <wp:posOffset>91440</wp:posOffset>
              </wp:positionV>
              <wp:extent cx="4432935" cy="107950"/>
              <wp:effectExtent l="0" t="0" r="0" b="63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935" cy="107950"/>
                      </a:xfrm>
                      <a:prstGeom prst="rect">
                        <a:avLst/>
                      </a:prstGeom>
                      <a:solidFill>
                        <a:srgbClr val="E200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26F59" id="Rectangle 6" o:spid="_x0000_s1026" style="position:absolute;margin-left:0;margin-top:7.2pt;width:349.05pt;height: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" fillcolor="#e2001a" stroked="f">
              <w10:wrap anchorx="margin"/>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margin">
                <wp:posOffset>5461635</wp:posOffset>
              </wp:positionH>
              <wp:positionV relativeFrom="paragraph">
                <wp:posOffset>91440</wp:posOffset>
              </wp:positionV>
              <wp:extent cx="107950" cy="107950"/>
              <wp:effectExtent l="3810" t="0" r="2540" b="63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E200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A9EA0" id="Rectangle 9" o:spid="_x0000_s1026" style="position:absolute;margin-left:430.05pt;margin-top:7.2pt;width:8.5pt;height: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" fillcolor="#e2001a" stroked="f">
              <w10:wrap anchorx="margin"/>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margin">
                <wp:posOffset>6012815</wp:posOffset>
              </wp:positionH>
              <wp:positionV relativeFrom="paragraph">
                <wp:posOffset>91440</wp:posOffset>
              </wp:positionV>
              <wp:extent cx="107950" cy="107950"/>
              <wp:effectExtent l="2540" t="0" r="3810" b="63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E200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6AD8B" id="Rectangle 7" o:spid="_x0000_s1026" style="position:absolute;margin-left:473.45pt;margin-top:7.2pt;width:8.5pt;height:8.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" fillcolor="#e2001a" stroked="f">
              <w10:wrap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56" w:rsidRDefault="00AC2023" w:rsidP="00DE3E2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04956" w:rsidRDefault="000053B2" w:rsidP="00CB5A35">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56" w:rsidRDefault="00AC2023" w:rsidP="00DE3E2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053B2">
      <w:rPr>
        <w:rStyle w:val="Numrodepage"/>
        <w:noProof/>
      </w:rPr>
      <w:t>2</w:t>
    </w:r>
    <w:r>
      <w:rPr>
        <w:rStyle w:val="Numrodepage"/>
      </w:rPr>
      <w:fldChar w:fldCharType="end"/>
    </w:r>
  </w:p>
  <w:p w:rsidR="00604956" w:rsidRDefault="000053B2" w:rsidP="00CB5A3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563" w:rsidRDefault="00623563">
      <w:r>
        <w:separator/>
      </w:r>
    </w:p>
  </w:footnote>
  <w:footnote w:type="continuationSeparator" w:id="0">
    <w:p w:rsidR="00623563" w:rsidRDefault="00623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56" w:rsidRPr="00222D2F" w:rsidRDefault="00AC2023" w:rsidP="00222D2F">
    <w:pPr>
      <w:pStyle w:val="En-tte"/>
      <w:jc w:val="right"/>
    </w:pPr>
    <w:r w:rsidRPr="00222D2F">
      <w:t>Règlement du PLU de MASLACQ</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decimal"/>
      <w:lvlText w:val="Article %1) "/>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9901C08"/>
    <w:multiLevelType w:val="multilevel"/>
    <w:tmpl w:val="306A9D46"/>
    <w:lvl w:ilvl="0">
      <w:start w:val="4"/>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45F755E7"/>
    <w:multiLevelType w:val="hybridMultilevel"/>
    <w:tmpl w:val="F110B75E"/>
    <w:lvl w:ilvl="0" w:tplc="83024484">
      <w:numFmt w:val="bullet"/>
      <w:lvlText w:val="-"/>
      <w:lvlJc w:val="left"/>
      <w:pPr>
        <w:tabs>
          <w:tab w:val="num" w:pos="1744"/>
        </w:tabs>
        <w:ind w:left="1744" w:hanging="975"/>
      </w:pPr>
      <w:rPr>
        <w:rFonts w:ascii="Times New Roman" w:eastAsia="Times New Roman" w:hAnsi="Times New Roman" w:cs="Times New Roman" w:hint="default"/>
      </w:rPr>
    </w:lvl>
    <w:lvl w:ilvl="1" w:tplc="040C0003" w:tentative="1">
      <w:start w:val="1"/>
      <w:numFmt w:val="bullet"/>
      <w:lvlText w:val="o"/>
      <w:lvlJc w:val="left"/>
      <w:pPr>
        <w:tabs>
          <w:tab w:val="num" w:pos="1849"/>
        </w:tabs>
        <w:ind w:left="1849" w:hanging="360"/>
      </w:pPr>
      <w:rPr>
        <w:rFonts w:ascii="Courier New" w:hAnsi="Courier New" w:cs="Courier New" w:hint="default"/>
      </w:rPr>
    </w:lvl>
    <w:lvl w:ilvl="2" w:tplc="040C0005" w:tentative="1">
      <w:start w:val="1"/>
      <w:numFmt w:val="bullet"/>
      <w:lvlText w:val=""/>
      <w:lvlJc w:val="left"/>
      <w:pPr>
        <w:tabs>
          <w:tab w:val="num" w:pos="2569"/>
        </w:tabs>
        <w:ind w:left="2569" w:hanging="360"/>
      </w:pPr>
      <w:rPr>
        <w:rFonts w:ascii="Wingdings" w:hAnsi="Wingdings" w:hint="default"/>
      </w:rPr>
    </w:lvl>
    <w:lvl w:ilvl="3" w:tplc="040C0001" w:tentative="1">
      <w:start w:val="1"/>
      <w:numFmt w:val="bullet"/>
      <w:lvlText w:val=""/>
      <w:lvlJc w:val="left"/>
      <w:pPr>
        <w:tabs>
          <w:tab w:val="num" w:pos="3289"/>
        </w:tabs>
        <w:ind w:left="3289" w:hanging="360"/>
      </w:pPr>
      <w:rPr>
        <w:rFonts w:ascii="Symbol" w:hAnsi="Symbol" w:hint="default"/>
      </w:rPr>
    </w:lvl>
    <w:lvl w:ilvl="4" w:tplc="040C0003" w:tentative="1">
      <w:start w:val="1"/>
      <w:numFmt w:val="bullet"/>
      <w:lvlText w:val="o"/>
      <w:lvlJc w:val="left"/>
      <w:pPr>
        <w:tabs>
          <w:tab w:val="num" w:pos="4009"/>
        </w:tabs>
        <w:ind w:left="4009" w:hanging="360"/>
      </w:pPr>
      <w:rPr>
        <w:rFonts w:ascii="Courier New" w:hAnsi="Courier New" w:cs="Courier New" w:hint="default"/>
      </w:rPr>
    </w:lvl>
    <w:lvl w:ilvl="5" w:tplc="040C0005" w:tentative="1">
      <w:start w:val="1"/>
      <w:numFmt w:val="bullet"/>
      <w:lvlText w:val=""/>
      <w:lvlJc w:val="left"/>
      <w:pPr>
        <w:tabs>
          <w:tab w:val="num" w:pos="4729"/>
        </w:tabs>
        <w:ind w:left="4729" w:hanging="360"/>
      </w:pPr>
      <w:rPr>
        <w:rFonts w:ascii="Wingdings" w:hAnsi="Wingdings" w:hint="default"/>
      </w:rPr>
    </w:lvl>
    <w:lvl w:ilvl="6" w:tplc="040C0001" w:tentative="1">
      <w:start w:val="1"/>
      <w:numFmt w:val="bullet"/>
      <w:lvlText w:val=""/>
      <w:lvlJc w:val="left"/>
      <w:pPr>
        <w:tabs>
          <w:tab w:val="num" w:pos="5449"/>
        </w:tabs>
        <w:ind w:left="5449" w:hanging="360"/>
      </w:pPr>
      <w:rPr>
        <w:rFonts w:ascii="Symbol" w:hAnsi="Symbol" w:hint="default"/>
      </w:rPr>
    </w:lvl>
    <w:lvl w:ilvl="7" w:tplc="040C0003" w:tentative="1">
      <w:start w:val="1"/>
      <w:numFmt w:val="bullet"/>
      <w:lvlText w:val="o"/>
      <w:lvlJc w:val="left"/>
      <w:pPr>
        <w:tabs>
          <w:tab w:val="num" w:pos="6169"/>
        </w:tabs>
        <w:ind w:left="6169" w:hanging="360"/>
      </w:pPr>
      <w:rPr>
        <w:rFonts w:ascii="Courier New" w:hAnsi="Courier New" w:cs="Courier New" w:hint="default"/>
      </w:rPr>
    </w:lvl>
    <w:lvl w:ilvl="8" w:tplc="040C0005" w:tentative="1">
      <w:start w:val="1"/>
      <w:numFmt w:val="bullet"/>
      <w:lvlText w:val=""/>
      <w:lvlJc w:val="left"/>
      <w:pPr>
        <w:tabs>
          <w:tab w:val="num" w:pos="6889"/>
        </w:tabs>
        <w:ind w:left="6889" w:hanging="360"/>
      </w:pPr>
      <w:rPr>
        <w:rFonts w:ascii="Wingdings" w:hAnsi="Wingdings" w:hint="default"/>
      </w:rPr>
    </w:lvl>
  </w:abstractNum>
  <w:abstractNum w:abstractNumId="4">
    <w:nsid w:val="558F1D7B"/>
    <w:multiLevelType w:val="multilevel"/>
    <w:tmpl w:val="4B741018"/>
    <w:lvl w:ilvl="0">
      <w:start w:val="4"/>
      <w:numFmt w:val="none"/>
      <w:lvlText w:val="-"/>
      <w:legacy w:legacy="1" w:legacySpace="120" w:legacyIndent="360"/>
      <w:lvlJc w:val="left"/>
      <w:pPr>
        <w:ind w:left="1429" w:hanging="360"/>
      </w:pPr>
    </w:lvl>
    <w:lvl w:ilvl="1">
      <w:start w:val="1"/>
      <w:numFmt w:val="none"/>
      <w:lvlText w:val="o"/>
      <w:legacy w:legacy="1" w:legacySpace="120" w:legacyIndent="360"/>
      <w:lvlJc w:val="left"/>
      <w:pPr>
        <w:ind w:left="1789" w:hanging="360"/>
      </w:pPr>
      <w:rPr>
        <w:rFonts w:ascii="Courier New" w:hAnsi="Courier New" w:cs="Courier New" w:hint="default"/>
      </w:rPr>
    </w:lvl>
    <w:lvl w:ilvl="2">
      <w:start w:val="1"/>
      <w:numFmt w:val="none"/>
      <w:lvlText w:val=""/>
      <w:legacy w:legacy="1" w:legacySpace="120" w:legacyIndent="360"/>
      <w:lvlJc w:val="left"/>
      <w:pPr>
        <w:ind w:left="2149" w:hanging="360"/>
      </w:pPr>
      <w:rPr>
        <w:rFonts w:ascii="Wingdings" w:hAnsi="Wingdings" w:hint="default"/>
      </w:rPr>
    </w:lvl>
    <w:lvl w:ilvl="3">
      <w:start w:val="1"/>
      <w:numFmt w:val="none"/>
      <w:lvlText w:val=""/>
      <w:legacy w:legacy="1" w:legacySpace="120" w:legacyIndent="360"/>
      <w:lvlJc w:val="left"/>
      <w:pPr>
        <w:ind w:left="2509" w:hanging="360"/>
      </w:pPr>
      <w:rPr>
        <w:rFonts w:ascii="Symbol" w:hAnsi="Symbol" w:hint="default"/>
      </w:rPr>
    </w:lvl>
    <w:lvl w:ilvl="4">
      <w:start w:val="1"/>
      <w:numFmt w:val="none"/>
      <w:lvlText w:val="o"/>
      <w:legacy w:legacy="1" w:legacySpace="120" w:legacyIndent="360"/>
      <w:lvlJc w:val="left"/>
      <w:pPr>
        <w:ind w:left="2869" w:hanging="360"/>
      </w:pPr>
      <w:rPr>
        <w:rFonts w:ascii="Courier New" w:hAnsi="Courier New" w:cs="Courier New" w:hint="default"/>
      </w:rPr>
    </w:lvl>
    <w:lvl w:ilvl="5">
      <w:start w:val="1"/>
      <w:numFmt w:val="none"/>
      <w:lvlText w:val=""/>
      <w:legacy w:legacy="1" w:legacySpace="120" w:legacyIndent="360"/>
      <w:lvlJc w:val="left"/>
      <w:pPr>
        <w:ind w:left="3229" w:hanging="360"/>
      </w:pPr>
      <w:rPr>
        <w:rFonts w:ascii="Wingdings" w:hAnsi="Wingdings" w:hint="default"/>
      </w:rPr>
    </w:lvl>
    <w:lvl w:ilvl="6">
      <w:start w:val="1"/>
      <w:numFmt w:val="none"/>
      <w:lvlText w:val=""/>
      <w:legacy w:legacy="1" w:legacySpace="120" w:legacyIndent="360"/>
      <w:lvlJc w:val="left"/>
      <w:pPr>
        <w:ind w:left="3589" w:hanging="360"/>
      </w:pPr>
      <w:rPr>
        <w:rFonts w:ascii="Symbol" w:hAnsi="Symbol" w:hint="default"/>
      </w:rPr>
    </w:lvl>
    <w:lvl w:ilvl="7">
      <w:start w:val="1"/>
      <w:numFmt w:val="none"/>
      <w:lvlText w:val="o"/>
      <w:legacy w:legacy="1" w:legacySpace="120" w:legacyIndent="360"/>
      <w:lvlJc w:val="left"/>
      <w:pPr>
        <w:ind w:left="3949" w:hanging="360"/>
      </w:pPr>
      <w:rPr>
        <w:rFonts w:ascii="Courier New" w:hAnsi="Courier New" w:cs="Courier New" w:hint="default"/>
      </w:rPr>
    </w:lvl>
    <w:lvl w:ilvl="8">
      <w:start w:val="1"/>
      <w:numFmt w:val="none"/>
      <w:lvlText w:val=""/>
      <w:legacy w:legacy="1" w:legacySpace="120" w:legacyIndent="360"/>
      <w:lvlJc w:val="left"/>
      <w:pPr>
        <w:ind w:left="4309" w:hanging="360"/>
      </w:pPr>
      <w:rPr>
        <w:rFonts w:ascii="Wingdings" w:hAnsi="Wingdings" w:hint="default"/>
      </w:rPr>
    </w:lvl>
  </w:abstractNum>
  <w:abstractNum w:abstractNumId="5">
    <w:nsid w:val="611F1B3F"/>
    <w:multiLevelType w:val="multilevel"/>
    <w:tmpl w:val="F88A90C2"/>
    <w:styleLink w:val="LFO34"/>
    <w:lvl w:ilvl="0">
      <w:numFmt w:val="bullet"/>
      <w:pStyle w:val="Puce1-8pts"/>
      <w:lvlText w:val=""/>
      <w:lvlJc w:val="left"/>
      <w:pPr>
        <w:ind w:left="1701" w:hanging="283"/>
      </w:pPr>
      <w:rPr>
        <w:rFonts w:ascii="Symbol" w:hAnsi="Symbol"/>
        <w:strike w:val="0"/>
        <w:dstrike w:val="0"/>
        <w:vanish w:val="0"/>
        <w:color w:val="auto"/>
        <w:position w:val="0"/>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2"/>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12289" style="mso-position-horizontal:right;mso-position-horizontal-relative:margin" fillcolor="white" stroke="f" strokecolor="#6895ca">
      <v:fill color="white"/>
      <v:stroke color="#6895ca" weight="4.5pt" linestyle="thinThick" on="f"/>
      <v:textbox inset=",10mm,,10mm"/>
      <o:colormru v:ext="edit" colors="#8cb432,#dae5ae,#8c95ca,#6895ca,#e2001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0C"/>
    <w:rsid w:val="00004DD9"/>
    <w:rsid w:val="000053B2"/>
    <w:rsid w:val="00012729"/>
    <w:rsid w:val="0001468E"/>
    <w:rsid w:val="00020477"/>
    <w:rsid w:val="0004132B"/>
    <w:rsid w:val="000441E9"/>
    <w:rsid w:val="000468FB"/>
    <w:rsid w:val="00051258"/>
    <w:rsid w:val="00067E01"/>
    <w:rsid w:val="000706DF"/>
    <w:rsid w:val="00071961"/>
    <w:rsid w:val="00072010"/>
    <w:rsid w:val="000736D1"/>
    <w:rsid w:val="000738B1"/>
    <w:rsid w:val="0007402C"/>
    <w:rsid w:val="00077030"/>
    <w:rsid w:val="00084EF1"/>
    <w:rsid w:val="00085D2D"/>
    <w:rsid w:val="000A21E9"/>
    <w:rsid w:val="000E1EE7"/>
    <w:rsid w:val="000F2F6E"/>
    <w:rsid w:val="00117544"/>
    <w:rsid w:val="00127DB9"/>
    <w:rsid w:val="0013152D"/>
    <w:rsid w:val="00135EF8"/>
    <w:rsid w:val="00137743"/>
    <w:rsid w:val="00180862"/>
    <w:rsid w:val="00190C5A"/>
    <w:rsid w:val="001912F8"/>
    <w:rsid w:val="00194E3C"/>
    <w:rsid w:val="00196F4C"/>
    <w:rsid w:val="001B1175"/>
    <w:rsid w:val="001B67D4"/>
    <w:rsid w:val="001C2D51"/>
    <w:rsid w:val="001C40E5"/>
    <w:rsid w:val="001C701C"/>
    <w:rsid w:val="001D47AC"/>
    <w:rsid w:val="001D4B01"/>
    <w:rsid w:val="001F416B"/>
    <w:rsid w:val="00224A6C"/>
    <w:rsid w:val="002331CD"/>
    <w:rsid w:val="0023574E"/>
    <w:rsid w:val="00235E97"/>
    <w:rsid w:val="002478F4"/>
    <w:rsid w:val="00247C52"/>
    <w:rsid w:val="00255E39"/>
    <w:rsid w:val="00260F46"/>
    <w:rsid w:val="0026648D"/>
    <w:rsid w:val="00290C2B"/>
    <w:rsid w:val="002A4FCD"/>
    <w:rsid w:val="002B1CD6"/>
    <w:rsid w:val="002C23A1"/>
    <w:rsid w:val="002C386B"/>
    <w:rsid w:val="002C66DA"/>
    <w:rsid w:val="002D3589"/>
    <w:rsid w:val="002D50A0"/>
    <w:rsid w:val="002E0A0E"/>
    <w:rsid w:val="002F705E"/>
    <w:rsid w:val="002F76DD"/>
    <w:rsid w:val="002F78CC"/>
    <w:rsid w:val="00305417"/>
    <w:rsid w:val="003064DA"/>
    <w:rsid w:val="003162E3"/>
    <w:rsid w:val="00325C4E"/>
    <w:rsid w:val="00362FB2"/>
    <w:rsid w:val="003647D7"/>
    <w:rsid w:val="00374F81"/>
    <w:rsid w:val="00377ED4"/>
    <w:rsid w:val="003A4FD8"/>
    <w:rsid w:val="003B4D27"/>
    <w:rsid w:val="003C005A"/>
    <w:rsid w:val="003E0B03"/>
    <w:rsid w:val="003F21F9"/>
    <w:rsid w:val="003F5630"/>
    <w:rsid w:val="00400DE7"/>
    <w:rsid w:val="00421CDF"/>
    <w:rsid w:val="00433A24"/>
    <w:rsid w:val="0044022A"/>
    <w:rsid w:val="004447E2"/>
    <w:rsid w:val="00446428"/>
    <w:rsid w:val="00457D12"/>
    <w:rsid w:val="0046101A"/>
    <w:rsid w:val="00461BD6"/>
    <w:rsid w:val="004632B3"/>
    <w:rsid w:val="00486B69"/>
    <w:rsid w:val="004934D4"/>
    <w:rsid w:val="004A07FD"/>
    <w:rsid w:val="004C36B6"/>
    <w:rsid w:val="004D7D9D"/>
    <w:rsid w:val="004E4C5A"/>
    <w:rsid w:val="004F7076"/>
    <w:rsid w:val="0050065D"/>
    <w:rsid w:val="00500F07"/>
    <w:rsid w:val="00507E62"/>
    <w:rsid w:val="00511229"/>
    <w:rsid w:val="0051292F"/>
    <w:rsid w:val="00512DEE"/>
    <w:rsid w:val="0052222E"/>
    <w:rsid w:val="00522861"/>
    <w:rsid w:val="005272C3"/>
    <w:rsid w:val="005426A9"/>
    <w:rsid w:val="00546CAC"/>
    <w:rsid w:val="00550685"/>
    <w:rsid w:val="005556F1"/>
    <w:rsid w:val="00575071"/>
    <w:rsid w:val="00576303"/>
    <w:rsid w:val="00582AE2"/>
    <w:rsid w:val="00590C1D"/>
    <w:rsid w:val="00592DBA"/>
    <w:rsid w:val="0059670B"/>
    <w:rsid w:val="005A1C5D"/>
    <w:rsid w:val="005A78FD"/>
    <w:rsid w:val="005B3524"/>
    <w:rsid w:val="005E061E"/>
    <w:rsid w:val="005E6C19"/>
    <w:rsid w:val="005F4F8B"/>
    <w:rsid w:val="005F59DD"/>
    <w:rsid w:val="00613314"/>
    <w:rsid w:val="006143BB"/>
    <w:rsid w:val="00623563"/>
    <w:rsid w:val="0063038F"/>
    <w:rsid w:val="00632137"/>
    <w:rsid w:val="00632834"/>
    <w:rsid w:val="00647F8B"/>
    <w:rsid w:val="00671B13"/>
    <w:rsid w:val="00672391"/>
    <w:rsid w:val="006A09DE"/>
    <w:rsid w:val="006A1AAC"/>
    <w:rsid w:val="006B70B0"/>
    <w:rsid w:val="006D1E91"/>
    <w:rsid w:val="006F044D"/>
    <w:rsid w:val="00705B9C"/>
    <w:rsid w:val="0072021D"/>
    <w:rsid w:val="0072211C"/>
    <w:rsid w:val="00722D81"/>
    <w:rsid w:val="00744EE3"/>
    <w:rsid w:val="007513F3"/>
    <w:rsid w:val="007559D5"/>
    <w:rsid w:val="0076293D"/>
    <w:rsid w:val="00765A97"/>
    <w:rsid w:val="0077000F"/>
    <w:rsid w:val="0077131E"/>
    <w:rsid w:val="007721D6"/>
    <w:rsid w:val="007760B4"/>
    <w:rsid w:val="007801FD"/>
    <w:rsid w:val="0078702E"/>
    <w:rsid w:val="007906A3"/>
    <w:rsid w:val="0079371A"/>
    <w:rsid w:val="007A07B3"/>
    <w:rsid w:val="007A46CE"/>
    <w:rsid w:val="007A5243"/>
    <w:rsid w:val="007B2C5C"/>
    <w:rsid w:val="007C0AD9"/>
    <w:rsid w:val="007D03FF"/>
    <w:rsid w:val="007D096E"/>
    <w:rsid w:val="007D0E61"/>
    <w:rsid w:val="007D6AAA"/>
    <w:rsid w:val="007E3F09"/>
    <w:rsid w:val="007E5382"/>
    <w:rsid w:val="007F6EF6"/>
    <w:rsid w:val="00806CA9"/>
    <w:rsid w:val="00811AB3"/>
    <w:rsid w:val="00815D8F"/>
    <w:rsid w:val="008472E7"/>
    <w:rsid w:val="0085133E"/>
    <w:rsid w:val="008532C4"/>
    <w:rsid w:val="00861D93"/>
    <w:rsid w:val="008677CE"/>
    <w:rsid w:val="00873453"/>
    <w:rsid w:val="00874DA8"/>
    <w:rsid w:val="008751B0"/>
    <w:rsid w:val="0089050D"/>
    <w:rsid w:val="008A2566"/>
    <w:rsid w:val="008A445A"/>
    <w:rsid w:val="008A7479"/>
    <w:rsid w:val="008B009C"/>
    <w:rsid w:val="008B6B74"/>
    <w:rsid w:val="008E6C3F"/>
    <w:rsid w:val="008F06CD"/>
    <w:rsid w:val="008F1BEB"/>
    <w:rsid w:val="00905813"/>
    <w:rsid w:val="009115CA"/>
    <w:rsid w:val="0092179D"/>
    <w:rsid w:val="00930503"/>
    <w:rsid w:val="00930A82"/>
    <w:rsid w:val="009365D8"/>
    <w:rsid w:val="009407CC"/>
    <w:rsid w:val="00942C39"/>
    <w:rsid w:val="009454B8"/>
    <w:rsid w:val="00950BE0"/>
    <w:rsid w:val="00952BB3"/>
    <w:rsid w:val="0096195C"/>
    <w:rsid w:val="009672E8"/>
    <w:rsid w:val="009745A0"/>
    <w:rsid w:val="00993494"/>
    <w:rsid w:val="00995583"/>
    <w:rsid w:val="00996B59"/>
    <w:rsid w:val="009A2E69"/>
    <w:rsid w:val="009B1805"/>
    <w:rsid w:val="009B7310"/>
    <w:rsid w:val="009D08BF"/>
    <w:rsid w:val="00A00FE0"/>
    <w:rsid w:val="00A047F9"/>
    <w:rsid w:val="00A1695E"/>
    <w:rsid w:val="00A17344"/>
    <w:rsid w:val="00A27864"/>
    <w:rsid w:val="00A373DC"/>
    <w:rsid w:val="00A4160F"/>
    <w:rsid w:val="00A52A0C"/>
    <w:rsid w:val="00A66017"/>
    <w:rsid w:val="00A7208D"/>
    <w:rsid w:val="00A82068"/>
    <w:rsid w:val="00A920A7"/>
    <w:rsid w:val="00AC1DF5"/>
    <w:rsid w:val="00AC2023"/>
    <w:rsid w:val="00AD41EC"/>
    <w:rsid w:val="00AE213B"/>
    <w:rsid w:val="00AE2556"/>
    <w:rsid w:val="00B02371"/>
    <w:rsid w:val="00B1254C"/>
    <w:rsid w:val="00B446EB"/>
    <w:rsid w:val="00B5281E"/>
    <w:rsid w:val="00B614D5"/>
    <w:rsid w:val="00B719D4"/>
    <w:rsid w:val="00B7429A"/>
    <w:rsid w:val="00B83AD1"/>
    <w:rsid w:val="00B95F62"/>
    <w:rsid w:val="00B96DF7"/>
    <w:rsid w:val="00BA2CC1"/>
    <w:rsid w:val="00BA4A72"/>
    <w:rsid w:val="00BC56AC"/>
    <w:rsid w:val="00BC5C62"/>
    <w:rsid w:val="00BC6ABB"/>
    <w:rsid w:val="00BD3643"/>
    <w:rsid w:val="00BE78B2"/>
    <w:rsid w:val="00BF0B1F"/>
    <w:rsid w:val="00C04C35"/>
    <w:rsid w:val="00C07CBB"/>
    <w:rsid w:val="00C13F0B"/>
    <w:rsid w:val="00C14941"/>
    <w:rsid w:val="00C21E49"/>
    <w:rsid w:val="00C2423B"/>
    <w:rsid w:val="00C252CC"/>
    <w:rsid w:val="00C34A34"/>
    <w:rsid w:val="00C36985"/>
    <w:rsid w:val="00C42FE5"/>
    <w:rsid w:val="00C53751"/>
    <w:rsid w:val="00C53DB8"/>
    <w:rsid w:val="00C65059"/>
    <w:rsid w:val="00C70C39"/>
    <w:rsid w:val="00C75FBF"/>
    <w:rsid w:val="00C82FF8"/>
    <w:rsid w:val="00C837F7"/>
    <w:rsid w:val="00C83FD0"/>
    <w:rsid w:val="00C87452"/>
    <w:rsid w:val="00CA1ABA"/>
    <w:rsid w:val="00CA28FD"/>
    <w:rsid w:val="00CA5689"/>
    <w:rsid w:val="00CA6D70"/>
    <w:rsid w:val="00CB0215"/>
    <w:rsid w:val="00CB50A1"/>
    <w:rsid w:val="00CB68E8"/>
    <w:rsid w:val="00CC113E"/>
    <w:rsid w:val="00CC21DA"/>
    <w:rsid w:val="00CD07B1"/>
    <w:rsid w:val="00CD20BA"/>
    <w:rsid w:val="00CD2A65"/>
    <w:rsid w:val="00CF31D1"/>
    <w:rsid w:val="00D00178"/>
    <w:rsid w:val="00D1099E"/>
    <w:rsid w:val="00D14706"/>
    <w:rsid w:val="00D21D0B"/>
    <w:rsid w:val="00D23F55"/>
    <w:rsid w:val="00D63C44"/>
    <w:rsid w:val="00D72422"/>
    <w:rsid w:val="00D732A5"/>
    <w:rsid w:val="00D733B4"/>
    <w:rsid w:val="00D74780"/>
    <w:rsid w:val="00D83806"/>
    <w:rsid w:val="00D84281"/>
    <w:rsid w:val="00D86C0F"/>
    <w:rsid w:val="00DB30F9"/>
    <w:rsid w:val="00DC18B0"/>
    <w:rsid w:val="00DC1973"/>
    <w:rsid w:val="00DC3DA5"/>
    <w:rsid w:val="00DC5772"/>
    <w:rsid w:val="00DC775E"/>
    <w:rsid w:val="00DD1D63"/>
    <w:rsid w:val="00DD405D"/>
    <w:rsid w:val="00DD5080"/>
    <w:rsid w:val="00DE4A88"/>
    <w:rsid w:val="00DF1EE5"/>
    <w:rsid w:val="00DF602E"/>
    <w:rsid w:val="00E0687B"/>
    <w:rsid w:val="00E12159"/>
    <w:rsid w:val="00E33AC6"/>
    <w:rsid w:val="00E36E32"/>
    <w:rsid w:val="00E37D0A"/>
    <w:rsid w:val="00E43388"/>
    <w:rsid w:val="00E53D6D"/>
    <w:rsid w:val="00E73724"/>
    <w:rsid w:val="00E93B8D"/>
    <w:rsid w:val="00E962B8"/>
    <w:rsid w:val="00EB066D"/>
    <w:rsid w:val="00EB60C0"/>
    <w:rsid w:val="00EB7A9D"/>
    <w:rsid w:val="00EC3306"/>
    <w:rsid w:val="00EC5898"/>
    <w:rsid w:val="00EC6973"/>
    <w:rsid w:val="00ED6DE4"/>
    <w:rsid w:val="00EE1F80"/>
    <w:rsid w:val="00EE6B60"/>
    <w:rsid w:val="00EF491A"/>
    <w:rsid w:val="00EF7AF1"/>
    <w:rsid w:val="00F01280"/>
    <w:rsid w:val="00F042CA"/>
    <w:rsid w:val="00F230C6"/>
    <w:rsid w:val="00F243D7"/>
    <w:rsid w:val="00F245D3"/>
    <w:rsid w:val="00F27863"/>
    <w:rsid w:val="00F27C9E"/>
    <w:rsid w:val="00F40B49"/>
    <w:rsid w:val="00F424EF"/>
    <w:rsid w:val="00F66823"/>
    <w:rsid w:val="00F66F9F"/>
    <w:rsid w:val="00F72A4B"/>
    <w:rsid w:val="00F72ECD"/>
    <w:rsid w:val="00F73678"/>
    <w:rsid w:val="00F87145"/>
    <w:rsid w:val="00F95A39"/>
    <w:rsid w:val="00FA1E76"/>
    <w:rsid w:val="00FA27D5"/>
    <w:rsid w:val="00FB0624"/>
    <w:rsid w:val="00FC4390"/>
    <w:rsid w:val="00FC4A6C"/>
    <w:rsid w:val="00FC4ACA"/>
    <w:rsid w:val="00FD4EA1"/>
    <w:rsid w:val="00FD71D1"/>
    <w:rsid w:val="00FE17A2"/>
    <w:rsid w:val="00FE2E9E"/>
    <w:rsid w:val="00FF49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ight;mso-position-horizontal-relative:margin" fillcolor="white" stroke="f" strokecolor="#6895ca">
      <v:fill color="white"/>
      <v:stroke color="#6895ca" weight="4.5pt" linestyle="thinThick" on="f"/>
      <v:textbox inset=",10mm,,10mm"/>
      <o:colormru v:ext="edit" colors="#8cb432,#dae5ae,#8c95ca,#6895ca,#e2001a"/>
    </o:shapedefaults>
    <o:shapelayout v:ext="edit">
      <o:idmap v:ext="edit" data="1"/>
    </o:shapelayout>
  </w:shapeDefaults>
  <w:doNotEmbedSmartTags/>
  <w:decimalSymbol w:val=","/>
  <w:listSeparator w:val=";"/>
  <w15:docId w15:val="{FE4FBD12-A395-4F13-A5E8-54C9607B8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0A0"/>
    <w:rPr>
      <w:sz w:val="24"/>
      <w:szCs w:val="24"/>
    </w:rPr>
  </w:style>
  <w:style w:type="paragraph" w:styleId="Titre1">
    <w:name w:val="heading 1"/>
    <w:basedOn w:val="Normal"/>
    <w:next w:val="Normal"/>
    <w:link w:val="Titre1Car"/>
    <w:qFormat/>
    <w:rsid w:val="00A920A7"/>
    <w:pPr>
      <w:keepNext/>
      <w:pBdr>
        <w:top w:val="double" w:sz="24" w:space="1" w:color="auto"/>
        <w:left w:val="double" w:sz="24" w:space="4" w:color="auto"/>
        <w:bottom w:val="double" w:sz="24" w:space="1" w:color="auto"/>
        <w:right w:val="double" w:sz="24" w:space="4" w:color="auto"/>
      </w:pBdr>
      <w:overflowPunct w:val="0"/>
      <w:autoSpaceDE w:val="0"/>
      <w:autoSpaceDN w:val="0"/>
      <w:adjustRightInd w:val="0"/>
      <w:spacing w:before="240" w:after="60"/>
      <w:ind w:left="1701" w:right="1701"/>
      <w:jc w:val="center"/>
      <w:textAlignment w:val="baseline"/>
      <w:outlineLvl w:val="0"/>
    </w:pPr>
    <w:rPr>
      <w:rFonts w:ascii="Arial" w:hAnsi="Arial"/>
      <w:b/>
      <w:kern w:val="28"/>
      <w:sz w:val="28"/>
      <w:szCs w:val="20"/>
    </w:rPr>
  </w:style>
  <w:style w:type="paragraph" w:styleId="Titre2">
    <w:name w:val="heading 2"/>
    <w:basedOn w:val="Normal"/>
    <w:next w:val="Normal"/>
    <w:link w:val="Titre2Car"/>
    <w:qFormat/>
    <w:rsid w:val="00A920A7"/>
    <w:pPr>
      <w:keepNext/>
      <w:overflowPunct w:val="0"/>
      <w:autoSpaceDE w:val="0"/>
      <w:autoSpaceDN w:val="0"/>
      <w:adjustRightInd w:val="0"/>
      <w:spacing w:before="240" w:after="60"/>
      <w:jc w:val="both"/>
      <w:textAlignment w:val="baseline"/>
      <w:outlineLvl w:val="1"/>
    </w:pPr>
    <w:rPr>
      <w:rFonts w:ascii="Helvetica" w:hAnsi="Helvetica"/>
      <w:szCs w:val="20"/>
      <w:u w:val="single"/>
    </w:rPr>
  </w:style>
  <w:style w:type="paragraph" w:styleId="Titre3">
    <w:name w:val="heading 3"/>
    <w:basedOn w:val="Normal"/>
    <w:next w:val="Normal"/>
    <w:link w:val="Titre3Car"/>
    <w:qFormat/>
    <w:rsid w:val="00A920A7"/>
    <w:pPr>
      <w:keepNext/>
      <w:overflowPunct w:val="0"/>
      <w:autoSpaceDE w:val="0"/>
      <w:autoSpaceDN w:val="0"/>
      <w:adjustRightInd w:val="0"/>
      <w:spacing w:before="240" w:after="60"/>
      <w:jc w:val="center"/>
      <w:textAlignment w:val="baseline"/>
      <w:outlineLvl w:val="2"/>
    </w:pPr>
    <w:rPr>
      <w:rFonts w:ascii="Arial Black" w:hAnsi="Arial Black"/>
      <w:szCs w:val="20"/>
    </w:rPr>
  </w:style>
  <w:style w:type="paragraph" w:styleId="Titre4">
    <w:name w:val="heading 4"/>
    <w:basedOn w:val="Normal"/>
    <w:next w:val="Normal"/>
    <w:link w:val="Titre4Car"/>
    <w:qFormat/>
    <w:rsid w:val="00A920A7"/>
    <w:pPr>
      <w:keepNext/>
      <w:overflowPunct w:val="0"/>
      <w:autoSpaceDE w:val="0"/>
      <w:autoSpaceDN w:val="0"/>
      <w:adjustRightInd w:val="0"/>
      <w:ind w:left="-567"/>
      <w:textAlignment w:val="baseline"/>
      <w:outlineLvl w:val="3"/>
    </w:pPr>
    <w:rPr>
      <w:rFonts w:ascii="Arial" w:hAnsi="Arial"/>
      <w:b/>
      <w:sz w:val="44"/>
      <w:szCs w:val="20"/>
    </w:rPr>
  </w:style>
  <w:style w:type="paragraph" w:styleId="Titre5">
    <w:name w:val="heading 5"/>
    <w:basedOn w:val="Normal"/>
    <w:next w:val="Normal"/>
    <w:link w:val="Titre5Car"/>
    <w:qFormat/>
    <w:rsid w:val="00A920A7"/>
    <w:pPr>
      <w:keepNext/>
      <w:overflowPunct w:val="0"/>
      <w:autoSpaceDE w:val="0"/>
      <w:autoSpaceDN w:val="0"/>
      <w:adjustRightInd w:val="0"/>
      <w:ind w:left="-284"/>
      <w:textAlignment w:val="baseline"/>
      <w:outlineLvl w:val="4"/>
    </w:pPr>
    <w:rPr>
      <w:rFonts w:ascii="Arial" w:hAnsi="Arial"/>
      <w:b/>
      <w:sz w:val="44"/>
      <w:szCs w:val="20"/>
    </w:rPr>
  </w:style>
  <w:style w:type="paragraph" w:styleId="Titre6">
    <w:name w:val="heading 6"/>
    <w:basedOn w:val="Normal"/>
    <w:next w:val="Normal"/>
    <w:link w:val="Titre6Car"/>
    <w:qFormat/>
    <w:rsid w:val="00A920A7"/>
    <w:pPr>
      <w:keepNext/>
      <w:overflowPunct w:val="0"/>
      <w:autoSpaceDE w:val="0"/>
      <w:autoSpaceDN w:val="0"/>
      <w:adjustRightInd w:val="0"/>
      <w:textAlignment w:val="baseline"/>
      <w:outlineLvl w:val="5"/>
    </w:pPr>
    <w:rPr>
      <w:rFonts w:ascii="Arial" w:hAnsi="Arial"/>
      <w:b/>
      <w:sz w:val="44"/>
      <w:szCs w:val="20"/>
    </w:rPr>
  </w:style>
  <w:style w:type="paragraph" w:styleId="Titre7">
    <w:name w:val="heading 7"/>
    <w:basedOn w:val="Normal"/>
    <w:next w:val="Normal"/>
    <w:link w:val="Titre7Car"/>
    <w:qFormat/>
    <w:rsid w:val="00A920A7"/>
    <w:pPr>
      <w:keepNext/>
      <w:tabs>
        <w:tab w:val="left" w:pos="7371"/>
      </w:tabs>
      <w:overflowPunct w:val="0"/>
      <w:autoSpaceDE w:val="0"/>
      <w:autoSpaceDN w:val="0"/>
      <w:adjustRightInd w:val="0"/>
      <w:spacing w:before="40" w:after="120"/>
      <w:jc w:val="both"/>
      <w:textAlignment w:val="baseline"/>
      <w:outlineLvl w:val="6"/>
    </w:pPr>
    <w:rPr>
      <w:rFonts w:ascii="Arial" w:hAnsi="Arial"/>
      <w:b/>
      <w:sz w:val="4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0280F"/>
    <w:pPr>
      <w:tabs>
        <w:tab w:val="center" w:pos="4536"/>
        <w:tab w:val="right" w:pos="9072"/>
      </w:tabs>
    </w:pPr>
  </w:style>
  <w:style w:type="paragraph" w:styleId="Pieddepage">
    <w:name w:val="footer"/>
    <w:basedOn w:val="Normal"/>
    <w:rsid w:val="0060280F"/>
    <w:pPr>
      <w:tabs>
        <w:tab w:val="center" w:pos="4536"/>
        <w:tab w:val="right" w:pos="9072"/>
      </w:tabs>
    </w:pPr>
  </w:style>
  <w:style w:type="character" w:styleId="Numrodepage">
    <w:name w:val="page number"/>
    <w:basedOn w:val="Policepardfaut"/>
    <w:rsid w:val="0060280F"/>
  </w:style>
  <w:style w:type="paragraph" w:styleId="Textedebulles">
    <w:name w:val="Balloon Text"/>
    <w:basedOn w:val="Normal"/>
    <w:semiHidden/>
    <w:rsid w:val="00952BB3"/>
    <w:rPr>
      <w:rFonts w:ascii="Tahoma" w:hAnsi="Tahoma" w:cs="Tahoma"/>
      <w:sz w:val="16"/>
      <w:szCs w:val="16"/>
    </w:rPr>
  </w:style>
  <w:style w:type="paragraph" w:styleId="Paragraphedeliste">
    <w:name w:val="List Paragraph"/>
    <w:basedOn w:val="Normal"/>
    <w:uiPriority w:val="34"/>
    <w:qFormat/>
    <w:rsid w:val="008F1BEB"/>
    <w:pPr>
      <w:ind w:left="708"/>
    </w:pPr>
  </w:style>
  <w:style w:type="character" w:styleId="Lienhypertexte">
    <w:name w:val="Hyperlink"/>
    <w:basedOn w:val="Policepardfaut"/>
    <w:rsid w:val="00C04C35"/>
    <w:rPr>
      <w:color w:val="0000FF"/>
      <w:u w:val="single"/>
    </w:rPr>
  </w:style>
  <w:style w:type="character" w:customStyle="1" w:styleId="Titre1Car">
    <w:name w:val="Titre 1 Car"/>
    <w:basedOn w:val="Policepardfaut"/>
    <w:link w:val="Titre1"/>
    <w:rsid w:val="00A920A7"/>
    <w:rPr>
      <w:rFonts w:ascii="Arial" w:hAnsi="Arial"/>
      <w:b/>
      <w:kern w:val="28"/>
      <w:sz w:val="28"/>
    </w:rPr>
  </w:style>
  <w:style w:type="character" w:customStyle="1" w:styleId="Titre2Car">
    <w:name w:val="Titre 2 Car"/>
    <w:basedOn w:val="Policepardfaut"/>
    <w:link w:val="Titre2"/>
    <w:rsid w:val="00A920A7"/>
    <w:rPr>
      <w:rFonts w:ascii="Helvetica" w:hAnsi="Helvetica"/>
      <w:sz w:val="24"/>
      <w:u w:val="single"/>
    </w:rPr>
  </w:style>
  <w:style w:type="character" w:customStyle="1" w:styleId="Titre3Car">
    <w:name w:val="Titre 3 Car"/>
    <w:basedOn w:val="Policepardfaut"/>
    <w:link w:val="Titre3"/>
    <w:rsid w:val="00A920A7"/>
    <w:rPr>
      <w:rFonts w:ascii="Arial Black" w:hAnsi="Arial Black"/>
      <w:sz w:val="24"/>
    </w:rPr>
  </w:style>
  <w:style w:type="character" w:customStyle="1" w:styleId="Titre4Car">
    <w:name w:val="Titre 4 Car"/>
    <w:basedOn w:val="Policepardfaut"/>
    <w:link w:val="Titre4"/>
    <w:rsid w:val="00A920A7"/>
    <w:rPr>
      <w:rFonts w:ascii="Arial" w:hAnsi="Arial"/>
      <w:b/>
      <w:sz w:val="44"/>
    </w:rPr>
  </w:style>
  <w:style w:type="character" w:customStyle="1" w:styleId="Titre5Car">
    <w:name w:val="Titre 5 Car"/>
    <w:basedOn w:val="Policepardfaut"/>
    <w:link w:val="Titre5"/>
    <w:rsid w:val="00A920A7"/>
    <w:rPr>
      <w:rFonts w:ascii="Arial" w:hAnsi="Arial"/>
      <w:b/>
      <w:sz w:val="44"/>
    </w:rPr>
  </w:style>
  <w:style w:type="character" w:customStyle="1" w:styleId="Titre6Car">
    <w:name w:val="Titre 6 Car"/>
    <w:basedOn w:val="Policepardfaut"/>
    <w:link w:val="Titre6"/>
    <w:rsid w:val="00A920A7"/>
    <w:rPr>
      <w:rFonts w:ascii="Arial" w:hAnsi="Arial"/>
      <w:b/>
      <w:sz w:val="44"/>
    </w:rPr>
  </w:style>
  <w:style w:type="character" w:customStyle="1" w:styleId="Titre7Car">
    <w:name w:val="Titre 7 Car"/>
    <w:basedOn w:val="Policepardfaut"/>
    <w:link w:val="Titre7"/>
    <w:rsid w:val="00A920A7"/>
    <w:rPr>
      <w:rFonts w:ascii="Arial" w:hAnsi="Arial"/>
      <w:b/>
      <w:sz w:val="44"/>
    </w:rPr>
  </w:style>
  <w:style w:type="paragraph" w:styleId="Titre">
    <w:name w:val="Title"/>
    <w:aliases w:val="ARTICLE"/>
    <w:basedOn w:val="Normal"/>
    <w:link w:val="TitreCar"/>
    <w:qFormat/>
    <w:rsid w:val="00A920A7"/>
    <w:pPr>
      <w:overflowPunct w:val="0"/>
      <w:autoSpaceDE w:val="0"/>
      <w:autoSpaceDN w:val="0"/>
      <w:adjustRightInd w:val="0"/>
      <w:spacing w:before="360" w:after="200"/>
      <w:jc w:val="both"/>
      <w:textAlignment w:val="baseline"/>
    </w:pPr>
    <w:rPr>
      <w:rFonts w:ascii="Palatino" w:hAnsi="Palatino"/>
      <w:b/>
      <w:sz w:val="22"/>
      <w:szCs w:val="20"/>
      <w:u w:val="single"/>
    </w:rPr>
  </w:style>
  <w:style w:type="character" w:customStyle="1" w:styleId="TitreCar">
    <w:name w:val="Titre Car"/>
    <w:aliases w:val="ARTICLE Car"/>
    <w:basedOn w:val="Policepardfaut"/>
    <w:link w:val="Titre"/>
    <w:rsid w:val="00A920A7"/>
    <w:rPr>
      <w:rFonts w:ascii="Palatino" w:hAnsi="Palatino"/>
      <w:b/>
      <w:sz w:val="22"/>
      <w:u w:val="single"/>
    </w:rPr>
  </w:style>
  <w:style w:type="paragraph" w:customStyle="1" w:styleId="Retraittexte">
    <w:name w:val="Retrait texte"/>
    <w:basedOn w:val="Normal"/>
    <w:rsid w:val="00A920A7"/>
    <w:pPr>
      <w:overflowPunct w:val="0"/>
      <w:autoSpaceDE w:val="0"/>
      <w:autoSpaceDN w:val="0"/>
      <w:adjustRightInd w:val="0"/>
      <w:spacing w:before="40" w:after="120"/>
      <w:ind w:left="851"/>
      <w:jc w:val="both"/>
      <w:textAlignment w:val="baseline"/>
    </w:pPr>
    <w:rPr>
      <w:rFonts w:ascii="Palatino" w:hAnsi="Palatino"/>
      <w:sz w:val="22"/>
      <w:szCs w:val="20"/>
    </w:rPr>
  </w:style>
  <w:style w:type="paragraph" w:customStyle="1" w:styleId="Zone">
    <w:name w:val="Zone"/>
    <w:basedOn w:val="Titre"/>
    <w:rsid w:val="00A920A7"/>
    <w:pPr>
      <w:jc w:val="center"/>
    </w:pPr>
    <w:rPr>
      <w:rFonts w:ascii="Arial Black" w:hAnsi="Arial Black"/>
      <w:b w:val="0"/>
      <w:sz w:val="24"/>
      <w:u w:val="none"/>
    </w:rPr>
  </w:style>
  <w:style w:type="paragraph" w:customStyle="1" w:styleId="Grandtitre">
    <w:name w:val="Grand titre"/>
    <w:basedOn w:val="Retraittexte"/>
    <w:rsid w:val="00A920A7"/>
    <w:pPr>
      <w:ind w:left="0"/>
      <w:jc w:val="center"/>
    </w:pPr>
    <w:rPr>
      <w:rFonts w:ascii="New York" w:hAnsi="New York"/>
    </w:rPr>
  </w:style>
  <w:style w:type="paragraph" w:customStyle="1" w:styleId="Section">
    <w:name w:val="Section"/>
    <w:basedOn w:val="Normal"/>
    <w:rsid w:val="00A920A7"/>
    <w:pPr>
      <w:overflowPunct w:val="0"/>
      <w:autoSpaceDE w:val="0"/>
      <w:autoSpaceDN w:val="0"/>
      <w:adjustRightInd w:val="0"/>
      <w:spacing w:before="40" w:after="120"/>
      <w:jc w:val="center"/>
      <w:textAlignment w:val="baseline"/>
    </w:pPr>
    <w:rPr>
      <w:rFonts w:ascii="Palatino" w:hAnsi="Palatino"/>
      <w:b/>
      <w:i/>
      <w:sz w:val="22"/>
      <w:szCs w:val="20"/>
    </w:rPr>
  </w:style>
  <w:style w:type="paragraph" w:customStyle="1" w:styleId="2meretrait">
    <w:name w:val="2ème retrait"/>
    <w:basedOn w:val="Retraittexte"/>
    <w:rsid w:val="00A920A7"/>
    <w:pPr>
      <w:spacing w:before="0" w:after="40"/>
      <w:ind w:left="1701"/>
    </w:pPr>
  </w:style>
  <w:style w:type="paragraph" w:styleId="Notedebasdepage">
    <w:name w:val="footnote text"/>
    <w:basedOn w:val="Normal"/>
    <w:link w:val="NotedebasdepageCar"/>
    <w:semiHidden/>
    <w:rsid w:val="00A920A7"/>
    <w:pPr>
      <w:overflowPunct w:val="0"/>
      <w:autoSpaceDE w:val="0"/>
      <w:autoSpaceDN w:val="0"/>
      <w:adjustRightInd w:val="0"/>
      <w:spacing w:before="40" w:after="120"/>
      <w:jc w:val="both"/>
      <w:textAlignment w:val="baseline"/>
    </w:pPr>
    <w:rPr>
      <w:rFonts w:ascii="Palatino" w:hAnsi="Palatino"/>
      <w:sz w:val="20"/>
      <w:szCs w:val="20"/>
    </w:rPr>
  </w:style>
  <w:style w:type="character" w:customStyle="1" w:styleId="NotedebasdepageCar">
    <w:name w:val="Note de bas de page Car"/>
    <w:basedOn w:val="Policepardfaut"/>
    <w:link w:val="Notedebasdepage"/>
    <w:semiHidden/>
    <w:rsid w:val="00A920A7"/>
    <w:rPr>
      <w:rFonts w:ascii="Palatino" w:hAnsi="Palatino"/>
    </w:rPr>
  </w:style>
  <w:style w:type="character" w:styleId="Appelnotedebasdep">
    <w:name w:val="footnote reference"/>
    <w:semiHidden/>
    <w:rsid w:val="00A920A7"/>
    <w:rPr>
      <w:vertAlign w:val="superscript"/>
    </w:rPr>
  </w:style>
  <w:style w:type="paragraph" w:customStyle="1" w:styleId="TEXTEMARGE">
    <w:name w:val="TEXTE/MARGE"/>
    <w:basedOn w:val="Normal"/>
    <w:rsid w:val="00A920A7"/>
    <w:pPr>
      <w:overflowPunct w:val="0"/>
      <w:autoSpaceDE w:val="0"/>
      <w:autoSpaceDN w:val="0"/>
      <w:adjustRightInd w:val="0"/>
      <w:ind w:right="170"/>
      <w:jc w:val="both"/>
      <w:textAlignment w:val="baseline"/>
    </w:pPr>
    <w:rPr>
      <w:rFonts w:ascii="Palatino" w:hAnsi="Palatino"/>
      <w:sz w:val="22"/>
      <w:szCs w:val="20"/>
    </w:rPr>
  </w:style>
  <w:style w:type="paragraph" w:customStyle="1" w:styleId="tableau">
    <w:name w:val="tableau"/>
    <w:basedOn w:val="Normal"/>
    <w:rsid w:val="00A920A7"/>
    <w:pPr>
      <w:tabs>
        <w:tab w:val="left" w:pos="1280"/>
        <w:tab w:val="left" w:pos="1980"/>
        <w:tab w:val="left" w:pos="2760"/>
        <w:tab w:val="left" w:pos="3380"/>
        <w:tab w:val="left" w:pos="7380"/>
        <w:tab w:val="left" w:pos="9479"/>
      </w:tabs>
      <w:overflowPunct w:val="0"/>
      <w:autoSpaceDE w:val="0"/>
      <w:autoSpaceDN w:val="0"/>
      <w:adjustRightInd w:val="0"/>
      <w:spacing w:after="200"/>
      <w:jc w:val="both"/>
      <w:textAlignment w:val="baseline"/>
    </w:pPr>
    <w:rPr>
      <w:rFonts w:ascii="Palatino" w:hAnsi="Palatino"/>
      <w:sz w:val="22"/>
      <w:szCs w:val="20"/>
    </w:rPr>
  </w:style>
  <w:style w:type="paragraph" w:styleId="TM1">
    <w:name w:val="toc 1"/>
    <w:basedOn w:val="Normal"/>
    <w:next w:val="Normal"/>
    <w:semiHidden/>
    <w:rsid w:val="00A920A7"/>
    <w:pPr>
      <w:overflowPunct w:val="0"/>
      <w:autoSpaceDE w:val="0"/>
      <w:autoSpaceDN w:val="0"/>
      <w:adjustRightInd w:val="0"/>
      <w:spacing w:before="40" w:after="120"/>
      <w:jc w:val="both"/>
      <w:textAlignment w:val="baseline"/>
    </w:pPr>
    <w:rPr>
      <w:rFonts w:ascii="Palatino" w:hAnsi="Palatino"/>
      <w:sz w:val="22"/>
      <w:szCs w:val="20"/>
    </w:rPr>
  </w:style>
  <w:style w:type="paragraph" w:styleId="TM2">
    <w:name w:val="toc 2"/>
    <w:basedOn w:val="Normal"/>
    <w:next w:val="Normal"/>
    <w:semiHidden/>
    <w:rsid w:val="00A920A7"/>
    <w:pPr>
      <w:overflowPunct w:val="0"/>
      <w:autoSpaceDE w:val="0"/>
      <w:autoSpaceDN w:val="0"/>
      <w:adjustRightInd w:val="0"/>
      <w:spacing w:before="40" w:after="120"/>
      <w:ind w:left="220"/>
      <w:jc w:val="both"/>
      <w:textAlignment w:val="baseline"/>
    </w:pPr>
    <w:rPr>
      <w:rFonts w:ascii="Palatino" w:hAnsi="Palatino"/>
      <w:sz w:val="22"/>
      <w:szCs w:val="20"/>
    </w:rPr>
  </w:style>
  <w:style w:type="paragraph" w:styleId="TM3">
    <w:name w:val="toc 3"/>
    <w:basedOn w:val="Normal"/>
    <w:next w:val="Normal"/>
    <w:semiHidden/>
    <w:rsid w:val="00A920A7"/>
    <w:pPr>
      <w:overflowPunct w:val="0"/>
      <w:autoSpaceDE w:val="0"/>
      <w:autoSpaceDN w:val="0"/>
      <w:adjustRightInd w:val="0"/>
      <w:spacing w:before="40" w:after="120"/>
      <w:ind w:left="440"/>
      <w:jc w:val="both"/>
      <w:textAlignment w:val="baseline"/>
    </w:pPr>
    <w:rPr>
      <w:rFonts w:ascii="Palatino" w:hAnsi="Palatino"/>
      <w:sz w:val="22"/>
      <w:szCs w:val="20"/>
    </w:rPr>
  </w:style>
  <w:style w:type="paragraph" w:styleId="TM4">
    <w:name w:val="toc 4"/>
    <w:basedOn w:val="Normal"/>
    <w:next w:val="Normal"/>
    <w:semiHidden/>
    <w:rsid w:val="00A920A7"/>
    <w:pPr>
      <w:overflowPunct w:val="0"/>
      <w:autoSpaceDE w:val="0"/>
      <w:autoSpaceDN w:val="0"/>
      <w:adjustRightInd w:val="0"/>
      <w:spacing w:before="40" w:after="120"/>
      <w:ind w:left="660"/>
      <w:jc w:val="both"/>
      <w:textAlignment w:val="baseline"/>
    </w:pPr>
    <w:rPr>
      <w:rFonts w:ascii="Palatino" w:hAnsi="Palatino"/>
      <w:sz w:val="22"/>
      <w:szCs w:val="20"/>
    </w:rPr>
  </w:style>
  <w:style w:type="paragraph" w:styleId="TM5">
    <w:name w:val="toc 5"/>
    <w:basedOn w:val="Normal"/>
    <w:next w:val="Normal"/>
    <w:semiHidden/>
    <w:rsid w:val="00A920A7"/>
    <w:pPr>
      <w:overflowPunct w:val="0"/>
      <w:autoSpaceDE w:val="0"/>
      <w:autoSpaceDN w:val="0"/>
      <w:adjustRightInd w:val="0"/>
      <w:spacing w:before="40" w:after="120"/>
      <w:ind w:left="880"/>
      <w:jc w:val="both"/>
      <w:textAlignment w:val="baseline"/>
    </w:pPr>
    <w:rPr>
      <w:rFonts w:ascii="Palatino" w:hAnsi="Palatino"/>
      <w:sz w:val="22"/>
      <w:szCs w:val="20"/>
    </w:rPr>
  </w:style>
  <w:style w:type="paragraph" w:styleId="TM6">
    <w:name w:val="toc 6"/>
    <w:basedOn w:val="Normal"/>
    <w:next w:val="Normal"/>
    <w:semiHidden/>
    <w:rsid w:val="00A920A7"/>
    <w:pPr>
      <w:overflowPunct w:val="0"/>
      <w:autoSpaceDE w:val="0"/>
      <w:autoSpaceDN w:val="0"/>
      <w:adjustRightInd w:val="0"/>
      <w:spacing w:before="40" w:after="120"/>
      <w:ind w:left="1100"/>
      <w:jc w:val="both"/>
      <w:textAlignment w:val="baseline"/>
    </w:pPr>
    <w:rPr>
      <w:rFonts w:ascii="Palatino" w:hAnsi="Palatino"/>
      <w:sz w:val="22"/>
      <w:szCs w:val="20"/>
    </w:rPr>
  </w:style>
  <w:style w:type="paragraph" w:styleId="TM7">
    <w:name w:val="toc 7"/>
    <w:basedOn w:val="Normal"/>
    <w:next w:val="Normal"/>
    <w:semiHidden/>
    <w:rsid w:val="00A920A7"/>
    <w:pPr>
      <w:overflowPunct w:val="0"/>
      <w:autoSpaceDE w:val="0"/>
      <w:autoSpaceDN w:val="0"/>
      <w:adjustRightInd w:val="0"/>
      <w:spacing w:before="40" w:after="120"/>
      <w:ind w:left="1320"/>
      <w:jc w:val="both"/>
      <w:textAlignment w:val="baseline"/>
    </w:pPr>
    <w:rPr>
      <w:rFonts w:ascii="Palatino" w:hAnsi="Palatino"/>
      <w:sz w:val="22"/>
      <w:szCs w:val="20"/>
    </w:rPr>
  </w:style>
  <w:style w:type="paragraph" w:styleId="TM8">
    <w:name w:val="toc 8"/>
    <w:basedOn w:val="Normal"/>
    <w:next w:val="Normal"/>
    <w:semiHidden/>
    <w:rsid w:val="00A920A7"/>
    <w:pPr>
      <w:overflowPunct w:val="0"/>
      <w:autoSpaceDE w:val="0"/>
      <w:autoSpaceDN w:val="0"/>
      <w:adjustRightInd w:val="0"/>
      <w:spacing w:before="40" w:after="120"/>
      <w:ind w:left="1540"/>
      <w:jc w:val="both"/>
      <w:textAlignment w:val="baseline"/>
    </w:pPr>
    <w:rPr>
      <w:rFonts w:ascii="Palatino" w:hAnsi="Palatino"/>
      <w:sz w:val="22"/>
      <w:szCs w:val="20"/>
    </w:rPr>
  </w:style>
  <w:style w:type="paragraph" w:styleId="TM9">
    <w:name w:val="toc 9"/>
    <w:basedOn w:val="Normal"/>
    <w:next w:val="Normal"/>
    <w:semiHidden/>
    <w:rsid w:val="00A920A7"/>
    <w:pPr>
      <w:overflowPunct w:val="0"/>
      <w:autoSpaceDE w:val="0"/>
      <w:autoSpaceDN w:val="0"/>
      <w:adjustRightInd w:val="0"/>
      <w:spacing w:before="40" w:after="120"/>
      <w:ind w:left="1760"/>
      <w:jc w:val="both"/>
      <w:textAlignment w:val="baseline"/>
    </w:pPr>
    <w:rPr>
      <w:rFonts w:ascii="Palatino" w:hAnsi="Palatino"/>
      <w:sz w:val="22"/>
      <w:szCs w:val="20"/>
    </w:rPr>
  </w:style>
  <w:style w:type="paragraph" w:styleId="Corpsdetexte">
    <w:name w:val="Body Text"/>
    <w:basedOn w:val="Normal"/>
    <w:link w:val="CorpsdetexteCar"/>
    <w:rsid w:val="00A920A7"/>
    <w:pPr>
      <w:overflowPunct w:val="0"/>
      <w:autoSpaceDE w:val="0"/>
      <w:autoSpaceDN w:val="0"/>
      <w:adjustRightInd w:val="0"/>
      <w:textAlignment w:val="baseline"/>
    </w:pPr>
    <w:rPr>
      <w:rFonts w:ascii="Arial" w:hAnsi="Arial"/>
      <w:b/>
      <w:sz w:val="44"/>
      <w:szCs w:val="20"/>
    </w:rPr>
  </w:style>
  <w:style w:type="character" w:customStyle="1" w:styleId="CorpsdetexteCar">
    <w:name w:val="Corps de texte Car"/>
    <w:basedOn w:val="Policepardfaut"/>
    <w:link w:val="Corpsdetexte"/>
    <w:rsid w:val="00A920A7"/>
    <w:rPr>
      <w:rFonts w:ascii="Arial" w:hAnsi="Arial"/>
      <w:b/>
      <w:sz w:val="44"/>
    </w:rPr>
  </w:style>
  <w:style w:type="paragraph" w:customStyle="1" w:styleId="m-service">
    <w:name w:val="m-service"/>
    <w:next w:val="Normal"/>
    <w:rsid w:val="00A920A7"/>
    <w:pPr>
      <w:framePr w:hSpace="142" w:wrap="auto" w:vAnchor="page" w:hAnchor="page" w:x="568" w:y="3460"/>
      <w:overflowPunct w:val="0"/>
      <w:autoSpaceDE w:val="0"/>
      <w:autoSpaceDN w:val="0"/>
      <w:adjustRightInd w:val="0"/>
      <w:spacing w:line="260" w:lineRule="atLeast"/>
      <w:textAlignment w:val="baseline"/>
    </w:pPr>
    <w:rPr>
      <w:rFonts w:ascii="Arial Narrow" w:hAnsi="Arial Narrow"/>
      <w:b/>
      <w:sz w:val="18"/>
    </w:rPr>
  </w:style>
  <w:style w:type="paragraph" w:customStyle="1" w:styleId="Normalcentr1">
    <w:name w:val="Normal centré1"/>
    <w:basedOn w:val="Normal"/>
    <w:rsid w:val="00A920A7"/>
    <w:pPr>
      <w:overflowPunct w:val="0"/>
      <w:autoSpaceDE w:val="0"/>
      <w:autoSpaceDN w:val="0"/>
      <w:adjustRightInd w:val="0"/>
      <w:spacing w:before="40" w:after="120"/>
      <w:ind w:left="567" w:right="-1"/>
      <w:jc w:val="both"/>
      <w:textAlignment w:val="baseline"/>
    </w:pPr>
    <w:rPr>
      <w:rFonts w:ascii="Palatino Linotype" w:hAnsi="Palatino Linotype"/>
      <w:sz w:val="22"/>
      <w:szCs w:val="20"/>
    </w:rPr>
  </w:style>
  <w:style w:type="paragraph" w:styleId="Corpsdetexte2">
    <w:name w:val="Body Text 2"/>
    <w:basedOn w:val="Normal"/>
    <w:link w:val="Corpsdetexte2Car"/>
    <w:rsid w:val="00A920A7"/>
    <w:pPr>
      <w:overflowPunct w:val="0"/>
      <w:autoSpaceDE w:val="0"/>
      <w:autoSpaceDN w:val="0"/>
      <w:adjustRightInd w:val="0"/>
      <w:spacing w:before="40" w:after="120" w:line="480" w:lineRule="auto"/>
      <w:jc w:val="both"/>
      <w:textAlignment w:val="baseline"/>
    </w:pPr>
    <w:rPr>
      <w:rFonts w:ascii="Palatino" w:hAnsi="Palatino"/>
      <w:sz w:val="22"/>
      <w:szCs w:val="20"/>
    </w:rPr>
  </w:style>
  <w:style w:type="character" w:customStyle="1" w:styleId="Corpsdetexte2Car">
    <w:name w:val="Corps de texte 2 Car"/>
    <w:basedOn w:val="Policepardfaut"/>
    <w:link w:val="Corpsdetexte2"/>
    <w:rsid w:val="00A920A7"/>
    <w:rPr>
      <w:rFonts w:ascii="Palatino" w:hAnsi="Palatino"/>
      <w:sz w:val="22"/>
    </w:rPr>
  </w:style>
  <w:style w:type="paragraph" w:customStyle="1" w:styleId="TextePOS">
    <w:name w:val="Texte POS"/>
    <w:rsid w:val="00A920A7"/>
    <w:pPr>
      <w:suppressAutoHyphens/>
      <w:overflowPunct w:val="0"/>
      <w:autoSpaceDE w:val="0"/>
      <w:spacing w:before="120" w:after="120"/>
      <w:ind w:firstLine="709"/>
      <w:jc w:val="both"/>
      <w:textAlignment w:val="baseline"/>
    </w:pPr>
    <w:rPr>
      <w:sz w:val="24"/>
      <w:lang w:eastAsia="ar-SA"/>
    </w:rPr>
  </w:style>
  <w:style w:type="paragraph" w:customStyle="1" w:styleId="Default">
    <w:name w:val="Default"/>
    <w:basedOn w:val="Normal"/>
    <w:rsid w:val="00A920A7"/>
    <w:pPr>
      <w:suppressAutoHyphens/>
      <w:overflowPunct w:val="0"/>
      <w:autoSpaceDE w:val="0"/>
      <w:textAlignment w:val="baseline"/>
    </w:pPr>
    <w:rPr>
      <w:color w:val="000000"/>
      <w:lang w:eastAsia="ar-SA"/>
    </w:rPr>
  </w:style>
  <w:style w:type="paragraph" w:customStyle="1" w:styleId="Puce1-8pts">
    <w:name w:val="Puce1-8 pts"/>
    <w:basedOn w:val="Normal"/>
    <w:rsid w:val="00A920A7"/>
    <w:pPr>
      <w:keepLines/>
      <w:numPr>
        <w:numId w:val="6"/>
      </w:numPr>
      <w:tabs>
        <w:tab w:val="left" w:pos="142"/>
        <w:tab w:val="left" w:pos="284"/>
      </w:tabs>
      <w:suppressAutoHyphens/>
      <w:autoSpaceDN w:val="0"/>
      <w:spacing w:before="160"/>
      <w:jc w:val="both"/>
      <w:textAlignment w:val="baseline"/>
    </w:pPr>
    <w:rPr>
      <w:rFonts w:ascii="Arial" w:hAnsi="Arial" w:cs="Arial"/>
      <w:sz w:val="20"/>
      <w:szCs w:val="20"/>
    </w:rPr>
  </w:style>
  <w:style w:type="numbering" w:customStyle="1" w:styleId="LFO34">
    <w:name w:val="LFO34"/>
    <w:basedOn w:val="Aucuneliste"/>
    <w:rsid w:val="00A920A7"/>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0892">
      <w:bodyDiv w:val="1"/>
      <w:marLeft w:val="0"/>
      <w:marRight w:val="0"/>
      <w:marTop w:val="0"/>
      <w:marBottom w:val="0"/>
      <w:divBdr>
        <w:top w:val="none" w:sz="0" w:space="0" w:color="auto"/>
        <w:left w:val="none" w:sz="0" w:space="0" w:color="auto"/>
        <w:bottom w:val="none" w:sz="0" w:space="0" w:color="auto"/>
        <w:right w:val="none" w:sz="0" w:space="0" w:color="auto"/>
      </w:divBdr>
    </w:div>
    <w:div w:id="199440380">
      <w:bodyDiv w:val="1"/>
      <w:marLeft w:val="0"/>
      <w:marRight w:val="0"/>
      <w:marTop w:val="0"/>
      <w:marBottom w:val="0"/>
      <w:divBdr>
        <w:top w:val="none" w:sz="0" w:space="0" w:color="auto"/>
        <w:left w:val="none" w:sz="0" w:space="0" w:color="auto"/>
        <w:bottom w:val="none" w:sz="0" w:space="0" w:color="auto"/>
        <w:right w:val="none" w:sz="0" w:space="0" w:color="auto"/>
      </w:divBdr>
      <w:divsChild>
        <w:div w:id="1953974744">
          <w:marLeft w:val="0"/>
          <w:marRight w:val="0"/>
          <w:marTop w:val="0"/>
          <w:marBottom w:val="0"/>
          <w:divBdr>
            <w:top w:val="none" w:sz="0" w:space="0" w:color="auto"/>
            <w:left w:val="none" w:sz="0" w:space="0" w:color="auto"/>
            <w:bottom w:val="none" w:sz="0" w:space="0" w:color="auto"/>
            <w:right w:val="none" w:sz="0" w:space="0" w:color="auto"/>
          </w:divBdr>
          <w:divsChild>
            <w:div w:id="1596358157">
              <w:marLeft w:val="0"/>
              <w:marRight w:val="0"/>
              <w:marTop w:val="0"/>
              <w:marBottom w:val="0"/>
              <w:divBdr>
                <w:top w:val="none" w:sz="0" w:space="0" w:color="auto"/>
                <w:left w:val="none" w:sz="0" w:space="0" w:color="auto"/>
                <w:bottom w:val="none" w:sz="0" w:space="0" w:color="auto"/>
                <w:right w:val="none" w:sz="0" w:space="0" w:color="auto"/>
              </w:divBdr>
              <w:divsChild>
                <w:div w:id="1801336114">
                  <w:marLeft w:val="0"/>
                  <w:marRight w:val="0"/>
                  <w:marTop w:val="0"/>
                  <w:marBottom w:val="0"/>
                  <w:divBdr>
                    <w:top w:val="none" w:sz="0" w:space="0" w:color="auto"/>
                    <w:left w:val="none" w:sz="0" w:space="0" w:color="auto"/>
                    <w:bottom w:val="none" w:sz="0" w:space="0" w:color="auto"/>
                    <w:right w:val="none" w:sz="0" w:space="0" w:color="auto"/>
                  </w:divBdr>
                  <w:divsChild>
                    <w:div w:id="1607074629">
                      <w:marLeft w:val="0"/>
                      <w:marRight w:val="0"/>
                      <w:marTop w:val="0"/>
                      <w:marBottom w:val="0"/>
                      <w:divBdr>
                        <w:top w:val="none" w:sz="0" w:space="0" w:color="auto"/>
                        <w:left w:val="none" w:sz="0" w:space="0" w:color="auto"/>
                        <w:bottom w:val="none" w:sz="0" w:space="0" w:color="auto"/>
                        <w:right w:val="none" w:sz="0" w:space="0" w:color="auto"/>
                      </w:divBdr>
                      <w:divsChild>
                        <w:div w:id="20014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448511">
      <w:bodyDiv w:val="1"/>
      <w:marLeft w:val="0"/>
      <w:marRight w:val="0"/>
      <w:marTop w:val="0"/>
      <w:marBottom w:val="0"/>
      <w:divBdr>
        <w:top w:val="none" w:sz="0" w:space="0" w:color="auto"/>
        <w:left w:val="none" w:sz="0" w:space="0" w:color="auto"/>
        <w:bottom w:val="none" w:sz="0" w:space="0" w:color="auto"/>
        <w:right w:val="none" w:sz="0" w:space="0" w:color="auto"/>
      </w:divBdr>
      <w:divsChild>
        <w:div w:id="1674920144">
          <w:marLeft w:val="0"/>
          <w:marRight w:val="0"/>
          <w:marTop w:val="0"/>
          <w:marBottom w:val="0"/>
          <w:divBdr>
            <w:top w:val="none" w:sz="0" w:space="0" w:color="auto"/>
            <w:left w:val="none" w:sz="0" w:space="0" w:color="auto"/>
            <w:bottom w:val="none" w:sz="0" w:space="0" w:color="auto"/>
            <w:right w:val="none" w:sz="0" w:space="0" w:color="auto"/>
          </w:divBdr>
          <w:divsChild>
            <w:div w:id="1855722603">
              <w:marLeft w:val="0"/>
              <w:marRight w:val="0"/>
              <w:marTop w:val="0"/>
              <w:marBottom w:val="0"/>
              <w:divBdr>
                <w:top w:val="none" w:sz="0" w:space="0" w:color="auto"/>
                <w:left w:val="none" w:sz="0" w:space="0" w:color="auto"/>
                <w:bottom w:val="none" w:sz="0" w:space="0" w:color="auto"/>
                <w:right w:val="none" w:sz="0" w:space="0" w:color="auto"/>
              </w:divBdr>
              <w:divsChild>
                <w:div w:id="934947819">
                  <w:marLeft w:val="0"/>
                  <w:marRight w:val="0"/>
                  <w:marTop w:val="0"/>
                  <w:marBottom w:val="0"/>
                  <w:divBdr>
                    <w:top w:val="none" w:sz="0" w:space="0" w:color="auto"/>
                    <w:left w:val="none" w:sz="0" w:space="0" w:color="auto"/>
                    <w:bottom w:val="none" w:sz="0" w:space="0" w:color="auto"/>
                    <w:right w:val="none" w:sz="0" w:space="0" w:color="auto"/>
                  </w:divBdr>
                  <w:divsChild>
                    <w:div w:id="232934497">
                      <w:marLeft w:val="0"/>
                      <w:marRight w:val="0"/>
                      <w:marTop w:val="0"/>
                      <w:marBottom w:val="0"/>
                      <w:divBdr>
                        <w:top w:val="none" w:sz="0" w:space="0" w:color="auto"/>
                        <w:left w:val="none" w:sz="0" w:space="0" w:color="auto"/>
                        <w:bottom w:val="none" w:sz="0" w:space="0" w:color="auto"/>
                        <w:right w:val="none" w:sz="0" w:space="0" w:color="auto"/>
                      </w:divBdr>
                      <w:divsChild>
                        <w:div w:id="6223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525991">
      <w:bodyDiv w:val="1"/>
      <w:marLeft w:val="0"/>
      <w:marRight w:val="0"/>
      <w:marTop w:val="0"/>
      <w:marBottom w:val="0"/>
      <w:divBdr>
        <w:top w:val="none" w:sz="0" w:space="0" w:color="auto"/>
        <w:left w:val="none" w:sz="0" w:space="0" w:color="auto"/>
        <w:bottom w:val="none" w:sz="0" w:space="0" w:color="auto"/>
        <w:right w:val="none" w:sz="0" w:space="0" w:color="auto"/>
      </w:divBdr>
      <w:divsChild>
        <w:div w:id="1582176916">
          <w:marLeft w:val="0"/>
          <w:marRight w:val="0"/>
          <w:marTop w:val="0"/>
          <w:marBottom w:val="0"/>
          <w:divBdr>
            <w:top w:val="none" w:sz="0" w:space="0" w:color="auto"/>
            <w:left w:val="single" w:sz="6" w:space="8" w:color="DADADA"/>
            <w:bottom w:val="single" w:sz="6" w:space="0" w:color="DADADA"/>
            <w:right w:val="single" w:sz="6" w:space="8" w:color="DADADA"/>
          </w:divBdr>
          <w:divsChild>
            <w:div w:id="1053388643">
              <w:marLeft w:val="0"/>
              <w:marRight w:val="0"/>
              <w:marTop w:val="0"/>
              <w:marBottom w:val="0"/>
              <w:divBdr>
                <w:top w:val="none" w:sz="0" w:space="0" w:color="auto"/>
                <w:left w:val="none" w:sz="0" w:space="0" w:color="auto"/>
                <w:bottom w:val="none" w:sz="0" w:space="0" w:color="auto"/>
                <w:right w:val="none" w:sz="0" w:space="0" w:color="auto"/>
              </w:divBdr>
              <w:divsChild>
                <w:div w:id="1262955561">
                  <w:marLeft w:val="0"/>
                  <w:marRight w:val="0"/>
                  <w:marTop w:val="0"/>
                  <w:marBottom w:val="0"/>
                  <w:divBdr>
                    <w:top w:val="none" w:sz="0" w:space="0" w:color="auto"/>
                    <w:left w:val="none" w:sz="0" w:space="0" w:color="auto"/>
                    <w:bottom w:val="none" w:sz="0" w:space="0" w:color="auto"/>
                    <w:right w:val="none" w:sz="0" w:space="0" w:color="auto"/>
                  </w:divBdr>
                  <w:divsChild>
                    <w:div w:id="1532381818">
                      <w:marLeft w:val="0"/>
                      <w:marRight w:val="0"/>
                      <w:marTop w:val="0"/>
                      <w:marBottom w:val="0"/>
                      <w:divBdr>
                        <w:top w:val="none" w:sz="0" w:space="0" w:color="auto"/>
                        <w:left w:val="none" w:sz="0" w:space="0" w:color="auto"/>
                        <w:bottom w:val="none" w:sz="0" w:space="0" w:color="auto"/>
                        <w:right w:val="none" w:sz="0" w:space="0" w:color="auto"/>
                      </w:divBdr>
                      <w:divsChild>
                        <w:div w:id="2058968343">
                          <w:marLeft w:val="0"/>
                          <w:marRight w:val="0"/>
                          <w:marTop w:val="0"/>
                          <w:marBottom w:val="0"/>
                          <w:divBdr>
                            <w:top w:val="none" w:sz="0" w:space="0" w:color="auto"/>
                            <w:left w:val="none" w:sz="0" w:space="0" w:color="auto"/>
                            <w:bottom w:val="none" w:sz="0" w:space="0" w:color="auto"/>
                            <w:right w:val="none" w:sz="0" w:space="0" w:color="auto"/>
                          </w:divBdr>
                          <w:divsChild>
                            <w:div w:id="9276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5285">
      <w:bodyDiv w:val="1"/>
      <w:marLeft w:val="0"/>
      <w:marRight w:val="0"/>
      <w:marTop w:val="0"/>
      <w:marBottom w:val="0"/>
      <w:divBdr>
        <w:top w:val="none" w:sz="0" w:space="0" w:color="auto"/>
        <w:left w:val="none" w:sz="0" w:space="0" w:color="auto"/>
        <w:bottom w:val="none" w:sz="0" w:space="0" w:color="auto"/>
        <w:right w:val="none" w:sz="0" w:space="0" w:color="auto"/>
      </w:divBdr>
      <w:divsChild>
        <w:div w:id="178200022">
          <w:marLeft w:val="0"/>
          <w:marRight w:val="0"/>
          <w:marTop w:val="0"/>
          <w:marBottom w:val="0"/>
          <w:divBdr>
            <w:top w:val="none" w:sz="0" w:space="0" w:color="auto"/>
            <w:left w:val="none" w:sz="0" w:space="0" w:color="auto"/>
            <w:bottom w:val="none" w:sz="0" w:space="0" w:color="auto"/>
            <w:right w:val="none" w:sz="0" w:space="0" w:color="auto"/>
          </w:divBdr>
          <w:divsChild>
            <w:div w:id="288168198">
              <w:marLeft w:val="0"/>
              <w:marRight w:val="0"/>
              <w:marTop w:val="0"/>
              <w:marBottom w:val="0"/>
              <w:divBdr>
                <w:top w:val="none" w:sz="0" w:space="0" w:color="auto"/>
                <w:left w:val="none" w:sz="0" w:space="0" w:color="auto"/>
                <w:bottom w:val="none" w:sz="0" w:space="0" w:color="auto"/>
                <w:right w:val="none" w:sz="0" w:space="0" w:color="auto"/>
              </w:divBdr>
              <w:divsChild>
                <w:div w:id="869025334">
                  <w:marLeft w:val="0"/>
                  <w:marRight w:val="0"/>
                  <w:marTop w:val="0"/>
                  <w:marBottom w:val="0"/>
                  <w:divBdr>
                    <w:top w:val="none" w:sz="0" w:space="0" w:color="auto"/>
                    <w:left w:val="none" w:sz="0" w:space="0" w:color="auto"/>
                    <w:bottom w:val="none" w:sz="0" w:space="0" w:color="auto"/>
                    <w:right w:val="none" w:sz="0" w:space="0" w:color="auto"/>
                  </w:divBdr>
                  <w:divsChild>
                    <w:div w:id="1084954984">
                      <w:marLeft w:val="0"/>
                      <w:marRight w:val="0"/>
                      <w:marTop w:val="0"/>
                      <w:marBottom w:val="0"/>
                      <w:divBdr>
                        <w:top w:val="none" w:sz="0" w:space="0" w:color="auto"/>
                        <w:left w:val="none" w:sz="0" w:space="0" w:color="auto"/>
                        <w:bottom w:val="none" w:sz="0" w:space="0" w:color="auto"/>
                        <w:right w:val="none" w:sz="0" w:space="0" w:color="auto"/>
                      </w:divBdr>
                      <w:divsChild>
                        <w:div w:id="5432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422629">
      <w:bodyDiv w:val="1"/>
      <w:marLeft w:val="0"/>
      <w:marRight w:val="0"/>
      <w:marTop w:val="0"/>
      <w:marBottom w:val="0"/>
      <w:divBdr>
        <w:top w:val="none" w:sz="0" w:space="0" w:color="auto"/>
        <w:left w:val="none" w:sz="0" w:space="0" w:color="auto"/>
        <w:bottom w:val="none" w:sz="0" w:space="0" w:color="auto"/>
        <w:right w:val="none" w:sz="0" w:space="0" w:color="auto"/>
      </w:divBdr>
      <w:divsChild>
        <w:div w:id="1170484766">
          <w:marLeft w:val="0"/>
          <w:marRight w:val="0"/>
          <w:marTop w:val="0"/>
          <w:marBottom w:val="0"/>
          <w:divBdr>
            <w:top w:val="none" w:sz="0" w:space="0" w:color="auto"/>
            <w:left w:val="single" w:sz="6" w:space="8" w:color="DADADA"/>
            <w:bottom w:val="single" w:sz="6" w:space="0" w:color="DADADA"/>
            <w:right w:val="single" w:sz="6" w:space="8" w:color="DADADA"/>
          </w:divBdr>
          <w:divsChild>
            <w:div w:id="1973099413">
              <w:marLeft w:val="0"/>
              <w:marRight w:val="0"/>
              <w:marTop w:val="0"/>
              <w:marBottom w:val="0"/>
              <w:divBdr>
                <w:top w:val="none" w:sz="0" w:space="0" w:color="auto"/>
                <w:left w:val="none" w:sz="0" w:space="0" w:color="auto"/>
                <w:bottom w:val="none" w:sz="0" w:space="0" w:color="auto"/>
                <w:right w:val="none" w:sz="0" w:space="0" w:color="auto"/>
              </w:divBdr>
              <w:divsChild>
                <w:div w:id="124546529">
                  <w:marLeft w:val="0"/>
                  <w:marRight w:val="0"/>
                  <w:marTop w:val="0"/>
                  <w:marBottom w:val="0"/>
                  <w:divBdr>
                    <w:top w:val="none" w:sz="0" w:space="0" w:color="auto"/>
                    <w:left w:val="none" w:sz="0" w:space="0" w:color="auto"/>
                    <w:bottom w:val="none" w:sz="0" w:space="0" w:color="auto"/>
                    <w:right w:val="none" w:sz="0" w:space="0" w:color="auto"/>
                  </w:divBdr>
                  <w:divsChild>
                    <w:div w:id="1360473348">
                      <w:marLeft w:val="0"/>
                      <w:marRight w:val="0"/>
                      <w:marTop w:val="0"/>
                      <w:marBottom w:val="0"/>
                      <w:divBdr>
                        <w:top w:val="none" w:sz="0" w:space="0" w:color="auto"/>
                        <w:left w:val="none" w:sz="0" w:space="0" w:color="auto"/>
                        <w:bottom w:val="none" w:sz="0" w:space="0" w:color="auto"/>
                        <w:right w:val="none" w:sz="0" w:space="0" w:color="auto"/>
                      </w:divBdr>
                      <w:divsChild>
                        <w:div w:id="185289001">
                          <w:marLeft w:val="0"/>
                          <w:marRight w:val="0"/>
                          <w:marTop w:val="0"/>
                          <w:marBottom w:val="0"/>
                          <w:divBdr>
                            <w:top w:val="none" w:sz="0" w:space="0" w:color="auto"/>
                            <w:left w:val="none" w:sz="0" w:space="0" w:color="auto"/>
                            <w:bottom w:val="none" w:sz="0" w:space="0" w:color="auto"/>
                            <w:right w:val="none" w:sz="0" w:space="0" w:color="auto"/>
                          </w:divBdr>
                          <w:divsChild>
                            <w:div w:id="4418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516894">
      <w:bodyDiv w:val="1"/>
      <w:marLeft w:val="0"/>
      <w:marRight w:val="0"/>
      <w:marTop w:val="0"/>
      <w:marBottom w:val="0"/>
      <w:divBdr>
        <w:top w:val="none" w:sz="0" w:space="0" w:color="auto"/>
        <w:left w:val="none" w:sz="0" w:space="0" w:color="auto"/>
        <w:bottom w:val="none" w:sz="0" w:space="0" w:color="auto"/>
        <w:right w:val="none" w:sz="0" w:space="0" w:color="auto"/>
      </w:divBdr>
      <w:divsChild>
        <w:div w:id="1018429929">
          <w:marLeft w:val="0"/>
          <w:marRight w:val="0"/>
          <w:marTop w:val="0"/>
          <w:marBottom w:val="0"/>
          <w:divBdr>
            <w:top w:val="none" w:sz="0" w:space="0" w:color="auto"/>
            <w:left w:val="none" w:sz="0" w:space="0" w:color="auto"/>
            <w:bottom w:val="none" w:sz="0" w:space="0" w:color="auto"/>
            <w:right w:val="none" w:sz="0" w:space="0" w:color="auto"/>
          </w:divBdr>
          <w:divsChild>
            <w:div w:id="1093015245">
              <w:marLeft w:val="0"/>
              <w:marRight w:val="0"/>
              <w:marTop w:val="0"/>
              <w:marBottom w:val="0"/>
              <w:divBdr>
                <w:top w:val="none" w:sz="0" w:space="0" w:color="auto"/>
                <w:left w:val="none" w:sz="0" w:space="0" w:color="auto"/>
                <w:bottom w:val="none" w:sz="0" w:space="0" w:color="auto"/>
                <w:right w:val="none" w:sz="0" w:space="0" w:color="auto"/>
              </w:divBdr>
              <w:divsChild>
                <w:div w:id="1810393144">
                  <w:marLeft w:val="0"/>
                  <w:marRight w:val="0"/>
                  <w:marTop w:val="150"/>
                  <w:marBottom w:val="0"/>
                  <w:divBdr>
                    <w:top w:val="none" w:sz="0" w:space="0" w:color="auto"/>
                    <w:left w:val="none" w:sz="0" w:space="0" w:color="auto"/>
                    <w:bottom w:val="none" w:sz="0" w:space="0" w:color="auto"/>
                    <w:right w:val="none" w:sz="0" w:space="0" w:color="auto"/>
                  </w:divBdr>
                  <w:divsChild>
                    <w:div w:id="14252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6091">
      <w:bodyDiv w:val="1"/>
      <w:marLeft w:val="0"/>
      <w:marRight w:val="0"/>
      <w:marTop w:val="0"/>
      <w:marBottom w:val="0"/>
      <w:divBdr>
        <w:top w:val="none" w:sz="0" w:space="0" w:color="auto"/>
        <w:left w:val="none" w:sz="0" w:space="0" w:color="auto"/>
        <w:bottom w:val="none" w:sz="0" w:space="0" w:color="auto"/>
        <w:right w:val="none" w:sz="0" w:space="0" w:color="auto"/>
      </w:divBdr>
      <w:divsChild>
        <w:div w:id="1036852341">
          <w:marLeft w:val="0"/>
          <w:marRight w:val="0"/>
          <w:marTop w:val="0"/>
          <w:marBottom w:val="0"/>
          <w:divBdr>
            <w:top w:val="none" w:sz="0" w:space="0" w:color="auto"/>
            <w:left w:val="single" w:sz="6" w:space="8" w:color="DADADA"/>
            <w:bottom w:val="single" w:sz="6" w:space="0" w:color="DADADA"/>
            <w:right w:val="single" w:sz="6" w:space="8" w:color="DADADA"/>
          </w:divBdr>
          <w:divsChild>
            <w:div w:id="2062168783">
              <w:marLeft w:val="0"/>
              <w:marRight w:val="0"/>
              <w:marTop w:val="0"/>
              <w:marBottom w:val="0"/>
              <w:divBdr>
                <w:top w:val="none" w:sz="0" w:space="0" w:color="auto"/>
                <w:left w:val="none" w:sz="0" w:space="0" w:color="auto"/>
                <w:bottom w:val="none" w:sz="0" w:space="0" w:color="auto"/>
                <w:right w:val="none" w:sz="0" w:space="0" w:color="auto"/>
              </w:divBdr>
              <w:divsChild>
                <w:div w:id="1158571902">
                  <w:marLeft w:val="0"/>
                  <w:marRight w:val="0"/>
                  <w:marTop w:val="0"/>
                  <w:marBottom w:val="0"/>
                  <w:divBdr>
                    <w:top w:val="none" w:sz="0" w:space="0" w:color="auto"/>
                    <w:left w:val="none" w:sz="0" w:space="0" w:color="auto"/>
                    <w:bottom w:val="none" w:sz="0" w:space="0" w:color="auto"/>
                    <w:right w:val="none" w:sz="0" w:space="0" w:color="auto"/>
                  </w:divBdr>
                  <w:divsChild>
                    <w:div w:id="65118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071800">
      <w:bodyDiv w:val="1"/>
      <w:marLeft w:val="0"/>
      <w:marRight w:val="0"/>
      <w:marTop w:val="0"/>
      <w:marBottom w:val="0"/>
      <w:divBdr>
        <w:top w:val="none" w:sz="0" w:space="0" w:color="auto"/>
        <w:left w:val="none" w:sz="0" w:space="0" w:color="auto"/>
        <w:bottom w:val="none" w:sz="0" w:space="0" w:color="auto"/>
        <w:right w:val="none" w:sz="0" w:space="0" w:color="auto"/>
      </w:divBdr>
      <w:divsChild>
        <w:div w:id="1025448784">
          <w:marLeft w:val="0"/>
          <w:marRight w:val="0"/>
          <w:marTop w:val="0"/>
          <w:marBottom w:val="0"/>
          <w:divBdr>
            <w:top w:val="none" w:sz="0" w:space="0" w:color="auto"/>
            <w:left w:val="single" w:sz="6" w:space="8" w:color="DADADA"/>
            <w:bottom w:val="single" w:sz="6" w:space="0" w:color="DADADA"/>
            <w:right w:val="single" w:sz="6" w:space="8" w:color="DADADA"/>
          </w:divBdr>
          <w:divsChild>
            <w:div w:id="1957639317">
              <w:marLeft w:val="0"/>
              <w:marRight w:val="0"/>
              <w:marTop w:val="0"/>
              <w:marBottom w:val="0"/>
              <w:divBdr>
                <w:top w:val="none" w:sz="0" w:space="0" w:color="auto"/>
                <w:left w:val="none" w:sz="0" w:space="0" w:color="auto"/>
                <w:bottom w:val="none" w:sz="0" w:space="0" w:color="auto"/>
                <w:right w:val="none" w:sz="0" w:space="0" w:color="auto"/>
              </w:divBdr>
              <w:divsChild>
                <w:div w:id="1531146047">
                  <w:marLeft w:val="0"/>
                  <w:marRight w:val="0"/>
                  <w:marTop w:val="0"/>
                  <w:marBottom w:val="0"/>
                  <w:divBdr>
                    <w:top w:val="none" w:sz="0" w:space="0" w:color="auto"/>
                    <w:left w:val="none" w:sz="0" w:space="0" w:color="auto"/>
                    <w:bottom w:val="none" w:sz="0" w:space="0" w:color="auto"/>
                    <w:right w:val="none" w:sz="0" w:space="0" w:color="auto"/>
                  </w:divBdr>
                  <w:divsChild>
                    <w:div w:id="8242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91327">
      <w:bodyDiv w:val="1"/>
      <w:marLeft w:val="0"/>
      <w:marRight w:val="0"/>
      <w:marTop w:val="0"/>
      <w:marBottom w:val="0"/>
      <w:divBdr>
        <w:top w:val="none" w:sz="0" w:space="0" w:color="auto"/>
        <w:left w:val="none" w:sz="0" w:space="0" w:color="auto"/>
        <w:bottom w:val="none" w:sz="0" w:space="0" w:color="auto"/>
        <w:right w:val="none" w:sz="0" w:space="0" w:color="auto"/>
      </w:divBdr>
      <w:divsChild>
        <w:div w:id="355230816">
          <w:marLeft w:val="0"/>
          <w:marRight w:val="0"/>
          <w:marTop w:val="0"/>
          <w:marBottom w:val="0"/>
          <w:divBdr>
            <w:top w:val="none" w:sz="0" w:space="0" w:color="auto"/>
            <w:left w:val="none" w:sz="0" w:space="0" w:color="auto"/>
            <w:bottom w:val="none" w:sz="0" w:space="0" w:color="auto"/>
            <w:right w:val="none" w:sz="0" w:space="0" w:color="auto"/>
          </w:divBdr>
          <w:divsChild>
            <w:div w:id="933778515">
              <w:marLeft w:val="0"/>
              <w:marRight w:val="0"/>
              <w:marTop w:val="0"/>
              <w:marBottom w:val="0"/>
              <w:divBdr>
                <w:top w:val="none" w:sz="0" w:space="0" w:color="auto"/>
                <w:left w:val="none" w:sz="0" w:space="0" w:color="auto"/>
                <w:bottom w:val="none" w:sz="0" w:space="0" w:color="auto"/>
                <w:right w:val="none" w:sz="0" w:space="0" w:color="auto"/>
              </w:divBdr>
              <w:divsChild>
                <w:div w:id="1053306041">
                  <w:marLeft w:val="0"/>
                  <w:marRight w:val="0"/>
                  <w:marTop w:val="150"/>
                  <w:marBottom w:val="0"/>
                  <w:divBdr>
                    <w:top w:val="none" w:sz="0" w:space="0" w:color="auto"/>
                    <w:left w:val="none" w:sz="0" w:space="0" w:color="auto"/>
                    <w:bottom w:val="none" w:sz="0" w:space="0" w:color="auto"/>
                    <w:right w:val="none" w:sz="0" w:space="0" w:color="auto"/>
                  </w:divBdr>
                  <w:divsChild>
                    <w:div w:id="162137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117324">
      <w:bodyDiv w:val="1"/>
      <w:marLeft w:val="0"/>
      <w:marRight w:val="0"/>
      <w:marTop w:val="0"/>
      <w:marBottom w:val="0"/>
      <w:divBdr>
        <w:top w:val="none" w:sz="0" w:space="0" w:color="auto"/>
        <w:left w:val="none" w:sz="0" w:space="0" w:color="auto"/>
        <w:bottom w:val="none" w:sz="0" w:space="0" w:color="auto"/>
        <w:right w:val="none" w:sz="0" w:space="0" w:color="auto"/>
      </w:divBdr>
      <w:divsChild>
        <w:div w:id="278536717">
          <w:marLeft w:val="0"/>
          <w:marRight w:val="0"/>
          <w:marTop w:val="0"/>
          <w:marBottom w:val="0"/>
          <w:divBdr>
            <w:top w:val="none" w:sz="0" w:space="0" w:color="auto"/>
            <w:left w:val="none" w:sz="0" w:space="0" w:color="auto"/>
            <w:bottom w:val="none" w:sz="0" w:space="0" w:color="auto"/>
            <w:right w:val="none" w:sz="0" w:space="0" w:color="auto"/>
          </w:divBdr>
          <w:divsChild>
            <w:div w:id="1124539714">
              <w:marLeft w:val="0"/>
              <w:marRight w:val="0"/>
              <w:marTop w:val="0"/>
              <w:marBottom w:val="0"/>
              <w:divBdr>
                <w:top w:val="none" w:sz="0" w:space="0" w:color="auto"/>
                <w:left w:val="none" w:sz="0" w:space="0" w:color="auto"/>
                <w:bottom w:val="none" w:sz="0" w:space="0" w:color="auto"/>
                <w:right w:val="none" w:sz="0" w:space="0" w:color="auto"/>
              </w:divBdr>
              <w:divsChild>
                <w:div w:id="102187905">
                  <w:marLeft w:val="0"/>
                  <w:marRight w:val="0"/>
                  <w:marTop w:val="150"/>
                  <w:marBottom w:val="0"/>
                  <w:divBdr>
                    <w:top w:val="none" w:sz="0" w:space="0" w:color="auto"/>
                    <w:left w:val="none" w:sz="0" w:space="0" w:color="auto"/>
                    <w:bottom w:val="none" w:sz="0" w:space="0" w:color="auto"/>
                    <w:right w:val="none" w:sz="0" w:space="0" w:color="auto"/>
                  </w:divBdr>
                  <w:divsChild>
                    <w:div w:id="69438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84596">
      <w:bodyDiv w:val="1"/>
      <w:marLeft w:val="0"/>
      <w:marRight w:val="0"/>
      <w:marTop w:val="0"/>
      <w:marBottom w:val="0"/>
      <w:divBdr>
        <w:top w:val="none" w:sz="0" w:space="0" w:color="auto"/>
        <w:left w:val="none" w:sz="0" w:space="0" w:color="auto"/>
        <w:bottom w:val="none" w:sz="0" w:space="0" w:color="auto"/>
        <w:right w:val="none" w:sz="0" w:space="0" w:color="auto"/>
      </w:divBdr>
      <w:divsChild>
        <w:div w:id="245845474">
          <w:marLeft w:val="0"/>
          <w:marRight w:val="0"/>
          <w:marTop w:val="0"/>
          <w:marBottom w:val="0"/>
          <w:divBdr>
            <w:top w:val="none" w:sz="0" w:space="0" w:color="auto"/>
            <w:left w:val="none" w:sz="0" w:space="0" w:color="auto"/>
            <w:bottom w:val="none" w:sz="0" w:space="0" w:color="auto"/>
            <w:right w:val="none" w:sz="0" w:space="0" w:color="auto"/>
          </w:divBdr>
          <w:divsChild>
            <w:div w:id="965046367">
              <w:marLeft w:val="0"/>
              <w:marRight w:val="0"/>
              <w:marTop w:val="0"/>
              <w:marBottom w:val="0"/>
              <w:divBdr>
                <w:top w:val="none" w:sz="0" w:space="0" w:color="auto"/>
                <w:left w:val="none" w:sz="0" w:space="0" w:color="auto"/>
                <w:bottom w:val="none" w:sz="0" w:space="0" w:color="auto"/>
                <w:right w:val="none" w:sz="0" w:space="0" w:color="auto"/>
              </w:divBdr>
              <w:divsChild>
                <w:div w:id="608589641">
                  <w:marLeft w:val="0"/>
                  <w:marRight w:val="0"/>
                  <w:marTop w:val="150"/>
                  <w:marBottom w:val="0"/>
                  <w:divBdr>
                    <w:top w:val="none" w:sz="0" w:space="0" w:color="auto"/>
                    <w:left w:val="none" w:sz="0" w:space="0" w:color="auto"/>
                    <w:bottom w:val="none" w:sz="0" w:space="0" w:color="auto"/>
                    <w:right w:val="none" w:sz="0" w:space="0" w:color="auto"/>
                  </w:divBdr>
                  <w:divsChild>
                    <w:div w:id="13402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51</Pages>
  <Words>13329</Words>
  <Characters>73312</Characters>
  <Application>Microsoft Office Word</Application>
  <DocSecurity>0</DocSecurity>
  <Lines>610</Lines>
  <Paragraphs>172</Paragraphs>
  <ScaleCrop>false</ScaleCrop>
  <HeadingPairs>
    <vt:vector size="2" baseType="variant">
      <vt:variant>
        <vt:lpstr>Titre</vt:lpstr>
      </vt:variant>
      <vt:variant>
        <vt:i4>1</vt:i4>
      </vt:variant>
    </vt:vector>
  </HeadingPairs>
  <TitlesOfParts>
    <vt:vector size="1" baseType="lpstr">
      <vt:lpstr> </vt:lpstr>
    </vt:vector>
  </TitlesOfParts>
  <Company>CCL</Company>
  <LinksUpToDate>false</LinksUpToDate>
  <CharactersWithSpaces>86469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Communication</dc:creator>
  <cp:keywords/>
  <cp:lastModifiedBy>ARHANCET Jérôme</cp:lastModifiedBy>
  <cp:revision>11</cp:revision>
  <cp:lastPrinted>2014-10-20T08:46:00Z</cp:lastPrinted>
  <dcterms:created xsi:type="dcterms:W3CDTF">2014-11-07T15:11:00Z</dcterms:created>
  <dcterms:modified xsi:type="dcterms:W3CDTF">2015-02-11T08:47:00Z</dcterms:modified>
</cp:coreProperties>
</file>